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7FC417" w14:textId="77777777" w:rsidR="00A14EC2" w:rsidRPr="00971BC0" w:rsidRDefault="00A14EC2" w:rsidP="001167AB">
      <w:pPr>
        <w:spacing w:after="0"/>
        <w:rPr>
          <w:rFonts w:cstheme="minorHAnsi"/>
          <w:b/>
        </w:rPr>
      </w:pPr>
      <w:r w:rsidRPr="00971BC0"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anchorId="6F16E9C8" wp14:editId="7944F6A6">
            <wp:simplePos x="0" y="0"/>
            <wp:positionH relativeFrom="column">
              <wp:posOffset>-635</wp:posOffset>
            </wp:positionH>
            <wp:positionV relativeFrom="paragraph">
              <wp:posOffset>-1905</wp:posOffset>
            </wp:positionV>
            <wp:extent cx="731520" cy="723900"/>
            <wp:effectExtent l="0" t="0" r="0" b="0"/>
            <wp:wrapTight wrapText="bothSides">
              <wp:wrapPolygon edited="0">
                <wp:start x="0" y="0"/>
                <wp:lineTo x="0" y="21032"/>
                <wp:lineTo x="20813" y="21032"/>
                <wp:lineTo x="20813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926E37" w14:textId="77777777" w:rsidR="00B20C17" w:rsidRPr="00971BC0" w:rsidRDefault="008F4EEE" w:rsidP="001167AB">
      <w:pPr>
        <w:spacing w:after="0"/>
        <w:jc w:val="center"/>
        <w:rPr>
          <w:rFonts w:cstheme="minorHAnsi"/>
          <w:b/>
          <w:sz w:val="28"/>
          <w:szCs w:val="28"/>
        </w:rPr>
      </w:pPr>
      <w:r w:rsidRPr="00971BC0">
        <w:rPr>
          <w:rFonts w:cstheme="minorHAnsi"/>
          <w:b/>
          <w:sz w:val="28"/>
          <w:szCs w:val="28"/>
        </w:rPr>
        <w:t xml:space="preserve">WYMAGANIA EDUKACYJNE </w:t>
      </w:r>
      <w:r w:rsidR="004F0FD7" w:rsidRPr="00971BC0">
        <w:rPr>
          <w:rFonts w:cstheme="minorHAnsi"/>
          <w:b/>
          <w:sz w:val="28"/>
          <w:szCs w:val="28"/>
        </w:rPr>
        <w:t>Z</w:t>
      </w:r>
      <w:r w:rsidR="001167AB" w:rsidRPr="00971BC0">
        <w:rPr>
          <w:rFonts w:cstheme="minorHAnsi"/>
          <w:b/>
          <w:sz w:val="28"/>
          <w:szCs w:val="28"/>
        </w:rPr>
        <w:t xml:space="preserve"> </w:t>
      </w:r>
      <w:r w:rsidR="002B46FA" w:rsidRPr="00971BC0">
        <w:rPr>
          <w:rFonts w:cstheme="minorHAnsi"/>
          <w:b/>
          <w:sz w:val="28"/>
          <w:szCs w:val="28"/>
          <w:u w:val="single"/>
        </w:rPr>
        <w:t xml:space="preserve">MATEMATYKI </w:t>
      </w:r>
      <w:r w:rsidRPr="00971BC0">
        <w:rPr>
          <w:rFonts w:cstheme="minorHAnsi"/>
          <w:b/>
          <w:sz w:val="28"/>
          <w:szCs w:val="28"/>
        </w:rPr>
        <w:t>NIEZBĘDNE DO UZYSKANIA PRZEZ UCZNIA</w:t>
      </w:r>
    </w:p>
    <w:p w14:paraId="699AEEDF" w14:textId="2F363A28" w:rsidR="002B46FA" w:rsidRPr="00971BC0" w:rsidRDefault="008F4EEE" w:rsidP="001167AB">
      <w:pPr>
        <w:spacing w:after="0"/>
        <w:jc w:val="center"/>
        <w:rPr>
          <w:rFonts w:cstheme="minorHAnsi"/>
          <w:b/>
          <w:sz w:val="28"/>
          <w:szCs w:val="28"/>
        </w:rPr>
      </w:pPr>
      <w:r w:rsidRPr="00971BC0">
        <w:rPr>
          <w:rFonts w:cstheme="minorHAnsi"/>
          <w:b/>
          <w:sz w:val="28"/>
          <w:szCs w:val="28"/>
        </w:rPr>
        <w:t>POSZCZEGÓLNYCH ŚRÓDROCZNYCH I ROCZNYCH OCEN KLASYFIKACYJNYCH</w:t>
      </w:r>
      <w:r w:rsidR="00971BC0" w:rsidRPr="00971BC0">
        <w:rPr>
          <w:rFonts w:cstheme="minorHAnsi"/>
          <w:b/>
          <w:sz w:val="28"/>
          <w:szCs w:val="28"/>
        </w:rPr>
        <w:t xml:space="preserve"> </w:t>
      </w:r>
      <w:r w:rsidR="00B5272A" w:rsidRPr="00971BC0">
        <w:rPr>
          <w:rFonts w:cstheme="minorHAnsi"/>
          <w:b/>
          <w:sz w:val="28"/>
          <w:szCs w:val="28"/>
        </w:rPr>
        <w:t>WYNIKAJĄCYCH Z RE</w:t>
      </w:r>
      <w:r w:rsidR="002B46FA" w:rsidRPr="00971BC0">
        <w:rPr>
          <w:rFonts w:cstheme="minorHAnsi"/>
          <w:b/>
          <w:sz w:val="28"/>
          <w:szCs w:val="28"/>
        </w:rPr>
        <w:t xml:space="preserve">ALIZOWANEGO PROGRAMU NAUCZANIA </w:t>
      </w:r>
    </w:p>
    <w:p w14:paraId="5E7FD252" w14:textId="77777777" w:rsidR="00971BC0" w:rsidRDefault="002B46FA" w:rsidP="001167AB">
      <w:pPr>
        <w:spacing w:after="0"/>
        <w:jc w:val="center"/>
        <w:rPr>
          <w:rFonts w:cstheme="minorHAnsi"/>
          <w:b/>
          <w:sz w:val="28"/>
          <w:szCs w:val="28"/>
        </w:rPr>
      </w:pPr>
      <w:r w:rsidRPr="00971BC0">
        <w:rPr>
          <w:rFonts w:cstheme="minorHAnsi"/>
          <w:b/>
          <w:sz w:val="28"/>
          <w:szCs w:val="28"/>
        </w:rPr>
        <w:t xml:space="preserve">Marcin </w:t>
      </w:r>
      <w:proofErr w:type="spellStart"/>
      <w:r w:rsidRPr="00971BC0">
        <w:rPr>
          <w:rFonts w:cstheme="minorHAnsi"/>
          <w:b/>
          <w:sz w:val="28"/>
          <w:szCs w:val="28"/>
        </w:rPr>
        <w:t>Kurczab</w:t>
      </w:r>
      <w:proofErr w:type="spellEnd"/>
      <w:r w:rsidRPr="00971BC0">
        <w:rPr>
          <w:rFonts w:cstheme="minorHAnsi"/>
          <w:b/>
          <w:sz w:val="28"/>
          <w:szCs w:val="28"/>
        </w:rPr>
        <w:t xml:space="preserve">, Elżbieta </w:t>
      </w:r>
      <w:proofErr w:type="spellStart"/>
      <w:r w:rsidRPr="00971BC0">
        <w:rPr>
          <w:rFonts w:cstheme="minorHAnsi"/>
          <w:b/>
          <w:sz w:val="28"/>
          <w:szCs w:val="28"/>
        </w:rPr>
        <w:t>Kurczab</w:t>
      </w:r>
      <w:proofErr w:type="spellEnd"/>
      <w:r w:rsidRPr="00971BC0">
        <w:rPr>
          <w:rFonts w:cstheme="minorHAnsi"/>
          <w:b/>
          <w:sz w:val="28"/>
          <w:szCs w:val="28"/>
        </w:rPr>
        <w:t xml:space="preserve">, Elżbieta </w:t>
      </w:r>
      <w:proofErr w:type="spellStart"/>
      <w:r w:rsidRPr="00971BC0">
        <w:rPr>
          <w:rFonts w:cstheme="minorHAnsi"/>
          <w:b/>
          <w:sz w:val="28"/>
          <w:szCs w:val="28"/>
        </w:rPr>
        <w:t>Świda</w:t>
      </w:r>
      <w:proofErr w:type="spellEnd"/>
      <w:r w:rsidRPr="00971BC0">
        <w:rPr>
          <w:rFonts w:cstheme="minorHAnsi"/>
          <w:b/>
          <w:sz w:val="28"/>
          <w:szCs w:val="28"/>
        </w:rPr>
        <w:t>, Tomasz Szwed</w:t>
      </w:r>
    </w:p>
    <w:p w14:paraId="3BDBA761" w14:textId="68B47FE9" w:rsidR="002B46FA" w:rsidRPr="00971BC0" w:rsidRDefault="002B46FA" w:rsidP="001167AB">
      <w:pPr>
        <w:spacing w:after="0"/>
        <w:jc w:val="center"/>
        <w:rPr>
          <w:rFonts w:cstheme="minorHAnsi"/>
          <w:b/>
          <w:sz w:val="28"/>
          <w:szCs w:val="28"/>
        </w:rPr>
      </w:pPr>
      <w:r w:rsidRPr="00971BC0">
        <w:rPr>
          <w:rFonts w:cstheme="minorHAnsi"/>
          <w:b/>
          <w:sz w:val="28"/>
          <w:szCs w:val="28"/>
        </w:rPr>
        <w:t xml:space="preserve">/Matematyka. Solidna od podstaw. Program nauczania w liceach i technikach/ </w:t>
      </w:r>
    </w:p>
    <w:p w14:paraId="74B0F93F" w14:textId="77777777" w:rsidR="006F4699" w:rsidRPr="00971BC0" w:rsidRDefault="002B46FA" w:rsidP="001167AB">
      <w:pPr>
        <w:spacing w:after="0"/>
        <w:jc w:val="center"/>
        <w:rPr>
          <w:rFonts w:cstheme="minorHAnsi"/>
          <w:b/>
          <w:sz w:val="28"/>
          <w:szCs w:val="28"/>
        </w:rPr>
      </w:pPr>
      <w:r w:rsidRPr="00971BC0">
        <w:rPr>
          <w:rFonts w:cstheme="minorHAnsi"/>
          <w:b/>
          <w:sz w:val="28"/>
          <w:szCs w:val="28"/>
        </w:rPr>
        <w:t xml:space="preserve">Wydawnictwo Oficyna Edukacyjna Krzysztof Pazdro </w:t>
      </w:r>
      <w:r w:rsidR="00455332" w:rsidRPr="00971BC0">
        <w:rPr>
          <w:rFonts w:cstheme="minorHAnsi"/>
          <w:b/>
          <w:sz w:val="28"/>
          <w:szCs w:val="28"/>
        </w:rPr>
        <w:t>(LICEUM 4-LETNIE)</w:t>
      </w:r>
    </w:p>
    <w:p w14:paraId="63C8994B" w14:textId="77777777" w:rsidR="00971BC0" w:rsidRDefault="00971BC0" w:rsidP="00971BC0">
      <w:pPr>
        <w:tabs>
          <w:tab w:val="center" w:pos="7002"/>
          <w:tab w:val="left" w:pos="8520"/>
        </w:tabs>
        <w:spacing w:after="0"/>
        <w:jc w:val="both"/>
        <w:rPr>
          <w:rFonts w:cstheme="minorHAnsi"/>
          <w:bCs/>
        </w:rPr>
      </w:pPr>
    </w:p>
    <w:p w14:paraId="2113DE1F" w14:textId="77777777" w:rsidR="00971BC0" w:rsidRDefault="00971BC0" w:rsidP="00971BC0">
      <w:pPr>
        <w:tabs>
          <w:tab w:val="center" w:pos="7002"/>
          <w:tab w:val="left" w:pos="8520"/>
        </w:tabs>
        <w:spacing w:after="0"/>
        <w:jc w:val="both"/>
        <w:rPr>
          <w:rFonts w:cstheme="minorHAnsi"/>
          <w:b/>
          <w:sz w:val="24"/>
          <w:szCs w:val="24"/>
        </w:rPr>
      </w:pPr>
    </w:p>
    <w:p w14:paraId="50B260F9" w14:textId="54974B02" w:rsidR="008F4EEE" w:rsidRDefault="008F4EEE" w:rsidP="00442F0C">
      <w:pPr>
        <w:tabs>
          <w:tab w:val="center" w:pos="7002"/>
          <w:tab w:val="left" w:pos="8520"/>
        </w:tabs>
        <w:spacing w:after="0"/>
        <w:jc w:val="center"/>
        <w:rPr>
          <w:rFonts w:cstheme="minorHAnsi"/>
          <w:b/>
          <w:sz w:val="24"/>
          <w:szCs w:val="24"/>
        </w:rPr>
      </w:pPr>
      <w:r w:rsidRPr="00971BC0">
        <w:rPr>
          <w:rFonts w:cstheme="minorHAnsi"/>
          <w:b/>
          <w:sz w:val="24"/>
          <w:szCs w:val="24"/>
        </w:rPr>
        <w:t xml:space="preserve">ZAKRES </w:t>
      </w:r>
      <w:r w:rsidR="00E74CD1" w:rsidRPr="00971BC0">
        <w:rPr>
          <w:rFonts w:cstheme="minorHAnsi"/>
          <w:b/>
          <w:sz w:val="24"/>
          <w:szCs w:val="24"/>
        </w:rPr>
        <w:t xml:space="preserve"> ROZSZERZONY</w:t>
      </w:r>
      <w:r w:rsidR="00971BC0">
        <w:rPr>
          <w:rFonts w:cstheme="minorHAnsi"/>
          <w:b/>
          <w:sz w:val="24"/>
          <w:szCs w:val="24"/>
        </w:rPr>
        <w:t xml:space="preserve"> KLASY TRZECIE</w:t>
      </w:r>
      <w:r w:rsidR="003D6878">
        <w:rPr>
          <w:rFonts w:cstheme="minorHAnsi"/>
          <w:b/>
          <w:sz w:val="24"/>
          <w:szCs w:val="24"/>
        </w:rPr>
        <w:t xml:space="preserve"> </w:t>
      </w:r>
      <w:r w:rsidR="001250F5">
        <w:rPr>
          <w:rFonts w:cstheme="minorHAnsi"/>
          <w:b/>
          <w:sz w:val="24"/>
          <w:szCs w:val="24"/>
        </w:rPr>
        <w:t>3</w:t>
      </w:r>
      <w:bookmarkStart w:id="0" w:name="_GoBack"/>
      <w:bookmarkEnd w:id="0"/>
    </w:p>
    <w:p w14:paraId="2AB7B890" w14:textId="77777777" w:rsidR="00F0577C" w:rsidRDefault="00F0577C" w:rsidP="00971BC0">
      <w:pPr>
        <w:tabs>
          <w:tab w:val="center" w:pos="7002"/>
          <w:tab w:val="left" w:pos="8520"/>
        </w:tabs>
        <w:spacing w:after="0"/>
        <w:jc w:val="both"/>
        <w:rPr>
          <w:rFonts w:cstheme="minorHAnsi"/>
          <w:b/>
          <w:sz w:val="24"/>
          <w:szCs w:val="24"/>
        </w:rPr>
      </w:pPr>
    </w:p>
    <w:tbl>
      <w:tblPr>
        <w:tblStyle w:val="Tabela-Siatka"/>
        <w:tblW w:w="14222" w:type="dxa"/>
        <w:tblLayout w:type="fixed"/>
        <w:tblLook w:val="04A0" w:firstRow="1" w:lastRow="0" w:firstColumn="1" w:lastColumn="0" w:noHBand="0" w:noVBand="1"/>
      </w:tblPr>
      <w:tblGrid>
        <w:gridCol w:w="3368"/>
        <w:gridCol w:w="3120"/>
        <w:gridCol w:w="2976"/>
        <w:gridCol w:w="2411"/>
        <w:gridCol w:w="2347"/>
      </w:tblGrid>
      <w:tr w:rsidR="00F0577C" w:rsidRPr="00511A2C" w14:paraId="30987D21" w14:textId="77777777" w:rsidTr="00731896">
        <w:trPr>
          <w:trHeight w:val="78"/>
        </w:trPr>
        <w:tc>
          <w:tcPr>
            <w:tcW w:w="14222" w:type="dxa"/>
            <w:gridSpan w:val="5"/>
          </w:tcPr>
          <w:p w14:paraId="065DC082" w14:textId="77777777" w:rsidR="00F0577C" w:rsidRPr="00511A2C" w:rsidRDefault="00F0577C" w:rsidP="00731896">
            <w:pPr>
              <w:tabs>
                <w:tab w:val="center" w:pos="7002"/>
                <w:tab w:val="left" w:pos="8520"/>
              </w:tabs>
              <w:jc w:val="center"/>
              <w:rPr>
                <w:rFonts w:cstheme="minorHAnsi"/>
                <w:bCs/>
                <w:color w:val="FF0000"/>
                <w:sz w:val="24"/>
                <w:szCs w:val="24"/>
              </w:rPr>
            </w:pPr>
            <w:r w:rsidRPr="00511A2C">
              <w:rPr>
                <w:rFonts w:cstheme="minorHAnsi"/>
                <w:bCs/>
                <w:color w:val="FF0000"/>
                <w:sz w:val="24"/>
                <w:szCs w:val="24"/>
              </w:rPr>
              <w:t>Przyjmujemy, że uczeń spełnia wymagania na ocenę wyższą, jeśli spełnia jednocześnie wymagania na ocenę niższą oraz dodatkowe wymagania.</w:t>
            </w:r>
          </w:p>
          <w:p w14:paraId="55AEDE71" w14:textId="77777777" w:rsidR="00F0577C" w:rsidRPr="00511A2C" w:rsidRDefault="00F0577C" w:rsidP="00731896">
            <w:pPr>
              <w:tabs>
                <w:tab w:val="center" w:pos="7002"/>
                <w:tab w:val="left" w:pos="8520"/>
              </w:tabs>
              <w:jc w:val="center"/>
              <w:rPr>
                <w:rFonts w:cstheme="minorHAnsi"/>
                <w:b/>
                <w:color w:val="FF0000"/>
                <w:sz w:val="24"/>
                <w:szCs w:val="24"/>
              </w:rPr>
            </w:pPr>
            <w:r w:rsidRPr="00511A2C">
              <w:rPr>
                <w:rFonts w:cstheme="minorHAnsi"/>
                <w:color w:val="FF0000"/>
                <w:sz w:val="24"/>
                <w:szCs w:val="24"/>
              </w:rPr>
              <w:t>Ocenę</w:t>
            </w:r>
            <w:r w:rsidRPr="00511A2C">
              <w:rPr>
                <w:rFonts w:cstheme="minorHAnsi"/>
                <w:b/>
                <w:color w:val="FF0000"/>
                <w:sz w:val="24"/>
                <w:szCs w:val="24"/>
              </w:rPr>
              <w:t xml:space="preserve"> niedostateczną </w:t>
            </w:r>
            <w:r w:rsidRPr="00511A2C">
              <w:rPr>
                <w:rFonts w:cstheme="minorHAnsi"/>
                <w:color w:val="FF0000"/>
                <w:sz w:val="24"/>
                <w:szCs w:val="24"/>
              </w:rPr>
              <w:t>otrzymuje uczeń, który nie spełnia wymagań edukacyjnych niezbędnych do uzyskania oceny dopuszczającej.</w:t>
            </w:r>
          </w:p>
        </w:tc>
      </w:tr>
      <w:tr w:rsidR="00F0577C" w:rsidRPr="005B04A6" w14:paraId="6AA9B9DB" w14:textId="77777777" w:rsidTr="00F0577C">
        <w:trPr>
          <w:trHeight w:val="78"/>
        </w:trPr>
        <w:tc>
          <w:tcPr>
            <w:tcW w:w="3368" w:type="dxa"/>
          </w:tcPr>
          <w:p w14:paraId="650519ED" w14:textId="77777777" w:rsidR="00F0577C" w:rsidRPr="00511A2C" w:rsidRDefault="00F0577C" w:rsidP="00731896">
            <w:pPr>
              <w:tabs>
                <w:tab w:val="center" w:pos="7002"/>
                <w:tab w:val="left" w:pos="8520"/>
              </w:tabs>
              <w:jc w:val="center"/>
              <w:rPr>
                <w:rFonts w:cstheme="minorHAnsi"/>
              </w:rPr>
            </w:pPr>
            <w:r w:rsidRPr="00511A2C">
              <w:rPr>
                <w:rFonts w:cstheme="minorHAnsi"/>
              </w:rPr>
              <w:t xml:space="preserve">Wymagania edukacyjne niezbędne do uzyskania </w:t>
            </w:r>
            <w:r w:rsidRPr="00511A2C">
              <w:rPr>
                <w:rFonts w:cstheme="minorHAnsi"/>
                <w:b/>
              </w:rPr>
              <w:t>oceny dopuszczającej</w:t>
            </w:r>
          </w:p>
        </w:tc>
        <w:tc>
          <w:tcPr>
            <w:tcW w:w="3120" w:type="dxa"/>
          </w:tcPr>
          <w:p w14:paraId="0FC0891E" w14:textId="77777777" w:rsidR="00F0577C" w:rsidRPr="00511A2C" w:rsidRDefault="00F0577C" w:rsidP="00731896">
            <w:pPr>
              <w:tabs>
                <w:tab w:val="center" w:pos="7002"/>
                <w:tab w:val="left" w:pos="8520"/>
              </w:tabs>
              <w:jc w:val="center"/>
              <w:rPr>
                <w:rFonts w:cstheme="minorHAnsi"/>
              </w:rPr>
            </w:pPr>
            <w:r w:rsidRPr="00511A2C">
              <w:rPr>
                <w:rFonts w:cstheme="minorHAnsi"/>
              </w:rPr>
              <w:t xml:space="preserve">Wymagania edukacyjne niezbędne do uzyskania </w:t>
            </w:r>
            <w:r w:rsidRPr="00511A2C">
              <w:rPr>
                <w:rFonts w:cstheme="minorHAnsi"/>
                <w:b/>
              </w:rPr>
              <w:t>oceny dostatecznej</w:t>
            </w:r>
          </w:p>
        </w:tc>
        <w:tc>
          <w:tcPr>
            <w:tcW w:w="2976" w:type="dxa"/>
          </w:tcPr>
          <w:p w14:paraId="68590C94" w14:textId="77777777" w:rsidR="00F0577C" w:rsidRPr="00511A2C" w:rsidRDefault="00F0577C" w:rsidP="00731896">
            <w:pPr>
              <w:jc w:val="center"/>
              <w:rPr>
                <w:rFonts w:cstheme="minorHAnsi"/>
              </w:rPr>
            </w:pPr>
            <w:r w:rsidRPr="00511A2C">
              <w:rPr>
                <w:rFonts w:cstheme="minorHAnsi"/>
              </w:rPr>
              <w:t xml:space="preserve">Wymagania edukacyjne niezbędne do uzyskania </w:t>
            </w:r>
            <w:r w:rsidRPr="00511A2C">
              <w:rPr>
                <w:rFonts w:cstheme="minorHAnsi"/>
                <w:b/>
              </w:rPr>
              <w:t>oceny dobrej</w:t>
            </w:r>
          </w:p>
        </w:tc>
        <w:tc>
          <w:tcPr>
            <w:tcW w:w="2411" w:type="dxa"/>
          </w:tcPr>
          <w:p w14:paraId="3B446AF3" w14:textId="77777777" w:rsidR="00F0577C" w:rsidRPr="00511A2C" w:rsidRDefault="00F0577C" w:rsidP="00731896">
            <w:pPr>
              <w:tabs>
                <w:tab w:val="center" w:pos="7002"/>
                <w:tab w:val="left" w:pos="8520"/>
              </w:tabs>
              <w:jc w:val="center"/>
              <w:rPr>
                <w:rFonts w:cstheme="minorHAnsi"/>
              </w:rPr>
            </w:pPr>
            <w:r w:rsidRPr="00511A2C">
              <w:rPr>
                <w:rFonts w:cstheme="minorHAnsi"/>
              </w:rPr>
              <w:t xml:space="preserve">Wymagania edukacyjne niezbędne do uzyskania </w:t>
            </w:r>
            <w:r w:rsidRPr="00511A2C">
              <w:rPr>
                <w:rFonts w:cstheme="minorHAnsi"/>
                <w:b/>
              </w:rPr>
              <w:t>oceny bardzo dobrej</w:t>
            </w:r>
          </w:p>
        </w:tc>
        <w:tc>
          <w:tcPr>
            <w:tcW w:w="2347" w:type="dxa"/>
          </w:tcPr>
          <w:p w14:paraId="4AC7B64E" w14:textId="77777777" w:rsidR="00F0577C" w:rsidRPr="00511A2C" w:rsidRDefault="00F0577C" w:rsidP="00731896">
            <w:pPr>
              <w:tabs>
                <w:tab w:val="center" w:pos="7002"/>
                <w:tab w:val="left" w:pos="8520"/>
              </w:tabs>
              <w:jc w:val="center"/>
              <w:rPr>
                <w:rFonts w:cstheme="minorHAnsi"/>
              </w:rPr>
            </w:pPr>
            <w:r w:rsidRPr="00511A2C">
              <w:rPr>
                <w:rFonts w:cstheme="minorHAnsi"/>
              </w:rPr>
              <w:t xml:space="preserve">Wymagania edukacyjne niezbędne do uzyskania </w:t>
            </w:r>
            <w:r w:rsidRPr="00511A2C">
              <w:rPr>
                <w:rFonts w:cstheme="minorHAnsi"/>
                <w:b/>
              </w:rPr>
              <w:t>oceny celującej</w:t>
            </w:r>
          </w:p>
        </w:tc>
      </w:tr>
      <w:tr w:rsidR="00F0577C" w:rsidRPr="005B04A6" w14:paraId="67E74184" w14:textId="77777777" w:rsidTr="00731896">
        <w:trPr>
          <w:trHeight w:val="78"/>
        </w:trPr>
        <w:tc>
          <w:tcPr>
            <w:tcW w:w="14222" w:type="dxa"/>
            <w:gridSpan w:val="5"/>
          </w:tcPr>
          <w:p w14:paraId="0C4BF981" w14:textId="77777777" w:rsidR="00F0577C" w:rsidRPr="005B04A6" w:rsidRDefault="00F0577C" w:rsidP="00731896">
            <w:pPr>
              <w:pStyle w:val="Akapitzlist"/>
              <w:spacing w:line="360" w:lineRule="auto"/>
              <w:ind w:left="284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2BE0962B" w14:textId="77777777" w:rsidR="00F0577C" w:rsidRPr="00971BC0" w:rsidRDefault="00F0577C" w:rsidP="00442F0C">
            <w:pPr>
              <w:pStyle w:val="Akapitzlist"/>
              <w:numPr>
                <w:ilvl w:val="0"/>
                <w:numId w:val="1"/>
              </w:numPr>
              <w:spacing w:line="360" w:lineRule="auto"/>
              <w:ind w:left="568" w:hanging="284"/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F0577C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UŁAMKI ALGEBRAICZNE. RÓWNANIA WYMIERNE</w:t>
            </w:r>
          </w:p>
          <w:p w14:paraId="3A519C55" w14:textId="47C60A18" w:rsidR="00F0577C" w:rsidRPr="005B04A6" w:rsidRDefault="00F0577C" w:rsidP="00731896">
            <w:pPr>
              <w:tabs>
                <w:tab w:val="center" w:pos="7002"/>
                <w:tab w:val="left" w:pos="8520"/>
              </w:tabs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Uczeń:</w:t>
            </w:r>
          </w:p>
        </w:tc>
      </w:tr>
      <w:tr w:rsidR="00F0577C" w:rsidRPr="005B04A6" w14:paraId="32D18DF0" w14:textId="77777777" w:rsidTr="00F0577C">
        <w:tc>
          <w:tcPr>
            <w:tcW w:w="3368" w:type="dxa"/>
          </w:tcPr>
          <w:p w14:paraId="45536E65" w14:textId="77777777" w:rsidR="00F0577C" w:rsidRPr="00971BC0" w:rsidRDefault="00F0577C" w:rsidP="00442F0C">
            <w:pPr>
              <w:pStyle w:val="Akapitzlist"/>
              <w:numPr>
                <w:ilvl w:val="0"/>
                <w:numId w:val="2"/>
              </w:numPr>
              <w:tabs>
                <w:tab w:val="center" w:pos="7002"/>
                <w:tab w:val="left" w:pos="8520"/>
              </w:tabs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>zna pojęcie ułamka algebraicznego jednej zmiennej</w:t>
            </w:r>
          </w:p>
          <w:p w14:paraId="2CBF0052" w14:textId="77777777" w:rsidR="00F0577C" w:rsidRPr="00971BC0" w:rsidRDefault="00F0577C" w:rsidP="00442F0C">
            <w:pPr>
              <w:pStyle w:val="Akapitzlist"/>
              <w:numPr>
                <w:ilvl w:val="0"/>
                <w:numId w:val="2"/>
              </w:numPr>
              <w:tabs>
                <w:tab w:val="center" w:pos="7002"/>
                <w:tab w:val="left" w:pos="8520"/>
              </w:tabs>
              <w:rPr>
                <w:rFonts w:eastAsia="Times New Roman" w:cstheme="minorHAnsi"/>
                <w:b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>potrafi wyznaczyć dziedzinę ułamka algebraicznego</w:t>
            </w:r>
          </w:p>
          <w:p w14:paraId="367C0548" w14:textId="77777777" w:rsidR="00F0577C" w:rsidRPr="00971BC0" w:rsidRDefault="00F0577C" w:rsidP="00442F0C">
            <w:pPr>
              <w:pStyle w:val="Akapitzlist"/>
              <w:numPr>
                <w:ilvl w:val="0"/>
                <w:numId w:val="2"/>
              </w:numPr>
              <w:tabs>
                <w:tab w:val="center" w:pos="7002"/>
                <w:tab w:val="left" w:pos="8520"/>
              </w:tabs>
              <w:rPr>
                <w:rFonts w:eastAsia="Times New Roman" w:cstheme="minorHAnsi"/>
                <w:b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>potrafi podać przykład ułamka algebraicznego o zadanej dziedzinie</w:t>
            </w:r>
          </w:p>
          <w:p w14:paraId="4EE37D89" w14:textId="77777777" w:rsidR="00F0577C" w:rsidRPr="00971BC0" w:rsidRDefault="00F0577C" w:rsidP="00442F0C">
            <w:pPr>
              <w:pStyle w:val="Akapitzlist"/>
              <w:numPr>
                <w:ilvl w:val="0"/>
                <w:numId w:val="2"/>
              </w:numPr>
              <w:tabs>
                <w:tab w:val="center" w:pos="7002"/>
                <w:tab w:val="left" w:pos="8520"/>
              </w:tabs>
              <w:rPr>
                <w:rFonts w:eastAsia="Times New Roman" w:cstheme="minorHAnsi"/>
                <w:b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 xml:space="preserve">potrafi wykonywać działania na ułamkach algebraicznych, takie jak: skracanie ułamków, rozszerzanie ułamków, dodawanie, odejmowanie, mnożenie i dzielenie ułamków algebraicznych, określając </w:t>
            </w:r>
            <w:r w:rsidRPr="00971BC0">
              <w:rPr>
                <w:rFonts w:eastAsia="Times New Roman" w:cstheme="minorHAnsi"/>
                <w:sz w:val="20"/>
                <w:szCs w:val="20"/>
              </w:rPr>
              <w:lastRenderedPageBreak/>
              <w:t>warunki wykonalności tych działań</w:t>
            </w:r>
          </w:p>
          <w:p w14:paraId="0853DD92" w14:textId="77777777" w:rsidR="00F0577C" w:rsidRPr="00971BC0" w:rsidRDefault="00F0577C" w:rsidP="00442F0C">
            <w:pPr>
              <w:pStyle w:val="Akapitzlist"/>
              <w:numPr>
                <w:ilvl w:val="0"/>
                <w:numId w:val="2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>potrafi wykonywać działania łączne na ułamkach algebraicznych</w:t>
            </w:r>
          </w:p>
          <w:p w14:paraId="1467D3A1" w14:textId="77777777" w:rsidR="00F0577C" w:rsidRPr="00971BC0" w:rsidRDefault="00F0577C" w:rsidP="00442F0C">
            <w:pPr>
              <w:pStyle w:val="Akapitzlist"/>
              <w:numPr>
                <w:ilvl w:val="0"/>
                <w:numId w:val="2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>zna definicję równania wymiernego</w:t>
            </w:r>
          </w:p>
          <w:p w14:paraId="6E2E73B2" w14:textId="77777777" w:rsidR="00F0577C" w:rsidRPr="00971BC0" w:rsidRDefault="00F0577C" w:rsidP="00442F0C">
            <w:pPr>
              <w:pStyle w:val="Akapitzlist"/>
              <w:numPr>
                <w:ilvl w:val="0"/>
                <w:numId w:val="2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>potrafi rozwiązywać proste równania wymierne</w:t>
            </w:r>
          </w:p>
          <w:p w14:paraId="071953F3" w14:textId="77777777" w:rsidR="00F0577C" w:rsidRPr="00971BC0" w:rsidRDefault="00F0577C" w:rsidP="00442F0C">
            <w:pPr>
              <w:pStyle w:val="Akapitzlist"/>
              <w:numPr>
                <w:ilvl w:val="0"/>
                <w:numId w:val="2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>zna definicję nierówności wymiernej</w:t>
            </w:r>
          </w:p>
          <w:p w14:paraId="71B6547C" w14:textId="77777777" w:rsidR="00F0577C" w:rsidRPr="00971BC0" w:rsidRDefault="00F0577C" w:rsidP="00442F0C">
            <w:pPr>
              <w:pStyle w:val="Akapitzlist"/>
              <w:numPr>
                <w:ilvl w:val="0"/>
                <w:numId w:val="2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>potrafi rozwiązywać proste nierówności wymierne</w:t>
            </w:r>
          </w:p>
          <w:p w14:paraId="7AD416A0" w14:textId="77777777" w:rsidR="00F0577C" w:rsidRPr="00971BC0" w:rsidRDefault="00F0577C" w:rsidP="00442F0C">
            <w:pPr>
              <w:pStyle w:val="Akapitzlist"/>
              <w:numPr>
                <w:ilvl w:val="0"/>
                <w:numId w:val="2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>wie, jaką zależność między dwiema wielkościami zmiennymi, nazywamy proporcjonalnością odwrotną potrafi wskazać współczynnik proporcjonalności</w:t>
            </w:r>
          </w:p>
          <w:p w14:paraId="3574E273" w14:textId="77777777" w:rsidR="00F0577C" w:rsidRPr="00971BC0" w:rsidRDefault="00F0577C" w:rsidP="00442F0C">
            <w:pPr>
              <w:pStyle w:val="Akapitzlist"/>
              <w:numPr>
                <w:ilvl w:val="0"/>
                <w:numId w:val="2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>zna definicję funkcji wymiernej</w:t>
            </w:r>
          </w:p>
          <w:p w14:paraId="60202606" w14:textId="77777777" w:rsidR="00F0577C" w:rsidRPr="00971BC0" w:rsidRDefault="00F0577C" w:rsidP="00442F0C">
            <w:pPr>
              <w:pStyle w:val="Akapitzlist"/>
              <w:numPr>
                <w:ilvl w:val="0"/>
                <w:numId w:val="2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>potrafi określić dziedzinę funkcji wymiernej</w:t>
            </w:r>
          </w:p>
          <w:p w14:paraId="4C5FA2A0" w14:textId="77777777" w:rsidR="00F0577C" w:rsidRPr="00971BC0" w:rsidRDefault="00F0577C" w:rsidP="00442F0C">
            <w:pPr>
              <w:pStyle w:val="Akapitzlist"/>
              <w:numPr>
                <w:ilvl w:val="0"/>
                <w:numId w:val="2"/>
              </w:numPr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 xml:space="preserve">zna definicję funkcji homograficznej </w:t>
            </w:r>
            <m:oMath>
              <m:r>
                <w:rPr>
                  <w:rFonts w:ascii="Cambria Math" w:eastAsia="Times New Roman" w:hAnsi="Cambria Math" w:cstheme="minorHAnsi"/>
                  <w:sz w:val="20"/>
                  <w:szCs w:val="20"/>
                </w:rPr>
                <m:t>y=</m:t>
              </m:r>
              <m:f>
                <m:fPr>
                  <m:ctrlPr>
                    <w:rPr>
                      <w:rFonts w:ascii="Cambria Math" w:eastAsia="Times New Roman" w:hAnsi="Cambria Math" w:cstheme="minorHAnsi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="Times New Roman" w:hAnsi="Cambria Math" w:cstheme="minorHAnsi"/>
                      <w:sz w:val="20"/>
                      <w:szCs w:val="20"/>
                    </w:rPr>
                    <m:t>ax+b</m:t>
                  </m:r>
                </m:num>
                <m:den>
                  <m:r>
                    <w:rPr>
                      <w:rFonts w:ascii="Cambria Math" w:eastAsia="Times New Roman" w:hAnsi="Cambria Math" w:cstheme="minorHAnsi"/>
                      <w:sz w:val="20"/>
                      <w:szCs w:val="20"/>
                    </w:rPr>
                    <m:t>cx+d</m:t>
                  </m:r>
                </m:den>
              </m:f>
              <m:r>
                <w:rPr>
                  <w:rFonts w:ascii="Cambria Math" w:eastAsia="Times New Roman" w:hAnsi="Cambria Math" w:cstheme="minorHAnsi"/>
                  <w:sz w:val="20"/>
                  <w:szCs w:val="20"/>
                </w:rPr>
                <m:t xml:space="preserve">,  </m:t>
              </m:r>
            </m:oMath>
          </w:p>
          <w:p w14:paraId="0BEEA3ED" w14:textId="77777777" w:rsidR="00F0577C" w:rsidRPr="00971BC0" w:rsidRDefault="00F0577C" w:rsidP="00F0577C">
            <w:pPr>
              <w:pStyle w:val="Akapitzlist"/>
              <w:ind w:left="360"/>
              <w:rPr>
                <w:rFonts w:eastAsia="Times New Roman" w:cstheme="minorHAnsi"/>
                <w:b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 w:cstheme="minorHAnsi"/>
                    <w:sz w:val="20"/>
                    <w:szCs w:val="20"/>
                  </w:rPr>
                  <m:t>gdzie c≠0i ad-cb≠0</m:t>
                </m:r>
              </m:oMath>
            </m:oMathPara>
          </w:p>
          <w:p w14:paraId="5D137FBB" w14:textId="77777777" w:rsidR="00F0577C" w:rsidRPr="00971BC0" w:rsidRDefault="00F0577C" w:rsidP="00442F0C">
            <w:pPr>
              <w:pStyle w:val="Akapitzlist"/>
              <w:numPr>
                <w:ilvl w:val="0"/>
                <w:numId w:val="2"/>
              </w:numPr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 xml:space="preserve">potrafi przekształcić wzór funkcji </w:t>
            </w:r>
            <m:oMath>
              <m:r>
                <w:rPr>
                  <w:rFonts w:ascii="Cambria Math" w:eastAsia="Times New Roman" w:hAnsi="Cambria Math" w:cstheme="minorHAnsi"/>
                  <w:sz w:val="20"/>
                  <w:szCs w:val="20"/>
                </w:rPr>
                <m:t>y=</m:t>
              </m:r>
              <m:f>
                <m:fPr>
                  <m:ctrlPr>
                    <w:rPr>
                      <w:rFonts w:ascii="Cambria Math" w:eastAsia="Times New Roman" w:hAnsi="Cambria Math" w:cstheme="minorHAnsi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="Times New Roman" w:hAnsi="Cambria Math" w:cstheme="minorHAnsi"/>
                      <w:sz w:val="20"/>
                      <w:szCs w:val="20"/>
                    </w:rPr>
                    <m:t>ax+b</m:t>
                  </m:r>
                </m:num>
                <m:den>
                  <m:r>
                    <w:rPr>
                      <w:rFonts w:ascii="Cambria Math" w:eastAsia="Times New Roman" w:hAnsi="Cambria Math" w:cstheme="minorHAnsi"/>
                      <w:sz w:val="20"/>
                      <w:szCs w:val="20"/>
                    </w:rPr>
                    <m:t>cx+d</m:t>
                  </m:r>
                </m:den>
              </m:f>
              <m:r>
                <w:rPr>
                  <w:rFonts w:ascii="Cambria Math" w:eastAsia="Times New Roman" w:hAnsi="Cambria Math" w:cstheme="minorHAnsi"/>
                  <w:sz w:val="20"/>
                  <w:szCs w:val="20"/>
                </w:rPr>
                <m:t xml:space="preserve">, gdzie c≠0 </m:t>
              </m:r>
            </m:oMath>
          </w:p>
          <w:p w14:paraId="50181175" w14:textId="77777777" w:rsidR="00F0577C" w:rsidRPr="00971BC0" w:rsidRDefault="00F0577C" w:rsidP="00F0577C">
            <w:pPr>
              <w:pStyle w:val="Akapitzlist"/>
              <w:ind w:left="360"/>
              <w:rPr>
                <w:rFonts w:eastAsia="Times New Roman" w:cstheme="minorHAnsi"/>
                <w:sz w:val="20"/>
                <w:szCs w:val="20"/>
              </w:rPr>
            </w:pPr>
            <m:oMath>
              <m:r>
                <w:rPr>
                  <w:rFonts w:ascii="Cambria Math" w:eastAsia="Times New Roman" w:hAnsi="Cambria Math" w:cstheme="minorHAnsi"/>
                  <w:sz w:val="20"/>
                  <w:szCs w:val="20"/>
                </w:rPr>
                <m:t>i ad-cb≠0</m:t>
              </m:r>
            </m:oMath>
            <w:r w:rsidRPr="00971BC0">
              <w:rPr>
                <w:rFonts w:eastAsia="Times New Roman" w:cstheme="minorHAnsi"/>
                <w:sz w:val="20"/>
                <w:szCs w:val="20"/>
              </w:rPr>
              <w:t xml:space="preserve"> do postaci</w:t>
            </w:r>
          </w:p>
          <w:p w14:paraId="46629E41" w14:textId="77777777" w:rsidR="00F0577C" w:rsidRPr="00971BC0" w:rsidRDefault="00F0577C" w:rsidP="00F0577C">
            <w:pPr>
              <w:pStyle w:val="Akapitzlist"/>
              <w:ind w:left="360"/>
              <w:rPr>
                <w:rFonts w:eastAsia="Times New Roman" w:cstheme="minorHAnsi"/>
              </w:rPr>
            </w:pPr>
            <m:oMathPara>
              <m:oMath>
                <m:r>
                  <w:rPr>
                    <w:rFonts w:ascii="Cambria Math" w:eastAsia="Times New Roman" w:hAnsi="Cambria Math" w:cstheme="minorHAnsi"/>
                    <w:sz w:val="20"/>
                    <w:szCs w:val="20"/>
                  </w:rPr>
                  <m:t>y=</m:t>
                </m:r>
                <m:f>
                  <m:fPr>
                    <m:ctrlPr>
                      <w:rPr>
                        <w:rFonts w:ascii="Cambria Math" w:eastAsia="Times New Roman" w:hAnsi="Cambria Math" w:cstheme="minorHAnsi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theme="minorHAnsi"/>
                        <w:sz w:val="20"/>
                        <w:szCs w:val="20"/>
                      </w:rPr>
                      <m:t>k</m:t>
                    </m:r>
                  </m:num>
                  <m:den>
                    <m:r>
                      <w:rPr>
                        <w:rFonts w:ascii="Cambria Math" w:eastAsia="Times New Roman" w:hAnsi="Cambria Math" w:cstheme="minorHAnsi"/>
                        <w:sz w:val="20"/>
                        <w:szCs w:val="20"/>
                      </w:rPr>
                      <m:t>x-p</m:t>
                    </m:r>
                  </m:den>
                </m:f>
                <m:r>
                  <w:rPr>
                    <w:rFonts w:ascii="Cambria Math" w:eastAsia="Times New Roman" w:hAnsi="Cambria Math" w:cstheme="minorHAnsi"/>
                    <w:sz w:val="20"/>
                    <w:szCs w:val="20"/>
                  </w:rPr>
                  <m:t>+q</m:t>
                </m:r>
              </m:oMath>
            </m:oMathPara>
          </w:p>
          <w:p w14:paraId="505DFAE7" w14:textId="77777777" w:rsidR="00F0577C" w:rsidRPr="00971BC0" w:rsidRDefault="00F0577C" w:rsidP="00442F0C">
            <w:pPr>
              <w:pStyle w:val="Akapitzlist"/>
              <w:numPr>
                <w:ilvl w:val="0"/>
                <w:numId w:val="2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 xml:space="preserve">potrafi naszkicować wykres funkcji   </w:t>
            </w:r>
            <m:oMath>
              <m:r>
                <w:rPr>
                  <w:rFonts w:ascii="Cambria Math" w:eastAsia="Times New Roman" w:hAnsi="Cambria Math" w:cstheme="minorHAnsi"/>
                  <w:sz w:val="20"/>
                  <w:szCs w:val="20"/>
                </w:rPr>
                <m:t>y=</m:t>
              </m:r>
              <m:f>
                <m:fPr>
                  <m:ctrlPr>
                    <w:rPr>
                      <w:rFonts w:ascii="Cambria Math" w:eastAsia="Times New Roman" w:hAnsi="Cambria Math" w:cstheme="minorHAnsi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="Times New Roman" w:hAnsi="Cambria Math" w:cstheme="minorHAnsi"/>
                      <w:sz w:val="20"/>
                      <w:szCs w:val="20"/>
                    </w:rPr>
                    <m:t>k</m:t>
                  </m:r>
                </m:num>
                <m:den>
                  <m:r>
                    <w:rPr>
                      <w:rFonts w:ascii="Cambria Math" w:eastAsia="Times New Roman" w:hAnsi="Cambria Math" w:cstheme="minorHAnsi"/>
                      <w:sz w:val="20"/>
                      <w:szCs w:val="20"/>
                    </w:rPr>
                    <m:t>x-p</m:t>
                  </m:r>
                </m:den>
              </m:f>
              <m:r>
                <w:rPr>
                  <w:rFonts w:ascii="Cambria Math" w:eastAsia="Times New Roman" w:hAnsi="Cambria Math" w:cstheme="minorHAnsi"/>
                  <w:sz w:val="20"/>
                  <w:szCs w:val="20"/>
                </w:rPr>
                <m:t>+q</m:t>
              </m:r>
            </m:oMath>
          </w:p>
          <w:p w14:paraId="406F6136" w14:textId="77777777" w:rsidR="00F0577C" w:rsidRPr="00971BC0" w:rsidRDefault="00F0577C" w:rsidP="00442F0C">
            <w:pPr>
              <w:pStyle w:val="Akapitzlist"/>
              <w:numPr>
                <w:ilvl w:val="0"/>
                <w:numId w:val="2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 xml:space="preserve">potrafi obliczyć miejsce zerowe funkcji homograficznej oraz współrzędne punktu wspólnego wykresu funkcji i osi </w:t>
            </w:r>
            <w:r w:rsidRPr="00971BC0">
              <w:rPr>
                <w:rFonts w:eastAsia="Times New Roman" w:cstheme="minorHAnsi"/>
                <w:i/>
                <w:iCs/>
                <w:sz w:val="20"/>
                <w:szCs w:val="20"/>
              </w:rPr>
              <w:t>OY</w:t>
            </w:r>
          </w:p>
          <w:p w14:paraId="0BF120AC" w14:textId="77777777" w:rsidR="00F0577C" w:rsidRPr="00971BC0" w:rsidRDefault="00F0577C" w:rsidP="00442F0C">
            <w:pPr>
              <w:pStyle w:val="Akapitzlist"/>
              <w:numPr>
                <w:ilvl w:val="0"/>
                <w:numId w:val="2"/>
              </w:numPr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>potrafi wyznaczyć przedziały monotoniczności funkcji</w:t>
            </w:r>
          </w:p>
          <w:p w14:paraId="4FECE99D" w14:textId="3C7F27F9" w:rsidR="00F0577C" w:rsidRPr="005B04A6" w:rsidRDefault="00F0577C" w:rsidP="00442F0C">
            <w:pPr>
              <w:pStyle w:val="Akapitzlist"/>
              <w:numPr>
                <w:ilvl w:val="0"/>
                <w:numId w:val="4"/>
              </w:numPr>
              <w:spacing w:before="60" w:after="60"/>
              <w:rPr>
                <w:rFonts w:eastAsia="Times New Roman" w:cstheme="minorHAnsi"/>
                <w:sz w:val="20"/>
                <w:szCs w:val="20"/>
              </w:rPr>
            </w:pPr>
            <m:oMath>
              <m:r>
                <w:rPr>
                  <w:rFonts w:ascii="Cambria Math" w:eastAsia="Times New Roman" w:hAnsi="Cambria Math" w:cstheme="minorHAnsi"/>
                  <w:sz w:val="20"/>
                  <w:szCs w:val="20"/>
                </w:rPr>
                <m:t>y=</m:t>
              </m:r>
              <m:f>
                <m:fPr>
                  <m:ctrlPr>
                    <w:rPr>
                      <w:rFonts w:ascii="Cambria Math" w:eastAsia="Times New Roman" w:hAnsi="Cambria Math" w:cstheme="minorHAnsi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="Times New Roman" w:hAnsi="Cambria Math" w:cstheme="minorHAnsi"/>
                      <w:sz w:val="20"/>
                      <w:szCs w:val="20"/>
                    </w:rPr>
                    <m:t>k</m:t>
                  </m:r>
                </m:num>
                <m:den>
                  <m:r>
                    <w:rPr>
                      <w:rFonts w:ascii="Cambria Math" w:eastAsia="Times New Roman" w:hAnsi="Cambria Math" w:cstheme="minorHAnsi"/>
                      <w:sz w:val="20"/>
                      <w:szCs w:val="20"/>
                    </w:rPr>
                    <m:t>x-p</m:t>
                  </m:r>
                </m:den>
              </m:f>
              <m:r>
                <w:rPr>
                  <w:rFonts w:ascii="Cambria Math" w:eastAsia="Times New Roman" w:hAnsi="Cambria Math" w:cstheme="minorHAnsi"/>
                  <w:sz w:val="20"/>
                  <w:szCs w:val="20"/>
                </w:rPr>
                <m:t>+q</m:t>
              </m:r>
            </m:oMath>
          </w:p>
        </w:tc>
        <w:tc>
          <w:tcPr>
            <w:tcW w:w="3120" w:type="dxa"/>
          </w:tcPr>
          <w:p w14:paraId="752D4BDA" w14:textId="77777777" w:rsidR="00F0577C" w:rsidRPr="00971BC0" w:rsidRDefault="00F0577C" w:rsidP="00442F0C">
            <w:pPr>
              <w:pStyle w:val="Akapitzlist"/>
              <w:numPr>
                <w:ilvl w:val="0"/>
                <w:numId w:val="2"/>
              </w:numPr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lastRenderedPageBreak/>
              <w:t xml:space="preserve">potrafi rozwiązywać proste zadania na dowodzenie </w:t>
            </w:r>
          </w:p>
          <w:p w14:paraId="65C3E693" w14:textId="77777777" w:rsidR="00F0577C" w:rsidRPr="00971BC0" w:rsidRDefault="00F0577C" w:rsidP="00F0577C">
            <w:pPr>
              <w:pStyle w:val="Akapitzlist"/>
              <w:ind w:left="360"/>
              <w:rPr>
                <w:rFonts w:eastAsia="Times New Roman" w:cstheme="minorHAnsi"/>
                <w:b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>z zastosowaniem ułamków algebraicznych</w:t>
            </w:r>
          </w:p>
          <w:p w14:paraId="27718353" w14:textId="77777777" w:rsidR="00F0577C" w:rsidRPr="00971BC0" w:rsidRDefault="00F0577C" w:rsidP="00442F0C">
            <w:pPr>
              <w:pStyle w:val="Akapitzlist"/>
              <w:numPr>
                <w:ilvl w:val="0"/>
                <w:numId w:val="2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>potrafi rozwiązywać zadania tekstowe prowadzące do prostych równań wymiernych</w:t>
            </w:r>
          </w:p>
          <w:p w14:paraId="48C7CC89" w14:textId="77777777" w:rsidR="00F0577C" w:rsidRPr="00971BC0" w:rsidRDefault="00F0577C" w:rsidP="00442F0C">
            <w:pPr>
              <w:pStyle w:val="Akapitzlist"/>
              <w:numPr>
                <w:ilvl w:val="0"/>
                <w:numId w:val="2"/>
              </w:numPr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 xml:space="preserve">rozwiązuje zadania </w:t>
            </w:r>
          </w:p>
          <w:p w14:paraId="33FE8541" w14:textId="77777777" w:rsidR="00F0577C" w:rsidRPr="00971BC0" w:rsidRDefault="00F0577C" w:rsidP="00F0577C">
            <w:pPr>
              <w:pStyle w:val="Akapitzlist"/>
              <w:ind w:left="360"/>
              <w:rPr>
                <w:rFonts w:eastAsia="Times New Roman" w:cstheme="minorHAnsi"/>
                <w:b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>z zastosowaniem proporcjonalności odwrotnej</w:t>
            </w:r>
          </w:p>
          <w:p w14:paraId="464ACE27" w14:textId="77777777" w:rsidR="00F0577C" w:rsidRPr="00971BC0" w:rsidRDefault="00F0577C" w:rsidP="00442F0C">
            <w:pPr>
              <w:pStyle w:val="Akapitzlist"/>
              <w:numPr>
                <w:ilvl w:val="0"/>
                <w:numId w:val="2"/>
              </w:numPr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 xml:space="preserve">rozwiązuje proste zadania </w:t>
            </w:r>
          </w:p>
          <w:p w14:paraId="3ED38935" w14:textId="77777777" w:rsidR="00F0577C" w:rsidRPr="00971BC0" w:rsidRDefault="00F0577C" w:rsidP="00F0577C">
            <w:pPr>
              <w:pStyle w:val="Akapitzlist"/>
              <w:ind w:left="360"/>
              <w:rPr>
                <w:rFonts w:eastAsia="Times New Roman" w:cstheme="minorHAnsi"/>
                <w:b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>z parametrem dotyczące funkcji wymiernych</w:t>
            </w:r>
          </w:p>
          <w:p w14:paraId="281CF9C3" w14:textId="54438454" w:rsidR="00F0577C" w:rsidRPr="005B04A6" w:rsidRDefault="00F0577C" w:rsidP="00442F0C">
            <w:pPr>
              <w:pStyle w:val="Akapitzlist"/>
              <w:numPr>
                <w:ilvl w:val="0"/>
                <w:numId w:val="5"/>
              </w:numPr>
              <w:spacing w:before="60" w:after="60"/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lastRenderedPageBreak/>
              <w:t>potrafi rozwiązywać proste zadania z parametrem dotyczące funkcji homograficznej</w:t>
            </w:r>
          </w:p>
        </w:tc>
        <w:tc>
          <w:tcPr>
            <w:tcW w:w="2976" w:type="dxa"/>
          </w:tcPr>
          <w:p w14:paraId="3D386EB2" w14:textId="77777777" w:rsidR="00F0577C" w:rsidRPr="00971BC0" w:rsidRDefault="00F0577C" w:rsidP="00442F0C">
            <w:pPr>
              <w:pStyle w:val="Akapitzlist"/>
              <w:numPr>
                <w:ilvl w:val="0"/>
                <w:numId w:val="2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971BC0">
              <w:rPr>
                <w:rFonts w:cstheme="minorHAnsi"/>
                <w:sz w:val="20"/>
                <w:szCs w:val="20"/>
              </w:rPr>
              <w:lastRenderedPageBreak/>
              <w:t>potrafi sprawnie wykonywać działania łączne na ułamkach algebraicznych</w:t>
            </w:r>
          </w:p>
          <w:p w14:paraId="38FB76E2" w14:textId="77777777" w:rsidR="00F0577C" w:rsidRPr="00971BC0" w:rsidRDefault="00F0577C" w:rsidP="00442F0C">
            <w:pPr>
              <w:pStyle w:val="Akapitzlist"/>
              <w:numPr>
                <w:ilvl w:val="0"/>
                <w:numId w:val="2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971BC0">
              <w:rPr>
                <w:rFonts w:cstheme="minorHAnsi"/>
                <w:sz w:val="20"/>
                <w:szCs w:val="20"/>
              </w:rPr>
              <w:t xml:space="preserve">potrafi rozwiązywać równania </w:t>
            </w:r>
            <w:r w:rsidRPr="00971BC0">
              <w:rPr>
                <w:rFonts w:cstheme="minorHAnsi"/>
                <w:sz w:val="20"/>
                <w:szCs w:val="20"/>
                <w:shd w:val="clear" w:color="auto" w:fill="F2F2F2" w:themeFill="background1" w:themeFillShade="F2"/>
              </w:rPr>
              <w:t xml:space="preserve">i </w:t>
            </w:r>
            <w:r w:rsidRPr="00971BC0">
              <w:rPr>
                <w:rFonts w:cstheme="minorHAnsi"/>
                <w:sz w:val="20"/>
                <w:szCs w:val="20"/>
              </w:rPr>
              <w:t>nierównośc</w:t>
            </w:r>
            <w:r w:rsidRPr="00971BC0">
              <w:rPr>
                <w:rFonts w:cstheme="minorHAnsi"/>
                <w:sz w:val="20"/>
                <w:szCs w:val="20"/>
                <w:shd w:val="clear" w:color="auto" w:fill="F2F2F2" w:themeFill="background1" w:themeFillShade="F2"/>
              </w:rPr>
              <w:t xml:space="preserve">i </w:t>
            </w:r>
            <w:r w:rsidRPr="00971BC0">
              <w:rPr>
                <w:rFonts w:cstheme="minorHAnsi"/>
                <w:sz w:val="20"/>
                <w:szCs w:val="20"/>
              </w:rPr>
              <w:t>wymierne</w:t>
            </w:r>
          </w:p>
          <w:p w14:paraId="220C9C3D" w14:textId="77777777" w:rsidR="00F0577C" w:rsidRPr="00971BC0" w:rsidRDefault="00F0577C" w:rsidP="00442F0C">
            <w:pPr>
              <w:pStyle w:val="Akapitzlist"/>
              <w:numPr>
                <w:ilvl w:val="0"/>
                <w:numId w:val="2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971BC0">
              <w:rPr>
                <w:rFonts w:cstheme="minorHAnsi"/>
                <w:sz w:val="20"/>
                <w:szCs w:val="20"/>
              </w:rPr>
              <w:t>potrafi rozwiązywać zadania dotyczące własności funkcji wymiernej (w tym z parametrem)</w:t>
            </w:r>
          </w:p>
          <w:p w14:paraId="58D2855C" w14:textId="77777777" w:rsidR="00F0577C" w:rsidRPr="00971BC0" w:rsidRDefault="00F0577C" w:rsidP="00442F0C">
            <w:pPr>
              <w:pStyle w:val="Akapitzlist"/>
              <w:numPr>
                <w:ilvl w:val="0"/>
                <w:numId w:val="2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971BC0">
              <w:rPr>
                <w:rFonts w:cstheme="minorHAnsi"/>
                <w:sz w:val="20"/>
                <w:szCs w:val="20"/>
              </w:rPr>
              <w:t>potrafi dowodzić własności funkcji wymiernej</w:t>
            </w:r>
          </w:p>
          <w:p w14:paraId="1F52F2EA" w14:textId="77777777" w:rsidR="00F0577C" w:rsidRPr="00971BC0" w:rsidRDefault="00F0577C" w:rsidP="00442F0C">
            <w:pPr>
              <w:pStyle w:val="Akapitzlist"/>
              <w:numPr>
                <w:ilvl w:val="0"/>
                <w:numId w:val="2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971BC0">
              <w:rPr>
                <w:rFonts w:cstheme="minorHAnsi"/>
                <w:sz w:val="20"/>
                <w:szCs w:val="20"/>
              </w:rPr>
              <w:lastRenderedPageBreak/>
              <w:t>potrafi napisać wzór funkcji homograficznej na podstawie informacji o jej wykresie</w:t>
            </w:r>
          </w:p>
          <w:p w14:paraId="4C3DC257" w14:textId="77777777" w:rsidR="00F0577C" w:rsidRPr="00971BC0" w:rsidRDefault="00F0577C" w:rsidP="00442F0C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971BC0">
              <w:rPr>
                <w:rFonts w:cstheme="minorHAnsi"/>
                <w:sz w:val="20"/>
                <w:szCs w:val="20"/>
              </w:rPr>
              <w:t xml:space="preserve">potrafi naszkicować wykres funkcji homograficznej </w:t>
            </w:r>
          </w:p>
          <w:p w14:paraId="78555A72" w14:textId="77777777" w:rsidR="00F0577C" w:rsidRPr="00971BC0" w:rsidRDefault="00F0577C" w:rsidP="00442F0C">
            <w:pPr>
              <w:pStyle w:val="Akapitzlist"/>
              <w:numPr>
                <w:ilvl w:val="0"/>
                <w:numId w:val="2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971BC0">
              <w:rPr>
                <w:rFonts w:cstheme="minorHAnsi"/>
                <w:sz w:val="20"/>
                <w:szCs w:val="20"/>
              </w:rPr>
              <w:t>z wartością bezwzględną i na podstawie wykresu funkcji opisać własności funkcji</w:t>
            </w:r>
          </w:p>
          <w:p w14:paraId="7D7BB541" w14:textId="77777777" w:rsidR="00F0577C" w:rsidRPr="00971BC0" w:rsidRDefault="00F0577C" w:rsidP="00442F0C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971BC0">
              <w:rPr>
                <w:rFonts w:cstheme="minorHAnsi"/>
                <w:sz w:val="20"/>
                <w:szCs w:val="20"/>
              </w:rPr>
              <w:t xml:space="preserve">potrafi przeprowadzić dyskusję liczby rozwiązań równania wymiernego </w:t>
            </w:r>
          </w:p>
          <w:p w14:paraId="0DE589E9" w14:textId="77777777" w:rsidR="00F0577C" w:rsidRPr="00971BC0" w:rsidRDefault="00F0577C" w:rsidP="00F0577C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  <w:r w:rsidRPr="00971BC0">
              <w:rPr>
                <w:rFonts w:cstheme="minorHAnsi"/>
                <w:sz w:val="20"/>
                <w:szCs w:val="20"/>
              </w:rPr>
              <w:t xml:space="preserve">z wartością bezwzględną </w:t>
            </w:r>
          </w:p>
          <w:p w14:paraId="39E85688" w14:textId="77777777" w:rsidR="00F0577C" w:rsidRPr="00971BC0" w:rsidRDefault="00F0577C" w:rsidP="00F0577C">
            <w:pPr>
              <w:pStyle w:val="Akapitzlist"/>
              <w:ind w:left="360"/>
              <w:rPr>
                <w:rFonts w:eastAsia="Times New Roman" w:cstheme="minorHAnsi"/>
                <w:b/>
                <w:sz w:val="20"/>
                <w:szCs w:val="20"/>
              </w:rPr>
            </w:pPr>
            <w:r w:rsidRPr="00971BC0">
              <w:rPr>
                <w:rFonts w:cstheme="minorHAnsi"/>
                <w:sz w:val="20"/>
                <w:szCs w:val="20"/>
              </w:rPr>
              <w:t>i parametrem, na podstawie wykresu funkcji homograficznej, we wzorze której występuje wartość bezwzględna</w:t>
            </w:r>
          </w:p>
          <w:p w14:paraId="74DD52D2" w14:textId="214C83AA" w:rsidR="00F0577C" w:rsidRPr="005B04A6" w:rsidRDefault="00F0577C" w:rsidP="00442F0C">
            <w:pPr>
              <w:pStyle w:val="Akapitzlist"/>
              <w:numPr>
                <w:ilvl w:val="0"/>
                <w:numId w:val="6"/>
              </w:numPr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cstheme="minorHAnsi"/>
                <w:sz w:val="20"/>
                <w:szCs w:val="20"/>
              </w:rPr>
              <w:t xml:space="preserve">potrafi rozwiązywać zadania tekstowe prowadzące do równań </w:t>
            </w:r>
            <w:r w:rsidRPr="00971BC0">
              <w:rPr>
                <w:rFonts w:cstheme="minorHAnsi"/>
                <w:sz w:val="20"/>
                <w:szCs w:val="20"/>
                <w:shd w:val="clear" w:color="auto" w:fill="F2F2F2" w:themeFill="background1" w:themeFillShade="F2"/>
              </w:rPr>
              <w:t>i nierówności</w:t>
            </w:r>
            <w:r w:rsidRPr="00971BC0">
              <w:rPr>
                <w:rFonts w:cstheme="minorHAnsi"/>
                <w:sz w:val="20"/>
                <w:szCs w:val="20"/>
              </w:rPr>
              <w:t xml:space="preserve"> wymiernych</w:t>
            </w:r>
          </w:p>
        </w:tc>
        <w:tc>
          <w:tcPr>
            <w:tcW w:w="2411" w:type="dxa"/>
          </w:tcPr>
          <w:p w14:paraId="0F63C596" w14:textId="77777777" w:rsidR="00F0577C" w:rsidRPr="00971BC0" w:rsidRDefault="00F0577C" w:rsidP="00442F0C">
            <w:pPr>
              <w:pStyle w:val="Akapitzlist"/>
              <w:numPr>
                <w:ilvl w:val="0"/>
                <w:numId w:val="2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971BC0">
              <w:rPr>
                <w:rFonts w:cstheme="minorHAnsi"/>
                <w:sz w:val="20"/>
                <w:szCs w:val="20"/>
              </w:rPr>
              <w:lastRenderedPageBreak/>
              <w:t>potrafi rozwiązywać zadania na dowodzenie z zastosowaniem ułamków algebraicznych (w tym zadania dotyczące związków pomiędzy średnimi: arytmetyczną, geometryczną, średnią kwadratową)</w:t>
            </w:r>
          </w:p>
          <w:p w14:paraId="019FC125" w14:textId="77777777" w:rsidR="00F0577C" w:rsidRPr="00971BC0" w:rsidRDefault="00F0577C" w:rsidP="00442F0C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971BC0">
              <w:rPr>
                <w:rFonts w:cstheme="minorHAnsi"/>
                <w:sz w:val="20"/>
                <w:szCs w:val="20"/>
              </w:rPr>
              <w:t xml:space="preserve">potrafi rozwiązywać równania </w:t>
            </w:r>
            <w:r w:rsidRPr="00971BC0">
              <w:rPr>
                <w:rFonts w:cstheme="minorHAnsi"/>
                <w:sz w:val="20"/>
                <w:szCs w:val="20"/>
                <w:shd w:val="clear" w:color="auto" w:fill="F2F2F2" w:themeFill="background1" w:themeFillShade="F2"/>
              </w:rPr>
              <w:t>i</w:t>
            </w:r>
            <w:r w:rsidRPr="00971BC0">
              <w:rPr>
                <w:rFonts w:cstheme="minorHAnsi"/>
                <w:sz w:val="20"/>
                <w:szCs w:val="20"/>
              </w:rPr>
              <w:t xml:space="preserve"> </w:t>
            </w:r>
            <w:r w:rsidRPr="00971BC0">
              <w:rPr>
                <w:rFonts w:cstheme="minorHAnsi"/>
                <w:sz w:val="20"/>
                <w:szCs w:val="20"/>
              </w:rPr>
              <w:lastRenderedPageBreak/>
              <w:t xml:space="preserve">nierówności wymierne </w:t>
            </w:r>
          </w:p>
          <w:p w14:paraId="68C15E03" w14:textId="77777777" w:rsidR="00F0577C" w:rsidRPr="00971BC0" w:rsidRDefault="00F0577C" w:rsidP="00442F0C">
            <w:pPr>
              <w:pStyle w:val="Akapitzlist"/>
              <w:numPr>
                <w:ilvl w:val="0"/>
                <w:numId w:val="2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971BC0">
              <w:rPr>
                <w:rFonts w:cstheme="minorHAnsi"/>
                <w:sz w:val="20"/>
                <w:szCs w:val="20"/>
              </w:rPr>
              <w:t>z wartością bezwzględną</w:t>
            </w:r>
          </w:p>
          <w:p w14:paraId="5D40946C" w14:textId="77777777" w:rsidR="00F0577C" w:rsidRPr="00971BC0" w:rsidRDefault="00F0577C" w:rsidP="00442F0C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971BC0">
              <w:rPr>
                <w:rFonts w:cstheme="minorHAnsi"/>
                <w:sz w:val="20"/>
                <w:szCs w:val="20"/>
              </w:rPr>
              <w:t xml:space="preserve">potrafi rozwiązywać układy równań i nierówności wymiernych (także </w:t>
            </w:r>
          </w:p>
          <w:p w14:paraId="118AD7CB" w14:textId="77777777" w:rsidR="00F0577C" w:rsidRPr="00971BC0" w:rsidRDefault="00F0577C" w:rsidP="00442F0C">
            <w:pPr>
              <w:pStyle w:val="Akapitzlist"/>
              <w:numPr>
                <w:ilvl w:val="0"/>
                <w:numId w:val="2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971BC0">
              <w:rPr>
                <w:rFonts w:cstheme="minorHAnsi"/>
                <w:sz w:val="20"/>
                <w:szCs w:val="20"/>
              </w:rPr>
              <w:t>z wartością bezwzględną)</w:t>
            </w:r>
          </w:p>
          <w:p w14:paraId="16853115" w14:textId="77777777" w:rsidR="00F0577C" w:rsidRPr="00971BC0" w:rsidRDefault="00F0577C" w:rsidP="00442F0C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971BC0">
              <w:rPr>
                <w:rFonts w:cstheme="minorHAnsi"/>
                <w:sz w:val="20"/>
                <w:szCs w:val="20"/>
              </w:rPr>
              <w:t xml:space="preserve">potrafi rozwiązywać równania </w:t>
            </w:r>
            <w:r w:rsidRPr="00971BC0">
              <w:rPr>
                <w:rFonts w:cstheme="minorHAnsi"/>
                <w:sz w:val="20"/>
                <w:szCs w:val="20"/>
                <w:shd w:val="clear" w:color="auto" w:fill="F2F2F2" w:themeFill="background1" w:themeFillShade="F2"/>
              </w:rPr>
              <w:t>i nierówności</w:t>
            </w:r>
            <w:r w:rsidRPr="00971BC0">
              <w:rPr>
                <w:rFonts w:cstheme="minorHAnsi"/>
                <w:sz w:val="20"/>
                <w:szCs w:val="20"/>
              </w:rPr>
              <w:t xml:space="preserve"> wymierne </w:t>
            </w:r>
          </w:p>
          <w:p w14:paraId="0EB8BE29" w14:textId="77777777" w:rsidR="00F0577C" w:rsidRPr="00971BC0" w:rsidRDefault="00F0577C" w:rsidP="00442F0C">
            <w:pPr>
              <w:pStyle w:val="Akapitzlist"/>
              <w:numPr>
                <w:ilvl w:val="0"/>
                <w:numId w:val="2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971BC0">
              <w:rPr>
                <w:rFonts w:cstheme="minorHAnsi"/>
                <w:sz w:val="20"/>
                <w:szCs w:val="20"/>
              </w:rPr>
              <w:t>z parametrem</w:t>
            </w:r>
          </w:p>
          <w:p w14:paraId="6063E1F7" w14:textId="77777777" w:rsidR="00F0577C" w:rsidRPr="00971BC0" w:rsidRDefault="00F0577C" w:rsidP="00442F0C">
            <w:pPr>
              <w:pStyle w:val="Akapitzlist"/>
              <w:numPr>
                <w:ilvl w:val="0"/>
                <w:numId w:val="2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971BC0">
              <w:rPr>
                <w:rFonts w:cstheme="minorHAnsi"/>
                <w:sz w:val="20"/>
                <w:szCs w:val="20"/>
              </w:rPr>
              <w:t>potrafi rozwiązywać układy równań i nierówności wymiernych</w:t>
            </w:r>
          </w:p>
          <w:p w14:paraId="72E0ADF9" w14:textId="77777777" w:rsidR="00F0577C" w:rsidRPr="00971BC0" w:rsidRDefault="00F0577C" w:rsidP="00442F0C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971BC0">
              <w:rPr>
                <w:rFonts w:cstheme="minorHAnsi"/>
                <w:sz w:val="20"/>
                <w:szCs w:val="20"/>
              </w:rPr>
              <w:t xml:space="preserve">potrafi rozwiązywać zadania </w:t>
            </w:r>
          </w:p>
          <w:p w14:paraId="34CD2E48" w14:textId="307F2337" w:rsidR="00F0577C" w:rsidRPr="005B04A6" w:rsidRDefault="00F0577C" w:rsidP="00442F0C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cstheme="minorHAnsi"/>
                <w:sz w:val="20"/>
                <w:szCs w:val="20"/>
              </w:rPr>
              <w:t>z parametrem dotyczące własności funkcji homograficznej</w:t>
            </w:r>
          </w:p>
        </w:tc>
        <w:tc>
          <w:tcPr>
            <w:tcW w:w="2347" w:type="dxa"/>
          </w:tcPr>
          <w:p w14:paraId="1876D544" w14:textId="77777777" w:rsidR="00F0577C" w:rsidRPr="00971BC0" w:rsidRDefault="00F0577C" w:rsidP="00442F0C">
            <w:pPr>
              <w:pStyle w:val="Akapitzlist"/>
              <w:numPr>
                <w:ilvl w:val="0"/>
                <w:numId w:val="2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971BC0">
              <w:rPr>
                <w:rFonts w:cstheme="minorHAnsi"/>
                <w:sz w:val="20"/>
                <w:szCs w:val="20"/>
              </w:rPr>
              <w:lastRenderedPageBreak/>
              <w:t>potrafi przeprowadzić dyskusję liczby rozwiązań równania wymiernego z parametrem</w:t>
            </w:r>
          </w:p>
          <w:p w14:paraId="3E753DD3" w14:textId="21E054D7" w:rsidR="00F0577C" w:rsidRPr="005B04A6" w:rsidRDefault="00F0577C" w:rsidP="00442F0C">
            <w:pPr>
              <w:pStyle w:val="Akapitzlist"/>
              <w:numPr>
                <w:ilvl w:val="0"/>
                <w:numId w:val="7"/>
              </w:numPr>
              <w:tabs>
                <w:tab w:val="center" w:pos="7002"/>
                <w:tab w:val="left" w:pos="8520"/>
              </w:tabs>
              <w:rPr>
                <w:rFonts w:cstheme="minorHAnsi"/>
                <w:b/>
                <w:sz w:val="20"/>
                <w:szCs w:val="20"/>
              </w:rPr>
            </w:pPr>
            <w:r w:rsidRPr="00971BC0">
              <w:rPr>
                <w:rFonts w:cstheme="minorHAnsi"/>
                <w:sz w:val="20"/>
                <w:szCs w:val="20"/>
              </w:rPr>
              <w:t xml:space="preserve">potrafi rozwiązywać zadania o podwyższonym stopniu trudności dotyczące funkcji wymiernych wymagające zastosowania </w:t>
            </w:r>
            <w:r w:rsidRPr="00971BC0">
              <w:rPr>
                <w:rFonts w:cstheme="minorHAnsi"/>
                <w:sz w:val="20"/>
                <w:szCs w:val="20"/>
              </w:rPr>
              <w:lastRenderedPageBreak/>
              <w:t>niekonwencjonalnych metod</w:t>
            </w:r>
          </w:p>
        </w:tc>
      </w:tr>
      <w:tr w:rsidR="00F0577C" w:rsidRPr="005B04A6" w14:paraId="05DE6958" w14:textId="77777777" w:rsidTr="00731896">
        <w:trPr>
          <w:trHeight w:val="731"/>
        </w:trPr>
        <w:tc>
          <w:tcPr>
            <w:tcW w:w="14222" w:type="dxa"/>
            <w:gridSpan w:val="5"/>
            <w:vAlign w:val="center"/>
          </w:tcPr>
          <w:p w14:paraId="67911BFD" w14:textId="77777777" w:rsidR="00F0577C" w:rsidRPr="00F0577C" w:rsidRDefault="00F0577C" w:rsidP="00F0577C">
            <w:pPr>
              <w:spacing w:before="240" w:line="360" w:lineRule="auto"/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A1650B">
              <w:rPr>
                <w:rFonts w:cstheme="minorHAnsi"/>
                <w:b/>
                <w:bCs/>
                <w:color w:val="FF0000"/>
                <w:sz w:val="28"/>
                <w:szCs w:val="28"/>
              </w:rPr>
              <w:lastRenderedPageBreak/>
              <w:t xml:space="preserve">II.  </w:t>
            </w:r>
            <w:r w:rsidRPr="00F0577C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CIĄGI</w:t>
            </w:r>
          </w:p>
          <w:p w14:paraId="2C3EF233" w14:textId="2E510025" w:rsidR="00F0577C" w:rsidRPr="00F0577C" w:rsidRDefault="00F0577C" w:rsidP="00F0577C">
            <w:pPr>
              <w:spacing w:line="36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F0577C">
              <w:rPr>
                <w:rFonts w:eastAsia="Times New Roman" w:cstheme="minorHAnsi"/>
                <w:b/>
                <w:bCs/>
                <w:sz w:val="20"/>
                <w:szCs w:val="20"/>
              </w:rPr>
              <w:t>Uczeń:</w:t>
            </w:r>
          </w:p>
        </w:tc>
      </w:tr>
      <w:tr w:rsidR="00F0577C" w:rsidRPr="005B04A6" w14:paraId="27D7038F" w14:textId="77777777" w:rsidTr="00F0577C">
        <w:trPr>
          <w:trHeight w:val="843"/>
        </w:trPr>
        <w:tc>
          <w:tcPr>
            <w:tcW w:w="3368" w:type="dxa"/>
          </w:tcPr>
          <w:p w14:paraId="0DF4DD30" w14:textId="77777777" w:rsidR="00F0577C" w:rsidRPr="00A1650B" w:rsidRDefault="00F0577C" w:rsidP="00442F0C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0"/>
              </w:rPr>
            </w:pPr>
            <w:r w:rsidRPr="00A1650B">
              <w:rPr>
                <w:rFonts w:eastAsia="Times New Roman" w:cstheme="minorHAnsi"/>
                <w:sz w:val="20"/>
                <w:szCs w:val="20"/>
              </w:rPr>
              <w:t>zna definicję ciągu (ciągu liczbowego)</w:t>
            </w:r>
          </w:p>
          <w:p w14:paraId="05D621EE" w14:textId="77777777" w:rsidR="00F0577C" w:rsidRPr="00A1650B" w:rsidRDefault="00F0577C" w:rsidP="00442F0C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0"/>
              </w:rPr>
            </w:pPr>
            <w:r w:rsidRPr="00A1650B">
              <w:rPr>
                <w:rFonts w:eastAsia="Times New Roman" w:cstheme="minorHAnsi"/>
                <w:sz w:val="20"/>
                <w:szCs w:val="20"/>
              </w:rPr>
              <w:t>potrafi wyznaczyć dowolny wyraz ciągu liczbowego określonego wzorem ogólnym</w:t>
            </w:r>
          </w:p>
          <w:p w14:paraId="02E05060" w14:textId="77777777" w:rsidR="00F0577C" w:rsidRPr="00A1650B" w:rsidRDefault="00F0577C" w:rsidP="00442F0C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0"/>
              </w:rPr>
            </w:pPr>
            <w:r w:rsidRPr="00A1650B">
              <w:rPr>
                <w:rFonts w:eastAsia="Times New Roman" w:cstheme="minorHAnsi"/>
                <w:sz w:val="20"/>
                <w:szCs w:val="20"/>
              </w:rPr>
              <w:t>wyznacza kolejne wyrazy ciągu, gdy danych jest kilka jego początkowych</w:t>
            </w:r>
          </w:p>
          <w:p w14:paraId="72782D17" w14:textId="77777777" w:rsidR="00F0577C" w:rsidRPr="00A1650B" w:rsidRDefault="00F0577C" w:rsidP="00442F0C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0"/>
              </w:rPr>
            </w:pPr>
            <w:r w:rsidRPr="00A1650B">
              <w:rPr>
                <w:rFonts w:eastAsia="Times New Roman" w:cstheme="minorHAnsi"/>
                <w:sz w:val="20"/>
                <w:szCs w:val="20"/>
              </w:rPr>
              <w:t>potrafi narysować wykres ciągu liczbowego określonego wzorem ogólnym</w:t>
            </w:r>
          </w:p>
          <w:p w14:paraId="0766D0BC" w14:textId="77777777" w:rsidR="00F0577C" w:rsidRPr="00A1650B" w:rsidRDefault="00F0577C" w:rsidP="00442F0C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0"/>
              </w:rPr>
            </w:pPr>
            <w:r w:rsidRPr="00A1650B">
              <w:rPr>
                <w:rFonts w:eastAsia="Times New Roman" w:cstheme="minorHAnsi"/>
                <w:sz w:val="20"/>
                <w:szCs w:val="20"/>
              </w:rPr>
              <w:t>potrafi podać przykłady ciągów liczbowych monotonicznych</w:t>
            </w:r>
          </w:p>
          <w:p w14:paraId="0E626CC7" w14:textId="77777777" w:rsidR="00F0577C" w:rsidRPr="00A1650B" w:rsidRDefault="00F0577C" w:rsidP="00442F0C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0"/>
              </w:rPr>
            </w:pPr>
            <w:r w:rsidRPr="00A1650B">
              <w:rPr>
                <w:rFonts w:eastAsia="Times New Roman" w:cstheme="minorHAnsi"/>
                <w:sz w:val="20"/>
                <w:szCs w:val="20"/>
              </w:rPr>
              <w:t>zna definicję ciągu arytmetycznego</w:t>
            </w:r>
          </w:p>
          <w:p w14:paraId="70F3D5C6" w14:textId="77777777" w:rsidR="00F0577C" w:rsidRPr="00A1650B" w:rsidRDefault="00F0577C" w:rsidP="00442F0C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0"/>
              </w:rPr>
            </w:pPr>
            <w:r w:rsidRPr="00A1650B">
              <w:rPr>
                <w:rFonts w:eastAsia="Times New Roman" w:cstheme="minorHAnsi"/>
                <w:sz w:val="20"/>
                <w:szCs w:val="20"/>
              </w:rPr>
              <w:t>potrafi podać przykłady ciągów arytmetycznych;</w:t>
            </w:r>
          </w:p>
          <w:p w14:paraId="555CF1B5" w14:textId="77777777" w:rsidR="00F0577C" w:rsidRPr="00A1650B" w:rsidRDefault="00F0577C" w:rsidP="00442F0C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0"/>
              </w:rPr>
            </w:pPr>
            <w:r w:rsidRPr="00A1650B">
              <w:rPr>
                <w:rFonts w:eastAsia="Times New Roman" w:cstheme="minorHAnsi"/>
                <w:sz w:val="20"/>
                <w:szCs w:val="20"/>
              </w:rPr>
              <w:t>potrafi zbadać na podstawie definicji, czy dany ciąg określony wzorem ogólnym jest arytmetyczny</w:t>
            </w:r>
          </w:p>
          <w:p w14:paraId="69B1926E" w14:textId="77777777" w:rsidR="00F0577C" w:rsidRPr="00A1650B" w:rsidRDefault="00F0577C" w:rsidP="00442F0C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0"/>
              </w:rPr>
            </w:pPr>
            <w:r w:rsidRPr="00A1650B">
              <w:rPr>
                <w:rFonts w:eastAsia="Times New Roman" w:cstheme="minorHAnsi"/>
                <w:sz w:val="20"/>
                <w:szCs w:val="20"/>
              </w:rPr>
              <w:t>wyznacza wzór ogólny ciągu arytmetycznego, mając dany pierwszy wyraz i różnicę</w:t>
            </w:r>
          </w:p>
          <w:p w14:paraId="5C4B7275" w14:textId="77777777" w:rsidR="00F0577C" w:rsidRPr="00A1650B" w:rsidRDefault="00F0577C" w:rsidP="00442F0C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0"/>
              </w:rPr>
            </w:pPr>
            <w:r w:rsidRPr="00A1650B">
              <w:rPr>
                <w:rFonts w:eastAsia="Times New Roman" w:cstheme="minorHAnsi"/>
                <w:sz w:val="20"/>
                <w:szCs w:val="20"/>
              </w:rPr>
              <w:t xml:space="preserve">zna i potrafi stosować </w:t>
            </w:r>
          </w:p>
          <w:p w14:paraId="5572CCF1" w14:textId="77777777" w:rsidR="00F0577C" w:rsidRPr="00A1650B" w:rsidRDefault="00F0577C" w:rsidP="00F0577C">
            <w:pPr>
              <w:pStyle w:val="Akapitzlist"/>
              <w:ind w:left="360"/>
              <w:rPr>
                <w:rFonts w:eastAsia="Times New Roman" w:cstheme="minorHAnsi"/>
                <w:sz w:val="20"/>
                <w:szCs w:val="20"/>
              </w:rPr>
            </w:pPr>
            <w:r w:rsidRPr="00A1650B">
              <w:rPr>
                <w:rFonts w:eastAsia="Times New Roman" w:cstheme="minorHAnsi"/>
                <w:sz w:val="20"/>
                <w:szCs w:val="20"/>
              </w:rPr>
              <w:t xml:space="preserve">w rozwiązywaniu zadań wzór na </w:t>
            </w:r>
          </w:p>
          <w:p w14:paraId="302D1C9B" w14:textId="77777777" w:rsidR="00F0577C" w:rsidRPr="00A1650B" w:rsidRDefault="00F0577C" w:rsidP="00F0577C">
            <w:pPr>
              <w:pStyle w:val="Akapitzlist"/>
              <w:ind w:left="360"/>
              <w:rPr>
                <w:rFonts w:eastAsia="Times New Roman" w:cstheme="minorHAnsi"/>
                <w:sz w:val="20"/>
                <w:szCs w:val="20"/>
              </w:rPr>
            </w:pPr>
            <w:r w:rsidRPr="00A1650B">
              <w:rPr>
                <w:rFonts w:eastAsia="Times New Roman" w:cstheme="minorHAnsi"/>
                <w:sz w:val="20"/>
                <w:szCs w:val="20"/>
              </w:rPr>
              <w:t xml:space="preserve">n-ty wyraz ciągu arytmetycznego; </w:t>
            </w:r>
          </w:p>
          <w:p w14:paraId="4DAF4518" w14:textId="77777777" w:rsidR="00F0577C" w:rsidRPr="00A1650B" w:rsidRDefault="00F0577C" w:rsidP="00442F0C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0"/>
              </w:rPr>
            </w:pPr>
            <w:r w:rsidRPr="00A1650B">
              <w:rPr>
                <w:rFonts w:eastAsia="Times New Roman" w:cstheme="minorHAnsi"/>
                <w:sz w:val="20"/>
                <w:szCs w:val="20"/>
              </w:rPr>
              <w:t xml:space="preserve">zna i potrafi stosować </w:t>
            </w:r>
          </w:p>
          <w:p w14:paraId="57FA7AF1" w14:textId="77777777" w:rsidR="00F0577C" w:rsidRPr="00A1650B" w:rsidRDefault="00F0577C" w:rsidP="00F0577C">
            <w:pPr>
              <w:pStyle w:val="Akapitzlist"/>
              <w:ind w:left="360"/>
              <w:rPr>
                <w:rFonts w:eastAsia="Times New Roman" w:cstheme="minorHAnsi"/>
                <w:sz w:val="20"/>
                <w:szCs w:val="20"/>
              </w:rPr>
            </w:pPr>
            <w:r w:rsidRPr="00A1650B">
              <w:rPr>
                <w:rFonts w:eastAsia="Times New Roman" w:cstheme="minorHAnsi"/>
                <w:sz w:val="20"/>
                <w:szCs w:val="20"/>
              </w:rPr>
              <w:t>w rozwiązywaniu zadań wzór na sumę n kolejnych początkowych wyrazów ciągu arytmetycznego;</w:t>
            </w:r>
          </w:p>
          <w:p w14:paraId="3F4B457E" w14:textId="77777777" w:rsidR="00F0577C" w:rsidRPr="00A1650B" w:rsidRDefault="00F0577C" w:rsidP="00442F0C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0"/>
              </w:rPr>
            </w:pPr>
            <w:r w:rsidRPr="00A1650B">
              <w:rPr>
                <w:rFonts w:eastAsia="Times New Roman" w:cstheme="minorHAnsi"/>
                <w:sz w:val="20"/>
                <w:szCs w:val="20"/>
              </w:rPr>
              <w:t>zna definicję ciągu geometrycznego;</w:t>
            </w:r>
          </w:p>
          <w:p w14:paraId="45B5D9BA" w14:textId="77777777" w:rsidR="00F0577C" w:rsidRPr="00A1650B" w:rsidRDefault="00F0577C" w:rsidP="00442F0C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0"/>
              </w:rPr>
            </w:pPr>
            <w:r w:rsidRPr="00A1650B">
              <w:rPr>
                <w:rFonts w:eastAsia="Times New Roman" w:cstheme="minorHAnsi"/>
                <w:sz w:val="20"/>
                <w:szCs w:val="20"/>
              </w:rPr>
              <w:t>potrafi podać przykłady ciągów geometrycznych</w:t>
            </w:r>
          </w:p>
          <w:p w14:paraId="6C6E7E13" w14:textId="77777777" w:rsidR="00F0577C" w:rsidRPr="00A1650B" w:rsidRDefault="00F0577C" w:rsidP="00442F0C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0"/>
              </w:rPr>
            </w:pPr>
            <w:r w:rsidRPr="00A1650B">
              <w:rPr>
                <w:rFonts w:eastAsia="Times New Roman" w:cstheme="minorHAnsi"/>
                <w:sz w:val="20"/>
                <w:szCs w:val="20"/>
              </w:rPr>
              <w:lastRenderedPageBreak/>
              <w:t>potrafi zbadać na podstawie definicji, czy dany ciąg określony wzorem ogólnym jest geometryczny;</w:t>
            </w:r>
          </w:p>
          <w:p w14:paraId="65E78002" w14:textId="77777777" w:rsidR="00F0577C" w:rsidRPr="00A1650B" w:rsidRDefault="00F0577C" w:rsidP="00442F0C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0"/>
              </w:rPr>
            </w:pPr>
            <w:r w:rsidRPr="00A1650B">
              <w:rPr>
                <w:rFonts w:eastAsia="Times New Roman" w:cstheme="minorHAnsi"/>
                <w:sz w:val="20"/>
                <w:szCs w:val="20"/>
              </w:rPr>
              <w:t>wyznacza wzór ogólny ciągu geometrycznego, mając dany pierwszy wyraz i iloraz</w:t>
            </w:r>
          </w:p>
          <w:p w14:paraId="7D26B626" w14:textId="77777777" w:rsidR="00F0577C" w:rsidRPr="00A1650B" w:rsidRDefault="00F0577C" w:rsidP="00442F0C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0"/>
              </w:rPr>
            </w:pPr>
            <w:r w:rsidRPr="00A1650B">
              <w:rPr>
                <w:rFonts w:eastAsia="Times New Roman" w:cstheme="minorHAnsi"/>
                <w:sz w:val="20"/>
                <w:szCs w:val="20"/>
              </w:rPr>
              <w:t xml:space="preserve">zna i potrafi stosować </w:t>
            </w:r>
          </w:p>
          <w:p w14:paraId="5126BF72" w14:textId="77777777" w:rsidR="00F0577C" w:rsidRPr="00A1650B" w:rsidRDefault="00F0577C" w:rsidP="00F0577C">
            <w:pPr>
              <w:pStyle w:val="Akapitzlist"/>
              <w:ind w:left="360"/>
              <w:rPr>
                <w:rFonts w:eastAsia="Times New Roman" w:cstheme="minorHAnsi"/>
                <w:sz w:val="20"/>
                <w:szCs w:val="20"/>
              </w:rPr>
            </w:pPr>
            <w:r w:rsidRPr="00A1650B">
              <w:rPr>
                <w:rFonts w:eastAsia="Times New Roman" w:cstheme="minorHAnsi"/>
                <w:sz w:val="20"/>
                <w:szCs w:val="20"/>
              </w:rPr>
              <w:t xml:space="preserve">w rozwiązywaniu zadań wzór na n-ty wyraz ciągu geometrycznego; </w:t>
            </w:r>
          </w:p>
          <w:p w14:paraId="568B6B21" w14:textId="77777777" w:rsidR="00F0577C" w:rsidRPr="00A1650B" w:rsidRDefault="00F0577C" w:rsidP="00442F0C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0"/>
              </w:rPr>
            </w:pPr>
            <w:r w:rsidRPr="00A1650B">
              <w:rPr>
                <w:rFonts w:eastAsia="Times New Roman" w:cstheme="minorHAnsi"/>
                <w:sz w:val="20"/>
                <w:szCs w:val="20"/>
              </w:rPr>
              <w:t>zna i potrafi stosować wzór na sumę n kolejnych początkowych wyrazów ciągu geometrycznego;</w:t>
            </w:r>
          </w:p>
          <w:p w14:paraId="3D99AE59" w14:textId="77777777" w:rsidR="00F0577C" w:rsidRPr="00A1650B" w:rsidRDefault="00F0577C" w:rsidP="00442F0C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0"/>
              </w:rPr>
            </w:pPr>
            <w:r w:rsidRPr="00A1650B">
              <w:rPr>
                <w:rFonts w:eastAsia="Times New Roman" w:cstheme="minorHAnsi"/>
                <w:sz w:val="20"/>
                <w:szCs w:val="20"/>
              </w:rPr>
              <w:t>potrafi stosować procent prosty i składany w zadaniach dotyczących oprocentowania lokat i kredytów;</w:t>
            </w:r>
          </w:p>
          <w:p w14:paraId="4BC2729C" w14:textId="77777777" w:rsidR="00F0577C" w:rsidRPr="00A1650B" w:rsidRDefault="00F0577C" w:rsidP="00442F0C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0"/>
              </w:rPr>
            </w:pPr>
            <w:r w:rsidRPr="00A1650B">
              <w:rPr>
                <w:rFonts w:eastAsia="Times New Roman" w:cstheme="minorHAnsi"/>
                <w:sz w:val="20"/>
                <w:szCs w:val="20"/>
              </w:rPr>
              <w:t>oblicza wysokość kapitału przy różnym okresie kapitalizacji</w:t>
            </w:r>
          </w:p>
          <w:p w14:paraId="7DB3A22F" w14:textId="77777777" w:rsidR="00F0577C" w:rsidRPr="00A1650B" w:rsidRDefault="00F0577C" w:rsidP="00442F0C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0"/>
              </w:rPr>
            </w:pPr>
            <w:r w:rsidRPr="00A1650B">
              <w:rPr>
                <w:rFonts w:eastAsia="Times New Roman" w:cstheme="minorHAnsi"/>
                <w:sz w:val="20"/>
                <w:szCs w:val="20"/>
              </w:rPr>
              <w:t>rozumie intuicyjnie pojęcie granicy ciągu liczbowego zbieżnego;</w:t>
            </w:r>
          </w:p>
          <w:p w14:paraId="6F61EB45" w14:textId="77777777" w:rsidR="00F0577C" w:rsidRPr="00A1650B" w:rsidRDefault="00F0577C" w:rsidP="00442F0C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0"/>
              </w:rPr>
            </w:pPr>
            <w:r w:rsidRPr="00A1650B">
              <w:rPr>
                <w:rFonts w:eastAsia="Times New Roman" w:cstheme="minorHAnsi"/>
                <w:sz w:val="20"/>
                <w:szCs w:val="20"/>
              </w:rPr>
              <w:t>zna i potrafi stosować twierdzenie o działaniach arytmetycznych na granicach ciągów zbieżnych;</w:t>
            </w:r>
          </w:p>
          <w:p w14:paraId="1A8B9C32" w14:textId="77777777" w:rsidR="00F0577C" w:rsidRPr="00A1650B" w:rsidRDefault="00F0577C" w:rsidP="00442F0C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0"/>
              </w:rPr>
            </w:pPr>
            <w:r w:rsidRPr="00A1650B">
              <w:rPr>
                <w:rFonts w:eastAsia="Times New Roman" w:cstheme="minorHAnsi"/>
                <w:sz w:val="20"/>
                <w:szCs w:val="20"/>
              </w:rPr>
              <w:t>potrafi obliczyć granicę ciągu liczbowego (proste przykłady);</w:t>
            </w:r>
          </w:p>
          <w:p w14:paraId="78F3F3D1" w14:textId="77777777" w:rsidR="00F0577C" w:rsidRPr="00A1650B" w:rsidRDefault="00F0577C" w:rsidP="00442F0C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0"/>
              </w:rPr>
            </w:pPr>
            <w:r w:rsidRPr="00A1650B">
              <w:rPr>
                <w:rFonts w:eastAsia="Times New Roman" w:cstheme="minorHAnsi"/>
                <w:sz w:val="20"/>
                <w:szCs w:val="20"/>
              </w:rPr>
              <w:t>potrafi odróżnić ciąg geometryczny od szeregu geometrycznego;</w:t>
            </w:r>
          </w:p>
          <w:p w14:paraId="41DD87F8" w14:textId="77777777" w:rsidR="00F0577C" w:rsidRPr="00A1650B" w:rsidRDefault="00F0577C" w:rsidP="00442F0C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0"/>
              </w:rPr>
            </w:pPr>
            <w:r w:rsidRPr="00A1650B">
              <w:rPr>
                <w:rFonts w:eastAsia="Times New Roman" w:cstheme="minorHAnsi"/>
                <w:sz w:val="20"/>
                <w:szCs w:val="20"/>
              </w:rPr>
              <w:t xml:space="preserve">zna warunek na zbieżność szeregu geometrycznego i wzór na sumę szeregu; </w:t>
            </w:r>
          </w:p>
          <w:p w14:paraId="6AB6166C" w14:textId="77777777" w:rsidR="00F0577C" w:rsidRDefault="00F0577C" w:rsidP="00442F0C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0"/>
              </w:rPr>
            </w:pPr>
            <w:r w:rsidRPr="00A1650B">
              <w:rPr>
                <w:rFonts w:eastAsia="Times New Roman" w:cstheme="minorHAnsi"/>
                <w:sz w:val="20"/>
                <w:szCs w:val="20"/>
              </w:rPr>
              <w:t>sprawdza, czy dany szereg geometryczny jest zbieżny</w:t>
            </w:r>
          </w:p>
          <w:p w14:paraId="1BFFE1AF" w14:textId="37D8CE34" w:rsidR="00F0577C" w:rsidRPr="00511A2C" w:rsidRDefault="00F0577C" w:rsidP="00F0577C">
            <w:pPr>
              <w:pStyle w:val="Akapitzlist"/>
              <w:spacing w:before="60" w:after="60"/>
              <w:ind w:left="36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120" w:type="dxa"/>
          </w:tcPr>
          <w:p w14:paraId="66872B90" w14:textId="77777777" w:rsidR="00F0577C" w:rsidRPr="00A1650B" w:rsidRDefault="00F0577C" w:rsidP="00442F0C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0"/>
              </w:rPr>
            </w:pPr>
            <w:r w:rsidRPr="00A1650B">
              <w:rPr>
                <w:rFonts w:eastAsia="Times New Roman" w:cstheme="minorHAnsi"/>
                <w:sz w:val="20"/>
                <w:szCs w:val="20"/>
              </w:rPr>
              <w:lastRenderedPageBreak/>
              <w:t>potrafi rozwiązywać proste zadania „mieszane” dotyczące ciągów arytmetycznych i geometrycznych;</w:t>
            </w:r>
          </w:p>
          <w:p w14:paraId="6A9F1697" w14:textId="77777777" w:rsidR="00F0577C" w:rsidRPr="00A1650B" w:rsidRDefault="00F0577C" w:rsidP="00442F0C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0"/>
              </w:rPr>
            </w:pPr>
            <w:r w:rsidRPr="00A1650B">
              <w:rPr>
                <w:rFonts w:eastAsia="Times New Roman" w:cstheme="minorHAnsi"/>
                <w:sz w:val="20"/>
                <w:szCs w:val="20"/>
              </w:rPr>
              <w:t>potrafi zbadać warunek na istnienie sumy szeregu geometrycznego (proste przykłady)</w:t>
            </w:r>
          </w:p>
          <w:p w14:paraId="7432928B" w14:textId="77777777" w:rsidR="00F0577C" w:rsidRPr="00A1650B" w:rsidRDefault="00F0577C" w:rsidP="00442F0C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0"/>
              </w:rPr>
            </w:pPr>
            <w:r w:rsidRPr="00A1650B">
              <w:rPr>
                <w:rFonts w:eastAsia="Times New Roman" w:cstheme="minorHAnsi"/>
                <w:sz w:val="20"/>
                <w:szCs w:val="20"/>
              </w:rPr>
              <w:t>potrafi obliczać sumę szeregu geometrycznego (zamiana ułamka okresowego na ułamek zwykły, proste równania i nierówności wymierne, proste zadania geometryczne);</w:t>
            </w:r>
          </w:p>
          <w:p w14:paraId="532CC9B8" w14:textId="77777777" w:rsidR="00F0577C" w:rsidRPr="00A1650B" w:rsidRDefault="00F0577C" w:rsidP="00442F0C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0"/>
              </w:rPr>
            </w:pPr>
            <w:r w:rsidRPr="00A1650B">
              <w:rPr>
                <w:rFonts w:eastAsia="Times New Roman" w:cstheme="minorHAnsi"/>
                <w:sz w:val="20"/>
                <w:szCs w:val="20"/>
              </w:rPr>
              <w:t>wyznacza początkowe wyrazy ciągu określone rekurencyjnie</w:t>
            </w:r>
          </w:p>
          <w:p w14:paraId="78436EFB" w14:textId="77777777" w:rsidR="00F0577C" w:rsidRPr="00A1650B" w:rsidRDefault="00F0577C" w:rsidP="00442F0C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0"/>
              </w:rPr>
            </w:pPr>
            <w:r w:rsidRPr="00A1650B">
              <w:rPr>
                <w:rFonts w:eastAsia="Times New Roman" w:cstheme="minorHAnsi"/>
                <w:sz w:val="20"/>
                <w:szCs w:val="20"/>
              </w:rPr>
              <w:t>wyznacza wzór rekurencyjny ciągu, mając dany wzór ogólny</w:t>
            </w:r>
          </w:p>
          <w:p w14:paraId="4E059CE7" w14:textId="77777777" w:rsidR="00F0577C" w:rsidRPr="00A1650B" w:rsidRDefault="00F0577C" w:rsidP="00442F0C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0"/>
              </w:rPr>
            </w:pPr>
            <w:r w:rsidRPr="00A1650B">
              <w:rPr>
                <w:rFonts w:eastAsia="Times New Roman" w:cstheme="minorHAnsi"/>
                <w:sz w:val="20"/>
                <w:szCs w:val="20"/>
              </w:rPr>
              <w:t>oblicza oprocentowanie lokaty</w:t>
            </w:r>
          </w:p>
          <w:p w14:paraId="48611E5D" w14:textId="77777777" w:rsidR="00F0577C" w:rsidRPr="00A1650B" w:rsidRDefault="00F0577C" w:rsidP="00442F0C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0"/>
              </w:rPr>
            </w:pPr>
            <w:r w:rsidRPr="00A1650B">
              <w:rPr>
                <w:rFonts w:eastAsia="Times New Roman" w:cstheme="minorHAnsi"/>
                <w:sz w:val="20"/>
                <w:szCs w:val="20"/>
              </w:rPr>
              <w:t>określa okres oszczędzania</w:t>
            </w:r>
          </w:p>
          <w:p w14:paraId="50D6A476" w14:textId="77777777" w:rsidR="00F0577C" w:rsidRPr="00A1650B" w:rsidRDefault="00F0577C" w:rsidP="00442F0C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0"/>
              </w:rPr>
            </w:pPr>
            <w:r w:rsidRPr="00A1650B">
              <w:rPr>
                <w:rFonts w:eastAsia="Times New Roman" w:cstheme="minorHAnsi"/>
                <w:sz w:val="20"/>
                <w:szCs w:val="20"/>
              </w:rPr>
              <w:t>bada, ile wyrazów danego ciągu jest większych/mniejszych od danej liczby</w:t>
            </w:r>
          </w:p>
          <w:p w14:paraId="55701211" w14:textId="77777777" w:rsidR="00F0577C" w:rsidRPr="00A1650B" w:rsidRDefault="00F0577C" w:rsidP="00442F0C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0"/>
              </w:rPr>
            </w:pPr>
            <w:r w:rsidRPr="00A1650B">
              <w:rPr>
                <w:rFonts w:eastAsia="Times New Roman" w:cstheme="minorHAnsi"/>
                <w:sz w:val="20"/>
                <w:szCs w:val="20"/>
              </w:rPr>
              <w:t>oblicza granice ciągów, korzystając z twierdzenia o granicach: sumy, różnicy, iloczynu i ilorazu ciągów zbieżnych</w:t>
            </w:r>
          </w:p>
          <w:p w14:paraId="4771EFCA" w14:textId="77777777" w:rsidR="00F0577C" w:rsidRPr="00A1650B" w:rsidRDefault="00F0577C" w:rsidP="00442F0C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0"/>
              </w:rPr>
            </w:pPr>
            <w:r w:rsidRPr="00A1650B">
              <w:rPr>
                <w:rFonts w:eastAsia="Times New Roman" w:cstheme="minorHAnsi"/>
                <w:sz w:val="20"/>
                <w:szCs w:val="20"/>
              </w:rPr>
              <w:t>oblicza sumę szeregu geometrycznego zbieżnego</w:t>
            </w:r>
          </w:p>
          <w:p w14:paraId="7908FB83" w14:textId="77777777" w:rsidR="00F0577C" w:rsidRPr="00A1650B" w:rsidRDefault="00F0577C" w:rsidP="00442F0C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0"/>
              </w:rPr>
            </w:pPr>
            <w:r w:rsidRPr="00A1650B">
              <w:rPr>
                <w:rFonts w:cstheme="minorHAnsi"/>
                <w:sz w:val="20"/>
                <w:szCs w:val="20"/>
              </w:rPr>
              <w:t>wyznacza wyraz a</w:t>
            </w:r>
            <w:r w:rsidRPr="00A1650B">
              <w:rPr>
                <w:rFonts w:cstheme="minorHAnsi"/>
                <w:sz w:val="20"/>
                <w:szCs w:val="20"/>
                <w:vertAlign w:val="subscript"/>
              </w:rPr>
              <w:t>n+1</w:t>
            </w:r>
            <w:r w:rsidRPr="00A1650B">
              <w:rPr>
                <w:rFonts w:cstheme="minorHAnsi"/>
                <w:sz w:val="20"/>
                <w:szCs w:val="20"/>
              </w:rPr>
              <w:t xml:space="preserve"> ciągu określonego wzorem ogólnym (tylko poziom podstawowy)</w:t>
            </w:r>
          </w:p>
          <w:p w14:paraId="68A5B657" w14:textId="77777777" w:rsidR="00F0577C" w:rsidRPr="00A1650B" w:rsidRDefault="00F0577C" w:rsidP="00442F0C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0"/>
              </w:rPr>
            </w:pPr>
            <w:r w:rsidRPr="00A1650B">
              <w:rPr>
                <w:rFonts w:cstheme="minorHAnsi"/>
                <w:sz w:val="20"/>
                <w:szCs w:val="20"/>
              </w:rPr>
              <w:t xml:space="preserve">bada w prostych przypadkach czy ciąg liczbowego jest </w:t>
            </w:r>
            <w:r w:rsidRPr="00A1650B">
              <w:rPr>
                <w:rFonts w:cstheme="minorHAnsi"/>
                <w:sz w:val="20"/>
                <w:szCs w:val="20"/>
              </w:rPr>
              <w:lastRenderedPageBreak/>
              <w:t>rosnący czy malejący(tylko poziom podstawowy)</w:t>
            </w:r>
          </w:p>
          <w:p w14:paraId="38511B38" w14:textId="77777777" w:rsidR="00F0577C" w:rsidRPr="00A1650B" w:rsidRDefault="00F0577C" w:rsidP="00442F0C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0"/>
              </w:rPr>
            </w:pPr>
            <w:r w:rsidRPr="00A1650B">
              <w:rPr>
                <w:rFonts w:cstheme="minorHAnsi"/>
                <w:sz w:val="20"/>
                <w:szCs w:val="20"/>
              </w:rPr>
              <w:t>potrafi wyznaczyć wyrazy ciągu o podanej wartości(tylko poziom podstawowy)</w:t>
            </w:r>
          </w:p>
          <w:p w14:paraId="1A8E179A" w14:textId="77777777" w:rsidR="00F0577C" w:rsidRPr="00A1650B" w:rsidRDefault="00F0577C" w:rsidP="00442F0C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0"/>
              </w:rPr>
            </w:pPr>
            <w:r w:rsidRPr="00A1650B">
              <w:rPr>
                <w:rFonts w:cstheme="minorHAnsi"/>
                <w:sz w:val="20"/>
                <w:szCs w:val="20"/>
              </w:rPr>
              <w:t>wyznacza wzór ogólny ciągu mając danych kilka jego wyrazów(tylko poziom podstawowy)</w:t>
            </w:r>
          </w:p>
          <w:p w14:paraId="582C23C5" w14:textId="77777777" w:rsidR="00F0577C" w:rsidRPr="00A1650B" w:rsidRDefault="00F0577C" w:rsidP="00442F0C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0"/>
              </w:rPr>
            </w:pPr>
            <w:r w:rsidRPr="00A1650B">
              <w:rPr>
                <w:rFonts w:cstheme="minorHAnsi"/>
                <w:sz w:val="20"/>
                <w:szCs w:val="20"/>
              </w:rPr>
              <w:t>potrafi wykorzystać średnią arytmetyczną do obliczenia wyrazu środkowego ciągu arytmetycznego;(tylko poziom podstawowy)</w:t>
            </w:r>
          </w:p>
          <w:p w14:paraId="30651894" w14:textId="77777777" w:rsidR="00F0577C" w:rsidRPr="00A1650B" w:rsidRDefault="00F0577C" w:rsidP="00442F0C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0"/>
              </w:rPr>
            </w:pPr>
            <w:r w:rsidRPr="00A1650B">
              <w:rPr>
                <w:rFonts w:cstheme="minorHAnsi"/>
                <w:sz w:val="20"/>
                <w:szCs w:val="20"/>
              </w:rPr>
              <w:t>stosuje własności ciągu arytmetycznego do rozwiązywania zadań tekstowych(tylko poziom podstawowy)</w:t>
            </w:r>
          </w:p>
          <w:p w14:paraId="316CC1B4" w14:textId="77777777" w:rsidR="00F0577C" w:rsidRPr="00A1650B" w:rsidRDefault="00F0577C" w:rsidP="00442F0C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0"/>
              </w:rPr>
            </w:pPr>
            <w:r w:rsidRPr="00A1650B">
              <w:rPr>
                <w:rFonts w:cstheme="minorHAnsi"/>
                <w:sz w:val="20"/>
                <w:szCs w:val="20"/>
              </w:rPr>
              <w:t>wyznacza wzór ogólny ciągu arytmetycznego, mając dane dowolne dwa jego wyrazy(tylko poziom podstawowy)</w:t>
            </w:r>
          </w:p>
          <w:p w14:paraId="344FEB5C" w14:textId="77777777" w:rsidR="00F0577C" w:rsidRPr="00A1650B" w:rsidRDefault="00F0577C" w:rsidP="00442F0C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0"/>
              </w:rPr>
            </w:pPr>
            <w:r w:rsidRPr="00A1650B">
              <w:rPr>
                <w:rFonts w:cstheme="minorHAnsi"/>
                <w:sz w:val="20"/>
                <w:szCs w:val="20"/>
              </w:rPr>
              <w:t>wyznacza wzór ogólny ciągu geometrycznego, mając dane dowolne dwa jego wyrazy(tylko poziom podstawowy)</w:t>
            </w:r>
          </w:p>
          <w:p w14:paraId="79050182" w14:textId="77777777" w:rsidR="00F0577C" w:rsidRPr="00A1650B" w:rsidRDefault="00F0577C" w:rsidP="00442F0C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0"/>
              </w:rPr>
            </w:pPr>
            <w:r w:rsidRPr="00A1650B">
              <w:rPr>
                <w:rFonts w:cstheme="minorHAnsi"/>
                <w:sz w:val="20"/>
                <w:szCs w:val="20"/>
              </w:rPr>
              <w:t>potrafi wykorzystać średnią geometryczną do obliczenia wyrazu środkowego ciągu geometrycznego;(tylko poziom podstawowy)</w:t>
            </w:r>
          </w:p>
          <w:p w14:paraId="5017D74E" w14:textId="77777777" w:rsidR="00F0577C" w:rsidRPr="00A1650B" w:rsidRDefault="00F0577C" w:rsidP="00442F0C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0"/>
              </w:rPr>
            </w:pPr>
            <w:r w:rsidRPr="00A1650B">
              <w:rPr>
                <w:rFonts w:cstheme="minorHAnsi"/>
                <w:sz w:val="20"/>
                <w:szCs w:val="20"/>
              </w:rPr>
              <w:t>potrafi wyznaczyć ciąg arytmetyczny (geometryczny) na podstawie wskazanych danych;(tylko poziom podstawowy)</w:t>
            </w:r>
          </w:p>
          <w:p w14:paraId="35003A49" w14:textId="3DABA793" w:rsidR="00F0577C" w:rsidRPr="00511A2C" w:rsidRDefault="00F0577C" w:rsidP="00442F0C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theme="minorHAnsi"/>
                <w:sz w:val="20"/>
                <w:szCs w:val="20"/>
              </w:rPr>
            </w:pPr>
            <w:r w:rsidRPr="00A1650B">
              <w:rPr>
                <w:rFonts w:cstheme="minorHAnsi"/>
                <w:sz w:val="20"/>
                <w:szCs w:val="20"/>
              </w:rPr>
              <w:t xml:space="preserve">stosuje własności ciągu geometrycznego do </w:t>
            </w:r>
            <w:r w:rsidRPr="00A1650B">
              <w:rPr>
                <w:rFonts w:cstheme="minorHAnsi"/>
                <w:sz w:val="20"/>
                <w:szCs w:val="20"/>
              </w:rPr>
              <w:lastRenderedPageBreak/>
              <w:t>rozwiązywania zadań tekstowych(tylko poziom podstawowy)</w:t>
            </w:r>
          </w:p>
        </w:tc>
        <w:tc>
          <w:tcPr>
            <w:tcW w:w="2976" w:type="dxa"/>
          </w:tcPr>
          <w:p w14:paraId="7D487CE1" w14:textId="77777777" w:rsidR="00F0577C" w:rsidRPr="00A1650B" w:rsidRDefault="00F0577C" w:rsidP="00442F0C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0"/>
              </w:rPr>
            </w:pPr>
            <w:r w:rsidRPr="00A1650B">
              <w:rPr>
                <w:rFonts w:eastAsia="Times New Roman" w:cstheme="minorHAnsi"/>
                <w:sz w:val="20"/>
                <w:szCs w:val="20"/>
              </w:rPr>
              <w:lastRenderedPageBreak/>
              <w:t>wyznacza wartość parametru tak, aby ciąg był ciągiem monotonicznym</w:t>
            </w:r>
          </w:p>
          <w:p w14:paraId="60EBB2B5" w14:textId="77777777" w:rsidR="00F0577C" w:rsidRPr="00A1650B" w:rsidRDefault="00F0577C" w:rsidP="00442F0C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0"/>
              </w:rPr>
            </w:pPr>
            <w:r w:rsidRPr="00A1650B">
              <w:rPr>
                <w:rFonts w:eastAsia="Times New Roman" w:cstheme="minorHAnsi"/>
                <w:sz w:val="20"/>
                <w:szCs w:val="20"/>
              </w:rPr>
              <w:t>wyznacza wzór ogólny ciągu spełniającego podane warunki</w:t>
            </w:r>
          </w:p>
          <w:p w14:paraId="4D33A40B" w14:textId="77777777" w:rsidR="00F0577C" w:rsidRPr="00A1650B" w:rsidRDefault="00F0577C" w:rsidP="00442F0C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0"/>
              </w:rPr>
            </w:pPr>
            <w:r w:rsidRPr="00A1650B">
              <w:rPr>
                <w:rFonts w:eastAsia="Times New Roman" w:cstheme="minorHAnsi"/>
                <w:sz w:val="20"/>
                <w:szCs w:val="20"/>
              </w:rPr>
              <w:t>potrafi zbadać na podstawie definicji monotoniczność ciągu liczbowego określonego wzorem ogólnym;</w:t>
            </w:r>
          </w:p>
          <w:p w14:paraId="51290F1D" w14:textId="77777777" w:rsidR="00F0577C" w:rsidRPr="00A1650B" w:rsidRDefault="00F0577C" w:rsidP="00442F0C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0"/>
              </w:rPr>
            </w:pPr>
            <w:r w:rsidRPr="00A1650B">
              <w:rPr>
                <w:rFonts w:eastAsia="Times New Roman" w:cstheme="minorHAnsi"/>
                <w:sz w:val="20"/>
                <w:szCs w:val="20"/>
              </w:rPr>
              <w:t xml:space="preserve">wyznacza wartości zmiennych tak, aby wraz </w:t>
            </w:r>
          </w:p>
          <w:p w14:paraId="2F35B290" w14:textId="77777777" w:rsidR="00F0577C" w:rsidRPr="00A1650B" w:rsidRDefault="00F0577C" w:rsidP="00442F0C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0"/>
              </w:rPr>
            </w:pPr>
            <w:r w:rsidRPr="00A1650B">
              <w:rPr>
                <w:rFonts w:eastAsia="Times New Roman" w:cstheme="minorHAnsi"/>
                <w:sz w:val="20"/>
                <w:szCs w:val="20"/>
              </w:rPr>
              <w:t>z podanymi wartościami tworzyły ciąg arytmetyczny</w:t>
            </w:r>
          </w:p>
          <w:p w14:paraId="3A100EC9" w14:textId="77777777" w:rsidR="00F0577C" w:rsidRPr="00A1650B" w:rsidRDefault="00F0577C" w:rsidP="00442F0C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0"/>
              </w:rPr>
            </w:pPr>
            <w:r w:rsidRPr="00A1650B">
              <w:rPr>
                <w:rFonts w:eastAsia="Times New Roman" w:cstheme="minorHAnsi"/>
                <w:sz w:val="20"/>
                <w:szCs w:val="20"/>
              </w:rPr>
              <w:t>wyznacza wartość parametru tak, aby ciąg był arytmetyczny</w:t>
            </w:r>
          </w:p>
          <w:p w14:paraId="15141202" w14:textId="77777777" w:rsidR="00F0577C" w:rsidRPr="00A1650B" w:rsidRDefault="00F0577C" w:rsidP="00442F0C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0"/>
              </w:rPr>
            </w:pPr>
            <w:r w:rsidRPr="00A1650B">
              <w:rPr>
                <w:rFonts w:eastAsia="Times New Roman" w:cstheme="minorHAnsi"/>
                <w:sz w:val="20"/>
                <w:szCs w:val="20"/>
              </w:rPr>
              <w:t>potrafi wyprowadzić wzór na sumę n kolejnych początkowych wyrazów ciągu arytmetycznego</w:t>
            </w:r>
          </w:p>
          <w:p w14:paraId="3E039A2A" w14:textId="77777777" w:rsidR="00F0577C" w:rsidRPr="00A1650B" w:rsidRDefault="00F0577C" w:rsidP="00442F0C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0"/>
              </w:rPr>
            </w:pPr>
            <w:r w:rsidRPr="00A1650B">
              <w:rPr>
                <w:rFonts w:eastAsia="Times New Roman" w:cstheme="minorHAnsi"/>
                <w:sz w:val="20"/>
                <w:szCs w:val="20"/>
              </w:rPr>
              <w:t>stosuje własności ciągu arytmetycznego do rozwiązywania zadań, również w kontekście praktycznym</w:t>
            </w:r>
          </w:p>
          <w:p w14:paraId="2B3E0305" w14:textId="77777777" w:rsidR="00F0577C" w:rsidRPr="00A1650B" w:rsidRDefault="00F0577C" w:rsidP="00442F0C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0"/>
              </w:rPr>
            </w:pPr>
            <w:r w:rsidRPr="00A1650B">
              <w:rPr>
                <w:rFonts w:eastAsia="Times New Roman" w:cstheme="minorHAnsi"/>
                <w:sz w:val="20"/>
                <w:szCs w:val="20"/>
              </w:rPr>
              <w:t>określa monotoniczność ciągu geometrycznego</w:t>
            </w:r>
          </w:p>
          <w:p w14:paraId="05068E6B" w14:textId="77777777" w:rsidR="00F0577C" w:rsidRPr="00A1650B" w:rsidRDefault="00F0577C" w:rsidP="00442F0C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0"/>
              </w:rPr>
            </w:pPr>
            <w:r w:rsidRPr="00A1650B">
              <w:rPr>
                <w:rFonts w:eastAsia="Times New Roman" w:cstheme="minorHAnsi"/>
                <w:sz w:val="20"/>
                <w:szCs w:val="20"/>
              </w:rPr>
              <w:t xml:space="preserve">wyznacza wartości zmiennych tak, aby wraz </w:t>
            </w:r>
          </w:p>
          <w:p w14:paraId="679249CE" w14:textId="77777777" w:rsidR="00F0577C" w:rsidRPr="00A1650B" w:rsidRDefault="00F0577C" w:rsidP="00442F0C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0"/>
              </w:rPr>
            </w:pPr>
            <w:r w:rsidRPr="00A1650B">
              <w:rPr>
                <w:rFonts w:eastAsia="Times New Roman" w:cstheme="minorHAnsi"/>
                <w:sz w:val="20"/>
                <w:szCs w:val="20"/>
              </w:rPr>
              <w:t>z podanymi wartościami tworzyły ciąg geometryczny</w:t>
            </w:r>
          </w:p>
          <w:p w14:paraId="722640BF" w14:textId="77777777" w:rsidR="00F0577C" w:rsidRPr="00A1650B" w:rsidRDefault="00F0577C" w:rsidP="00442F0C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0"/>
              </w:rPr>
            </w:pPr>
            <w:r w:rsidRPr="00A1650B">
              <w:rPr>
                <w:rFonts w:eastAsia="Times New Roman" w:cstheme="minorHAnsi"/>
                <w:sz w:val="20"/>
                <w:szCs w:val="20"/>
              </w:rPr>
              <w:t xml:space="preserve">potrafi wyprowadzić wzór na sumę n kolejnych </w:t>
            </w:r>
            <w:r w:rsidRPr="00A1650B">
              <w:rPr>
                <w:rFonts w:eastAsia="Times New Roman" w:cstheme="minorHAnsi"/>
                <w:sz w:val="20"/>
                <w:szCs w:val="20"/>
              </w:rPr>
              <w:lastRenderedPageBreak/>
              <w:t>początkowych wyrazów ciągu geometrycznego</w:t>
            </w:r>
          </w:p>
          <w:p w14:paraId="408EC238" w14:textId="77777777" w:rsidR="00F0577C" w:rsidRPr="00A1650B" w:rsidRDefault="00F0577C" w:rsidP="00442F0C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0"/>
              </w:rPr>
            </w:pPr>
            <w:r w:rsidRPr="00A1650B">
              <w:rPr>
                <w:rFonts w:eastAsia="Times New Roman" w:cstheme="minorHAnsi"/>
                <w:sz w:val="20"/>
                <w:szCs w:val="20"/>
              </w:rPr>
              <w:t>stosuje średnią geometryczną do rozwiązywania zadań</w:t>
            </w:r>
          </w:p>
          <w:p w14:paraId="3FBDA84C" w14:textId="77777777" w:rsidR="00F0577C" w:rsidRPr="00A1650B" w:rsidRDefault="00F0577C" w:rsidP="00442F0C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0"/>
              </w:rPr>
            </w:pPr>
            <w:r w:rsidRPr="00A1650B">
              <w:rPr>
                <w:rFonts w:eastAsia="Times New Roman" w:cstheme="minorHAnsi"/>
                <w:sz w:val="20"/>
                <w:szCs w:val="20"/>
              </w:rPr>
              <w:t>wyznacza wartość parametru tak, aby ciąg był geometryczny</w:t>
            </w:r>
          </w:p>
          <w:p w14:paraId="69EE5029" w14:textId="77777777" w:rsidR="00F0577C" w:rsidRPr="00A1650B" w:rsidRDefault="00F0577C" w:rsidP="00442F0C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0"/>
              </w:rPr>
            </w:pPr>
            <w:r w:rsidRPr="00A1650B">
              <w:rPr>
                <w:rFonts w:eastAsia="Times New Roman" w:cstheme="minorHAnsi"/>
                <w:sz w:val="20"/>
                <w:szCs w:val="20"/>
              </w:rPr>
              <w:t>potrafi rozwiązywać zadania „mieszane” dotyczące ciągów arytmetycznych i geometrycznych;</w:t>
            </w:r>
          </w:p>
          <w:p w14:paraId="76862BF4" w14:textId="77777777" w:rsidR="00F0577C" w:rsidRPr="00A1650B" w:rsidRDefault="00F0577C" w:rsidP="00442F0C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0"/>
              </w:rPr>
            </w:pPr>
            <w:r w:rsidRPr="00A1650B">
              <w:rPr>
                <w:rFonts w:eastAsia="Times New Roman" w:cstheme="minorHAnsi"/>
                <w:sz w:val="20"/>
                <w:szCs w:val="20"/>
              </w:rPr>
              <w:t>potrafi określić ciąg wzorem rekurencyjnym</w:t>
            </w:r>
          </w:p>
          <w:p w14:paraId="14512189" w14:textId="77777777" w:rsidR="00F0577C" w:rsidRPr="00A1650B" w:rsidRDefault="00F0577C" w:rsidP="00442F0C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0"/>
              </w:rPr>
            </w:pPr>
            <w:r w:rsidRPr="00A1650B">
              <w:rPr>
                <w:rFonts w:eastAsia="Times New Roman" w:cstheme="minorHAnsi"/>
                <w:sz w:val="20"/>
                <w:szCs w:val="20"/>
              </w:rPr>
              <w:t>potrafi wyznaczyć wyrazy ciągu określonego wzorem rekurencyjnym</w:t>
            </w:r>
          </w:p>
          <w:p w14:paraId="07803BD8" w14:textId="77777777" w:rsidR="00F0577C" w:rsidRPr="00A1650B" w:rsidRDefault="00F0577C" w:rsidP="00442F0C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</w:rPr>
            </w:pPr>
            <w:r w:rsidRPr="00A1650B">
              <w:rPr>
                <w:rFonts w:eastAsia="Times New Roman" w:cstheme="minorHAnsi"/>
                <w:sz w:val="20"/>
                <w:szCs w:val="20"/>
              </w:rPr>
              <w:t>rozwiązuje zadania związane z kredytami, również umieszczone w kontekście praktycznym</w:t>
            </w:r>
          </w:p>
          <w:p w14:paraId="5D849459" w14:textId="77777777" w:rsidR="00F0577C" w:rsidRPr="00A1650B" w:rsidRDefault="00F0577C" w:rsidP="00442F0C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0"/>
              </w:rPr>
            </w:pPr>
            <w:r w:rsidRPr="00A1650B">
              <w:rPr>
                <w:rFonts w:eastAsia="Times New Roman" w:cstheme="minorHAnsi"/>
                <w:sz w:val="20"/>
                <w:szCs w:val="20"/>
              </w:rPr>
              <w:t>oblicza granice niewłaściwe ciągów, korzystając z twierdzenia o własnościach granic ciągów rozbieżnych</w:t>
            </w:r>
          </w:p>
          <w:p w14:paraId="423C1417" w14:textId="77777777" w:rsidR="00F0577C" w:rsidRPr="00A1650B" w:rsidRDefault="00F0577C" w:rsidP="00442F0C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0"/>
              </w:rPr>
            </w:pPr>
            <w:r w:rsidRPr="00A1650B">
              <w:rPr>
                <w:rFonts w:eastAsia="Times New Roman" w:cstheme="minorHAnsi"/>
                <w:sz w:val="20"/>
                <w:szCs w:val="20"/>
              </w:rPr>
              <w:t>zna definicję i rozumie pojęcie granicy ciągu liczbowego zbieżnego</w:t>
            </w:r>
          </w:p>
          <w:p w14:paraId="15DB9691" w14:textId="77777777" w:rsidR="00F0577C" w:rsidRPr="00A1650B" w:rsidRDefault="00F0577C" w:rsidP="00442F0C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0"/>
              </w:rPr>
            </w:pPr>
            <w:r w:rsidRPr="00A1650B">
              <w:rPr>
                <w:rFonts w:eastAsia="Times New Roman" w:cstheme="minorHAnsi"/>
                <w:sz w:val="20"/>
                <w:szCs w:val="20"/>
              </w:rPr>
              <w:t>zna i potrafi stosować twierdzenia dotyczące własności ciągów zbieżnych</w:t>
            </w:r>
          </w:p>
          <w:p w14:paraId="64C8BFA9" w14:textId="242BF4D8" w:rsidR="00F0577C" w:rsidRPr="00511A2C" w:rsidRDefault="00F0577C" w:rsidP="00442F0C">
            <w:pPr>
              <w:pStyle w:val="Akapitzlist"/>
              <w:numPr>
                <w:ilvl w:val="0"/>
                <w:numId w:val="8"/>
              </w:numPr>
              <w:rPr>
                <w:rFonts w:cstheme="minorHAnsi"/>
                <w:b/>
                <w:bCs/>
                <w:sz w:val="20"/>
                <w:szCs w:val="20"/>
              </w:rPr>
            </w:pPr>
            <w:r w:rsidRPr="00A1650B">
              <w:rPr>
                <w:rFonts w:eastAsia="Times New Roman" w:cstheme="minorHAnsi"/>
                <w:sz w:val="20"/>
                <w:szCs w:val="20"/>
              </w:rPr>
              <w:t>stosuje wzór na sumę szeregu geometrycznego do rozwiązywania zadań, również osadzonych w kontekście praktycznym</w:t>
            </w:r>
          </w:p>
        </w:tc>
        <w:tc>
          <w:tcPr>
            <w:tcW w:w="2411" w:type="dxa"/>
          </w:tcPr>
          <w:p w14:paraId="455CD6D7" w14:textId="77777777" w:rsidR="00F0577C" w:rsidRPr="00A1650B" w:rsidRDefault="00F0577C" w:rsidP="00442F0C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0"/>
              </w:rPr>
            </w:pPr>
            <w:r w:rsidRPr="00A1650B">
              <w:rPr>
                <w:rFonts w:eastAsia="Times New Roman" w:cstheme="minorHAnsi"/>
                <w:sz w:val="20"/>
                <w:szCs w:val="20"/>
              </w:rPr>
              <w:lastRenderedPageBreak/>
              <w:t>potrafi wykazać na podstawie definicji, że dana liczba jest granicą ciągu</w:t>
            </w:r>
          </w:p>
          <w:p w14:paraId="15AABDD1" w14:textId="77777777" w:rsidR="00F0577C" w:rsidRPr="00A1650B" w:rsidRDefault="00F0577C" w:rsidP="00442F0C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0"/>
              </w:rPr>
            </w:pPr>
            <w:r w:rsidRPr="00A1650B">
              <w:rPr>
                <w:rFonts w:eastAsia="Times New Roman" w:cstheme="minorHAnsi"/>
                <w:sz w:val="20"/>
                <w:szCs w:val="20"/>
              </w:rPr>
              <w:t>potrafi obliczać granice różnych ciągów zbieżnych;</w:t>
            </w:r>
          </w:p>
          <w:p w14:paraId="5240A7E2" w14:textId="77777777" w:rsidR="00F0577C" w:rsidRPr="00A1650B" w:rsidRDefault="00F0577C" w:rsidP="00442F0C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0"/>
              </w:rPr>
            </w:pPr>
            <w:r w:rsidRPr="00A1650B">
              <w:rPr>
                <w:rFonts w:eastAsia="Times New Roman" w:cstheme="minorHAnsi"/>
                <w:sz w:val="20"/>
                <w:szCs w:val="20"/>
              </w:rPr>
              <w:t>potrafi obliczać granice niewłaściwe różnych ciągów rozbieżnych do nieskończoności;</w:t>
            </w:r>
          </w:p>
          <w:p w14:paraId="15756258" w14:textId="77777777" w:rsidR="00F0577C" w:rsidRPr="00A1650B" w:rsidRDefault="00F0577C" w:rsidP="00442F0C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0"/>
              </w:rPr>
            </w:pPr>
            <w:r w:rsidRPr="00A1650B">
              <w:rPr>
                <w:rFonts w:eastAsia="Times New Roman" w:cstheme="minorHAnsi"/>
                <w:sz w:val="20"/>
                <w:szCs w:val="20"/>
              </w:rPr>
              <w:t xml:space="preserve">rozwiązuje równania </w:t>
            </w:r>
          </w:p>
          <w:p w14:paraId="534A8A42" w14:textId="77777777" w:rsidR="00F0577C" w:rsidRPr="00A1650B" w:rsidRDefault="00F0577C" w:rsidP="00442F0C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0"/>
              </w:rPr>
            </w:pPr>
            <w:r w:rsidRPr="00A1650B">
              <w:rPr>
                <w:rFonts w:eastAsia="Times New Roman" w:cstheme="minorHAnsi"/>
                <w:sz w:val="20"/>
                <w:szCs w:val="20"/>
              </w:rPr>
              <w:t>z zastosowaniem wzoru na sumę wyrazów ciągu arytmetycznego</w:t>
            </w:r>
          </w:p>
          <w:p w14:paraId="6DA6D9F8" w14:textId="77777777" w:rsidR="00F0577C" w:rsidRPr="00A1650B" w:rsidRDefault="00F0577C" w:rsidP="00442F0C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0"/>
              </w:rPr>
            </w:pPr>
            <w:r w:rsidRPr="00A1650B">
              <w:rPr>
                <w:rFonts w:eastAsia="Times New Roman" w:cstheme="minorHAnsi"/>
                <w:sz w:val="20"/>
                <w:szCs w:val="20"/>
              </w:rPr>
              <w:t xml:space="preserve">potrafi rozwiązywać zadania „mieszane” dotyczące ciągów arytmetycznych i geometrycznych </w:t>
            </w:r>
          </w:p>
          <w:p w14:paraId="3504F0B0" w14:textId="77777777" w:rsidR="00F0577C" w:rsidRPr="00A1650B" w:rsidRDefault="00F0577C" w:rsidP="00442F0C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0"/>
              </w:rPr>
            </w:pPr>
            <w:r w:rsidRPr="00A1650B">
              <w:rPr>
                <w:rFonts w:eastAsia="Times New Roman" w:cstheme="minorHAnsi"/>
                <w:sz w:val="20"/>
                <w:szCs w:val="20"/>
              </w:rPr>
              <w:t>podwyższonym stopniu trudności</w:t>
            </w:r>
          </w:p>
          <w:p w14:paraId="19925181" w14:textId="77777777" w:rsidR="00F0577C" w:rsidRPr="00A1650B" w:rsidRDefault="00F0577C" w:rsidP="00442F0C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0"/>
              </w:rPr>
            </w:pPr>
            <w:r w:rsidRPr="00A1650B">
              <w:rPr>
                <w:rFonts w:eastAsia="Times New Roman" w:cstheme="minorHAnsi"/>
                <w:sz w:val="20"/>
                <w:szCs w:val="20"/>
              </w:rPr>
              <w:t>stosuje średnią geometryczną w dowodzeniu</w:t>
            </w:r>
          </w:p>
          <w:p w14:paraId="1D4D72DE" w14:textId="77777777" w:rsidR="00F0577C" w:rsidRPr="00A1650B" w:rsidRDefault="00F0577C" w:rsidP="00442F0C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0"/>
              </w:rPr>
            </w:pPr>
            <w:r w:rsidRPr="00A1650B">
              <w:rPr>
                <w:rFonts w:eastAsia="Times New Roman" w:cstheme="minorHAnsi"/>
                <w:sz w:val="20"/>
                <w:szCs w:val="20"/>
              </w:rPr>
              <w:t xml:space="preserve">rozwiązuje zadania </w:t>
            </w:r>
          </w:p>
          <w:p w14:paraId="3F3C808C" w14:textId="77777777" w:rsidR="00F0577C" w:rsidRPr="00A1650B" w:rsidRDefault="00F0577C" w:rsidP="00442F0C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0"/>
              </w:rPr>
            </w:pPr>
            <w:r w:rsidRPr="00A1650B">
              <w:rPr>
                <w:rFonts w:eastAsia="Times New Roman" w:cstheme="minorHAnsi"/>
                <w:sz w:val="20"/>
                <w:szCs w:val="20"/>
              </w:rPr>
              <w:t>podwyższonym stopniu trudności, związane ze wzorem rekurencyjnym ciągu</w:t>
            </w:r>
          </w:p>
          <w:p w14:paraId="0F1C42CB" w14:textId="77777777" w:rsidR="00F0577C" w:rsidRPr="00A1650B" w:rsidRDefault="00F0577C" w:rsidP="00442F0C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0"/>
              </w:rPr>
            </w:pPr>
            <w:r w:rsidRPr="00A1650B">
              <w:rPr>
                <w:rFonts w:eastAsia="Times New Roman" w:cstheme="minorHAnsi"/>
                <w:sz w:val="20"/>
                <w:szCs w:val="20"/>
              </w:rPr>
              <w:t xml:space="preserve">zna, rozumie i potrafi zastosować twierdzenie </w:t>
            </w:r>
          </w:p>
          <w:p w14:paraId="4A3B279C" w14:textId="77777777" w:rsidR="00F0577C" w:rsidRPr="00A1650B" w:rsidRDefault="00F0577C" w:rsidP="00442F0C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0"/>
              </w:rPr>
            </w:pPr>
            <w:r w:rsidRPr="00A1650B">
              <w:rPr>
                <w:rFonts w:eastAsia="Times New Roman" w:cstheme="minorHAnsi"/>
                <w:sz w:val="20"/>
                <w:szCs w:val="20"/>
              </w:rPr>
              <w:lastRenderedPageBreak/>
              <w:t>trzech ciągach do obliczenia granicy danego ciągu</w:t>
            </w:r>
          </w:p>
          <w:p w14:paraId="046D98A1" w14:textId="5A6B588C" w:rsidR="00F0577C" w:rsidRPr="00511A2C" w:rsidRDefault="00F0577C" w:rsidP="00442F0C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theme="minorHAnsi"/>
                <w:sz w:val="20"/>
                <w:szCs w:val="20"/>
              </w:rPr>
            </w:pPr>
            <w:r w:rsidRPr="00A1650B">
              <w:rPr>
                <w:rFonts w:eastAsia="Times New Roman" w:cstheme="minorHAnsi"/>
                <w:sz w:val="20"/>
                <w:szCs w:val="20"/>
              </w:rPr>
              <w:t>potrafi rozwiązywać różne zadania z zastosowaniem wiadomości o szeregu geometrycznym zbieżnym.</w:t>
            </w:r>
          </w:p>
        </w:tc>
        <w:tc>
          <w:tcPr>
            <w:tcW w:w="2347" w:type="dxa"/>
          </w:tcPr>
          <w:p w14:paraId="6330DAA2" w14:textId="77777777" w:rsidR="00F0577C" w:rsidRPr="00A1650B" w:rsidRDefault="00F0577C" w:rsidP="00442F0C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0"/>
              </w:rPr>
            </w:pPr>
            <w:r w:rsidRPr="00A1650B">
              <w:rPr>
                <w:rFonts w:eastAsia="Times New Roman" w:cstheme="minorHAnsi"/>
                <w:sz w:val="20"/>
                <w:szCs w:val="20"/>
              </w:rPr>
              <w:lastRenderedPageBreak/>
              <w:t xml:space="preserve">potrafi rozwiązywać zadania na dowodzenie, w których jest mowa </w:t>
            </w:r>
          </w:p>
          <w:p w14:paraId="3AE96BBD" w14:textId="644068A5" w:rsidR="00F0577C" w:rsidRPr="00511A2C" w:rsidRDefault="00F0577C" w:rsidP="0014019F">
            <w:pPr>
              <w:pStyle w:val="Akapitzlist"/>
              <w:ind w:left="360"/>
              <w:rPr>
                <w:rFonts w:cstheme="minorHAnsi"/>
                <w:b/>
                <w:bCs/>
                <w:sz w:val="20"/>
                <w:szCs w:val="20"/>
              </w:rPr>
            </w:pPr>
            <w:r w:rsidRPr="00A1650B">
              <w:rPr>
                <w:rFonts w:eastAsia="Times New Roman" w:cstheme="minorHAnsi"/>
                <w:sz w:val="20"/>
                <w:szCs w:val="20"/>
              </w:rPr>
              <w:t>o ciągach</w:t>
            </w:r>
          </w:p>
        </w:tc>
      </w:tr>
      <w:tr w:rsidR="00F0577C" w:rsidRPr="005B04A6" w14:paraId="4C823BF7" w14:textId="77777777" w:rsidTr="00731896">
        <w:trPr>
          <w:trHeight w:val="838"/>
        </w:trPr>
        <w:tc>
          <w:tcPr>
            <w:tcW w:w="14222" w:type="dxa"/>
            <w:gridSpan w:val="5"/>
            <w:vAlign w:val="center"/>
          </w:tcPr>
          <w:p w14:paraId="14999EC0" w14:textId="77777777" w:rsidR="00F0577C" w:rsidRPr="00971BC0" w:rsidRDefault="00F0577C" w:rsidP="00F0577C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646BE093" w14:textId="77777777" w:rsidR="00F0577C" w:rsidRPr="00D14B27" w:rsidRDefault="00F0577C" w:rsidP="00F0577C">
            <w:pPr>
              <w:pStyle w:val="Akapitzlist"/>
              <w:spacing w:line="360" w:lineRule="auto"/>
              <w:ind w:left="1080"/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D14B27">
              <w:rPr>
                <w:rFonts w:cstheme="minorHAnsi"/>
                <w:b/>
                <w:bCs/>
                <w:color w:val="FF0000"/>
                <w:sz w:val="28"/>
                <w:szCs w:val="28"/>
              </w:rPr>
              <w:t xml:space="preserve">III.   </w:t>
            </w:r>
            <w:r w:rsidRPr="00F0577C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KOMBINATORYKA. DWUMIAN NEWTONA. TRÓJKĄT PASCALA</w:t>
            </w:r>
          </w:p>
          <w:p w14:paraId="7EB04CE0" w14:textId="1993436B" w:rsidR="00F0577C" w:rsidRPr="00F9464A" w:rsidRDefault="00F0577C" w:rsidP="00F0577C">
            <w:pPr>
              <w:spacing w:line="360" w:lineRule="auto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F0577C">
              <w:rPr>
                <w:rFonts w:cstheme="minorHAnsi"/>
                <w:b/>
                <w:bCs/>
              </w:rPr>
              <w:t>Uczeń:</w:t>
            </w:r>
          </w:p>
        </w:tc>
      </w:tr>
      <w:tr w:rsidR="00F0577C" w:rsidRPr="005B04A6" w14:paraId="7A067F1D" w14:textId="77777777" w:rsidTr="00F0577C">
        <w:tc>
          <w:tcPr>
            <w:tcW w:w="3368" w:type="dxa"/>
          </w:tcPr>
          <w:p w14:paraId="5A15B7E0" w14:textId="77777777" w:rsidR="00F0577C" w:rsidRPr="00F0577C" w:rsidRDefault="00F0577C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F0577C">
              <w:rPr>
                <w:rFonts w:eastAsia="Times New Roman" w:cstheme="minorHAnsi"/>
                <w:sz w:val="20"/>
                <w:szCs w:val="20"/>
              </w:rPr>
              <w:t>zna regułę dodawania oraz regułę mnożenia;</w:t>
            </w:r>
          </w:p>
          <w:p w14:paraId="0E3BE638" w14:textId="77777777" w:rsidR="00F0577C" w:rsidRPr="00F0577C" w:rsidRDefault="00F0577C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sz w:val="20"/>
                <w:szCs w:val="20"/>
              </w:rPr>
            </w:pPr>
            <w:r w:rsidRPr="00F0577C">
              <w:rPr>
                <w:rFonts w:eastAsia="Times New Roman" w:cstheme="minorHAnsi"/>
                <w:sz w:val="20"/>
                <w:szCs w:val="20"/>
              </w:rPr>
              <w:t xml:space="preserve">zna pojęcie permutacji zbioru </w:t>
            </w:r>
          </w:p>
          <w:p w14:paraId="2AFB9DA7" w14:textId="77777777" w:rsidR="00F0577C" w:rsidRPr="00F0577C" w:rsidRDefault="00F0577C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F0577C">
              <w:rPr>
                <w:rFonts w:eastAsia="Times New Roman" w:cstheme="minorHAnsi"/>
                <w:sz w:val="20"/>
                <w:szCs w:val="20"/>
              </w:rPr>
              <w:t>i umie stosować wzór na liczbę permutacji;</w:t>
            </w:r>
          </w:p>
          <w:p w14:paraId="11DBE910" w14:textId="77777777" w:rsidR="00F0577C" w:rsidRPr="00F0577C" w:rsidRDefault="00F0577C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sz w:val="20"/>
                <w:szCs w:val="20"/>
              </w:rPr>
            </w:pPr>
            <w:r w:rsidRPr="00F0577C">
              <w:rPr>
                <w:rFonts w:eastAsia="Times New Roman" w:cstheme="minorHAnsi"/>
                <w:sz w:val="20"/>
                <w:szCs w:val="20"/>
              </w:rPr>
              <w:t xml:space="preserve">zna pojęcie wariacji </w:t>
            </w:r>
          </w:p>
          <w:p w14:paraId="3C88B2AD" w14:textId="77777777" w:rsidR="00F0577C" w:rsidRPr="00F0577C" w:rsidRDefault="00F0577C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F0577C">
              <w:rPr>
                <w:rFonts w:eastAsia="Times New Roman" w:cstheme="minorHAnsi"/>
                <w:sz w:val="20"/>
                <w:szCs w:val="20"/>
              </w:rPr>
              <w:t>z powtórzeniami i bez powtórzeń i umie stosować wzory na liczbę takich wariacji;</w:t>
            </w:r>
          </w:p>
          <w:p w14:paraId="633B6299" w14:textId="77777777" w:rsidR="00F0577C" w:rsidRPr="00F0577C" w:rsidRDefault="00F0577C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F0577C">
              <w:rPr>
                <w:rFonts w:eastAsia="Times New Roman" w:cstheme="minorHAnsi"/>
                <w:sz w:val="20"/>
                <w:szCs w:val="20"/>
              </w:rPr>
              <w:t>zna pojęcie kombinacji i umie stosować wzór na liczbę kombinacji;</w:t>
            </w:r>
          </w:p>
          <w:p w14:paraId="784279EB" w14:textId="77777777" w:rsidR="00F0577C" w:rsidRPr="00F0577C" w:rsidRDefault="00F0577C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sz w:val="20"/>
                <w:szCs w:val="20"/>
              </w:rPr>
            </w:pPr>
            <w:r w:rsidRPr="00F0577C">
              <w:rPr>
                <w:rFonts w:eastAsia="Times New Roman" w:cstheme="minorHAnsi"/>
                <w:sz w:val="20"/>
                <w:szCs w:val="20"/>
              </w:rPr>
              <w:t xml:space="preserve">używać proste zadania kombinatoryczne </w:t>
            </w:r>
          </w:p>
          <w:p w14:paraId="294C339E" w14:textId="77777777" w:rsidR="00F0577C" w:rsidRPr="00F0577C" w:rsidRDefault="00F0577C" w:rsidP="00F0577C">
            <w:pPr>
              <w:pStyle w:val="Akapitzlist"/>
              <w:ind w:left="360"/>
              <w:rPr>
                <w:rFonts w:eastAsia="Times New Roman" w:cstheme="minorHAnsi"/>
                <w:b/>
                <w:sz w:val="20"/>
                <w:szCs w:val="20"/>
              </w:rPr>
            </w:pPr>
            <w:r w:rsidRPr="00F0577C">
              <w:rPr>
                <w:rFonts w:eastAsia="Times New Roman" w:cstheme="minorHAnsi"/>
                <w:sz w:val="20"/>
                <w:szCs w:val="20"/>
              </w:rPr>
              <w:t>z zastosowaniem poznanych wzorów;</w:t>
            </w:r>
          </w:p>
          <w:p w14:paraId="6B6508FD" w14:textId="77777777" w:rsidR="00F0577C" w:rsidRPr="00F0577C" w:rsidRDefault="00F0577C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F0577C">
              <w:rPr>
                <w:rFonts w:eastAsia="Times New Roman" w:cstheme="minorHAnsi"/>
                <w:sz w:val="20"/>
                <w:szCs w:val="20"/>
              </w:rPr>
              <w:t xml:space="preserve">stosuje regułę mnożenia do wyznaczenia liczby wyników doświadczenia spełniających dany warunek </w:t>
            </w:r>
          </w:p>
          <w:p w14:paraId="1E16D4E3" w14:textId="77777777" w:rsidR="00F0577C" w:rsidRPr="00F0577C" w:rsidRDefault="00F0577C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F0577C">
              <w:rPr>
                <w:rFonts w:eastAsia="Times New Roman" w:cstheme="minorHAnsi"/>
                <w:sz w:val="20"/>
                <w:szCs w:val="20"/>
              </w:rPr>
              <w:t>przedstawia drzewo ilustrujące zbiór wyników danego doświadczenia</w:t>
            </w:r>
          </w:p>
          <w:p w14:paraId="6CF1CF6B" w14:textId="77777777" w:rsidR="00F0577C" w:rsidRPr="00F0577C" w:rsidRDefault="00F0577C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F0577C">
              <w:rPr>
                <w:rFonts w:eastAsia="Times New Roman" w:cstheme="minorHAnsi"/>
                <w:sz w:val="20"/>
                <w:szCs w:val="20"/>
              </w:rPr>
              <w:t>wypisuje permutacje danego zbioru</w:t>
            </w:r>
          </w:p>
          <w:p w14:paraId="13AF3C9A" w14:textId="77777777" w:rsidR="00F0577C" w:rsidRPr="00F0577C" w:rsidRDefault="00F0577C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F0577C">
              <w:rPr>
                <w:rFonts w:eastAsia="Times New Roman" w:cstheme="minorHAnsi"/>
                <w:sz w:val="20"/>
                <w:szCs w:val="20"/>
              </w:rPr>
              <w:t>oblicza liczbę permutacji elementów danego zbioru</w:t>
            </w:r>
          </w:p>
          <w:p w14:paraId="44B495D2" w14:textId="77777777" w:rsidR="00F0577C" w:rsidRPr="00F0577C" w:rsidRDefault="00F0577C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F0577C">
              <w:rPr>
                <w:rFonts w:eastAsia="Times New Roman" w:cstheme="minorHAnsi"/>
                <w:sz w:val="20"/>
                <w:szCs w:val="20"/>
              </w:rPr>
              <w:t>przeprowadza obliczenia, stosując definicję silni</w:t>
            </w:r>
          </w:p>
          <w:p w14:paraId="5EE463C4" w14:textId="77777777" w:rsidR="00F0577C" w:rsidRPr="00F0577C" w:rsidRDefault="00F0577C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F0577C">
              <w:rPr>
                <w:rFonts w:eastAsia="Times New Roman" w:cstheme="minorHAnsi"/>
                <w:sz w:val="20"/>
                <w:szCs w:val="20"/>
              </w:rPr>
              <w:t xml:space="preserve">oblicza liczbę wariacji bez powtórzeń </w:t>
            </w:r>
          </w:p>
          <w:p w14:paraId="7AD4452B" w14:textId="77777777" w:rsidR="00F0577C" w:rsidRPr="00F0577C" w:rsidRDefault="00F0577C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sz w:val="20"/>
                <w:szCs w:val="20"/>
              </w:rPr>
            </w:pPr>
            <w:r w:rsidRPr="00F0577C">
              <w:rPr>
                <w:rFonts w:eastAsia="Times New Roman" w:cstheme="minorHAnsi"/>
                <w:sz w:val="20"/>
                <w:szCs w:val="20"/>
              </w:rPr>
              <w:t xml:space="preserve">oblicza liczbę wariacji </w:t>
            </w:r>
          </w:p>
          <w:p w14:paraId="3C6E8333" w14:textId="77777777" w:rsidR="00F0577C" w:rsidRPr="00F0577C" w:rsidRDefault="00F0577C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F0577C">
              <w:rPr>
                <w:rFonts w:eastAsia="Times New Roman" w:cstheme="minorHAnsi"/>
                <w:sz w:val="20"/>
                <w:szCs w:val="20"/>
              </w:rPr>
              <w:lastRenderedPageBreak/>
              <w:t>z powtórzeniami</w:t>
            </w:r>
          </w:p>
          <w:p w14:paraId="76AC09AD" w14:textId="77777777" w:rsidR="00F0577C" w:rsidRPr="00F0577C" w:rsidRDefault="00F0577C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F0577C">
              <w:rPr>
                <w:rFonts w:eastAsia="Times New Roman" w:cstheme="minorHAnsi"/>
                <w:sz w:val="20"/>
                <w:szCs w:val="20"/>
              </w:rPr>
              <w:t>stosuje regułę dodawania do wyznaczenia liczby wyników doświadczenia spełniających dany warunek</w:t>
            </w:r>
          </w:p>
          <w:p w14:paraId="40FC1CFF" w14:textId="77777777" w:rsidR="00F0577C" w:rsidRPr="00F0577C" w:rsidRDefault="00F0577C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F0577C">
              <w:rPr>
                <w:rFonts w:eastAsia="Times New Roman" w:cstheme="minorHAnsi"/>
                <w:sz w:val="20"/>
                <w:szCs w:val="20"/>
              </w:rPr>
              <w:t>zna symbol Newtona</w:t>
            </w:r>
          </w:p>
          <w:p w14:paraId="22F132E3" w14:textId="77777777" w:rsidR="00F0577C" w:rsidRPr="00F0577C" w:rsidRDefault="00F0577C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F0577C">
              <w:rPr>
                <w:rFonts w:eastAsia="Times New Roman" w:cstheme="minorHAnsi"/>
                <w:sz w:val="20"/>
                <w:szCs w:val="20"/>
              </w:rPr>
              <w:t>oblicza wartość symbolu Newtona</w:t>
            </w:r>
          </w:p>
          <w:p w14:paraId="1A39F68C" w14:textId="77777777" w:rsidR="00F0577C" w:rsidRPr="00F0577C" w:rsidRDefault="00F0577C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F0577C">
              <w:rPr>
                <w:rFonts w:eastAsia="Times New Roman" w:cstheme="minorHAnsi"/>
                <w:sz w:val="20"/>
                <w:szCs w:val="20"/>
              </w:rPr>
              <w:t>zna własności symbolu Newtona</w:t>
            </w:r>
          </w:p>
          <w:p w14:paraId="3CB428A9" w14:textId="77777777" w:rsidR="00F0577C" w:rsidRPr="00F0577C" w:rsidRDefault="00F0577C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sz w:val="20"/>
                <w:szCs w:val="20"/>
              </w:rPr>
            </w:pPr>
            <w:r w:rsidRPr="00F0577C">
              <w:rPr>
                <w:rFonts w:eastAsia="Times New Roman" w:cstheme="minorHAnsi"/>
                <w:sz w:val="20"/>
                <w:szCs w:val="20"/>
              </w:rPr>
              <w:t xml:space="preserve">zna pojęcie trójkąta Pascala </w:t>
            </w:r>
          </w:p>
          <w:p w14:paraId="0B1C7BAB" w14:textId="6688A007" w:rsidR="00F0577C" w:rsidRPr="00F9464A" w:rsidRDefault="00F0577C" w:rsidP="00442F0C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>i korzysta z niego</w:t>
            </w:r>
          </w:p>
        </w:tc>
        <w:tc>
          <w:tcPr>
            <w:tcW w:w="3120" w:type="dxa"/>
          </w:tcPr>
          <w:p w14:paraId="22701512" w14:textId="77777777" w:rsidR="00F0577C" w:rsidRPr="00F0577C" w:rsidRDefault="00F0577C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F0577C">
              <w:rPr>
                <w:rFonts w:eastAsia="Times New Roman" w:cstheme="minorHAnsi"/>
                <w:sz w:val="20"/>
                <w:szCs w:val="20"/>
              </w:rPr>
              <w:lastRenderedPageBreak/>
              <w:t>wykorzystuje podstawowe pojęcia kombinatoryki do rozwiązywania zadań</w:t>
            </w:r>
          </w:p>
          <w:p w14:paraId="40E515ED" w14:textId="77777777" w:rsidR="00F0577C" w:rsidRPr="00F0577C" w:rsidRDefault="00F0577C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F0577C">
              <w:rPr>
                <w:rFonts w:eastAsia="Times New Roman" w:cstheme="minorHAnsi"/>
                <w:sz w:val="20"/>
                <w:szCs w:val="20"/>
              </w:rPr>
              <w:t>umie rozwiązywać zadania kombinatoryczne o średnim stopniu trudności</w:t>
            </w:r>
          </w:p>
          <w:p w14:paraId="2F86FC64" w14:textId="77777777" w:rsidR="00F0577C" w:rsidRPr="00F0577C" w:rsidRDefault="00F0577C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F0577C">
              <w:rPr>
                <w:rFonts w:eastAsia="Times New Roman" w:cstheme="minorHAnsi"/>
                <w:sz w:val="20"/>
                <w:szCs w:val="20"/>
              </w:rPr>
              <w:t>wyznacza rozwinięcia wzoru Newtona</w:t>
            </w:r>
          </w:p>
          <w:p w14:paraId="688D5341" w14:textId="77777777" w:rsidR="00F0577C" w:rsidRPr="00971BC0" w:rsidRDefault="00F0577C" w:rsidP="00442F0C">
            <w:pPr>
              <w:pStyle w:val="Akapitzlist"/>
              <w:numPr>
                <w:ilvl w:val="0"/>
                <w:numId w:val="8"/>
              </w:numPr>
              <w:rPr>
                <w:rFonts w:cstheme="minorHAnsi"/>
                <w:b/>
                <w:bCs/>
                <w:sz w:val="28"/>
                <w:szCs w:val="28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>w oparciu o wzór Newtona wyznacza w rozwinięciu wartości poszczególnych wyrazów</w:t>
            </w:r>
          </w:p>
          <w:p w14:paraId="10BFD708" w14:textId="77777777" w:rsidR="00F0577C" w:rsidRPr="00971BC0" w:rsidRDefault="00F0577C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 xml:space="preserve">rozwiązuje zadania </w:t>
            </w:r>
          </w:p>
          <w:p w14:paraId="7FD25906" w14:textId="2AA90F65" w:rsidR="00F0577C" w:rsidRPr="00AD75B3" w:rsidRDefault="00F0577C" w:rsidP="00F0577C">
            <w:pPr>
              <w:pStyle w:val="Akapitzlist"/>
              <w:spacing w:before="60" w:after="60"/>
              <w:ind w:left="360"/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 xml:space="preserve">z zastosowaniem własności symbolu Newtona </w:t>
            </w:r>
          </w:p>
        </w:tc>
        <w:tc>
          <w:tcPr>
            <w:tcW w:w="2976" w:type="dxa"/>
          </w:tcPr>
          <w:p w14:paraId="32C06617" w14:textId="77777777" w:rsidR="00F0577C" w:rsidRPr="00F0577C" w:rsidRDefault="00F0577C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sz w:val="20"/>
                <w:szCs w:val="20"/>
              </w:rPr>
            </w:pPr>
            <w:r w:rsidRPr="00F0577C">
              <w:rPr>
                <w:rFonts w:eastAsia="Times New Roman" w:cstheme="minorHAnsi"/>
                <w:sz w:val="20"/>
                <w:szCs w:val="20"/>
              </w:rPr>
              <w:t xml:space="preserve">oblicza liczbę możliwych sytuacji, spełniających określone kryteria, </w:t>
            </w:r>
          </w:p>
          <w:p w14:paraId="1A195660" w14:textId="77777777" w:rsidR="00F0577C" w:rsidRPr="00F0577C" w:rsidRDefault="00F0577C" w:rsidP="00F0577C">
            <w:pPr>
              <w:pStyle w:val="Akapitzlist"/>
              <w:ind w:left="360"/>
              <w:rPr>
                <w:rFonts w:eastAsia="Times New Roman" w:cstheme="minorHAnsi"/>
                <w:b/>
                <w:sz w:val="20"/>
                <w:szCs w:val="20"/>
              </w:rPr>
            </w:pPr>
            <w:r w:rsidRPr="00F0577C">
              <w:rPr>
                <w:rFonts w:eastAsia="Times New Roman" w:cstheme="minorHAnsi"/>
                <w:sz w:val="20"/>
                <w:szCs w:val="20"/>
              </w:rPr>
              <w:t>z wykorzystaniem reguły mnożenia i dodawania (także łącznie) oraz wzorów na liczbę: permutacji, kombinacji i wariacji</w:t>
            </w:r>
          </w:p>
          <w:p w14:paraId="5913686E" w14:textId="77777777" w:rsidR="00F0577C" w:rsidRPr="00F0577C" w:rsidRDefault="00F0577C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sz w:val="20"/>
                <w:szCs w:val="20"/>
              </w:rPr>
            </w:pPr>
            <w:r w:rsidRPr="00F0577C">
              <w:rPr>
                <w:rFonts w:eastAsia="Times New Roman" w:cstheme="minorHAnsi"/>
                <w:sz w:val="20"/>
                <w:szCs w:val="20"/>
              </w:rPr>
              <w:t xml:space="preserve">rozwiązuje zadania </w:t>
            </w:r>
          </w:p>
          <w:p w14:paraId="589A2FB5" w14:textId="77777777" w:rsidR="00F0577C" w:rsidRPr="00F0577C" w:rsidRDefault="00F0577C" w:rsidP="00F0577C">
            <w:pPr>
              <w:pStyle w:val="Akapitzlist"/>
              <w:ind w:left="360"/>
              <w:rPr>
                <w:rFonts w:eastAsia="Times New Roman" w:cstheme="minorHAnsi"/>
                <w:sz w:val="20"/>
                <w:szCs w:val="20"/>
              </w:rPr>
            </w:pPr>
            <w:r w:rsidRPr="00F0577C">
              <w:rPr>
                <w:rFonts w:eastAsia="Times New Roman" w:cstheme="minorHAnsi"/>
                <w:sz w:val="20"/>
                <w:szCs w:val="20"/>
              </w:rPr>
              <w:t xml:space="preserve">z parametrem </w:t>
            </w:r>
          </w:p>
          <w:p w14:paraId="43AE431A" w14:textId="2E25143D" w:rsidR="00F0577C" w:rsidRPr="00AD75B3" w:rsidRDefault="00F0577C" w:rsidP="00F0577C">
            <w:pPr>
              <w:pStyle w:val="Akapitzlist"/>
              <w:spacing w:before="60" w:after="60"/>
              <w:ind w:left="360"/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>z wykorzystaniem wzoru Newtona</w:t>
            </w:r>
          </w:p>
        </w:tc>
        <w:tc>
          <w:tcPr>
            <w:tcW w:w="2411" w:type="dxa"/>
          </w:tcPr>
          <w:p w14:paraId="5F8627B3" w14:textId="77777777" w:rsidR="00F0577C" w:rsidRPr="00F0577C" w:rsidRDefault="00F0577C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sz w:val="20"/>
                <w:szCs w:val="20"/>
              </w:rPr>
            </w:pPr>
            <w:r w:rsidRPr="00F0577C">
              <w:rPr>
                <w:rFonts w:eastAsia="Times New Roman" w:cstheme="minorHAnsi"/>
                <w:sz w:val="20"/>
                <w:szCs w:val="20"/>
              </w:rPr>
              <w:t xml:space="preserve">oblicza liczbę możliwych sytuacji, spełniających określone kryteria, </w:t>
            </w:r>
          </w:p>
          <w:p w14:paraId="38ADD911" w14:textId="77777777" w:rsidR="00F0577C" w:rsidRPr="00F0577C" w:rsidRDefault="00F0577C" w:rsidP="00F0577C">
            <w:pPr>
              <w:pStyle w:val="Akapitzlist"/>
              <w:ind w:left="360"/>
              <w:rPr>
                <w:rFonts w:eastAsia="Times New Roman" w:cstheme="minorHAnsi"/>
                <w:b/>
                <w:sz w:val="20"/>
                <w:szCs w:val="20"/>
              </w:rPr>
            </w:pPr>
            <w:r w:rsidRPr="00F0577C">
              <w:rPr>
                <w:rFonts w:eastAsia="Times New Roman" w:cstheme="minorHAnsi"/>
                <w:sz w:val="20"/>
                <w:szCs w:val="20"/>
              </w:rPr>
              <w:t>z wykorzystaniem reguły mnożenia i dodawania (także łącznie) oraz wzorów na liczbę: permutacji, kombinacji i wariacji w przypadkach wymagających rozważenia złożonego modelu zliczania elementów</w:t>
            </w:r>
          </w:p>
          <w:p w14:paraId="006D2F41" w14:textId="77777777" w:rsidR="00F0577C" w:rsidRPr="00F0577C" w:rsidRDefault="00F0577C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sz w:val="20"/>
                <w:szCs w:val="20"/>
              </w:rPr>
            </w:pPr>
            <w:r w:rsidRPr="00F0577C">
              <w:rPr>
                <w:rFonts w:eastAsia="Times New Roman" w:cstheme="minorHAnsi"/>
                <w:sz w:val="20"/>
                <w:szCs w:val="20"/>
              </w:rPr>
              <w:t xml:space="preserve">prowadzi dowody </w:t>
            </w:r>
          </w:p>
          <w:p w14:paraId="77BA8E6D" w14:textId="77777777" w:rsidR="00F0577C" w:rsidRPr="00F0577C" w:rsidRDefault="00F0577C" w:rsidP="00F0577C">
            <w:pPr>
              <w:pStyle w:val="Akapitzlist"/>
              <w:ind w:left="360"/>
              <w:rPr>
                <w:rFonts w:eastAsia="Times New Roman" w:cstheme="minorHAnsi"/>
                <w:b/>
                <w:sz w:val="20"/>
                <w:szCs w:val="20"/>
              </w:rPr>
            </w:pPr>
            <w:r w:rsidRPr="00F0577C">
              <w:rPr>
                <w:rFonts w:eastAsia="Times New Roman" w:cstheme="minorHAnsi"/>
                <w:sz w:val="20"/>
                <w:szCs w:val="20"/>
              </w:rPr>
              <w:t>z wykorzystaniem pojęć kombinatoryki</w:t>
            </w:r>
          </w:p>
          <w:p w14:paraId="4AF6E62E" w14:textId="77777777" w:rsidR="00F0577C" w:rsidRPr="00F0577C" w:rsidRDefault="00F0577C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sz w:val="20"/>
                <w:szCs w:val="20"/>
              </w:rPr>
            </w:pPr>
            <w:r w:rsidRPr="00F0577C">
              <w:rPr>
                <w:rFonts w:eastAsia="Times New Roman" w:cstheme="minorHAnsi"/>
                <w:sz w:val="20"/>
                <w:szCs w:val="20"/>
              </w:rPr>
              <w:t xml:space="preserve">prowadzi dowody </w:t>
            </w:r>
          </w:p>
          <w:p w14:paraId="31F0E14D" w14:textId="7CE95E61" w:rsidR="00F0577C" w:rsidRPr="00AD75B3" w:rsidRDefault="00F0577C" w:rsidP="00F0577C">
            <w:pPr>
              <w:pStyle w:val="Akapitzlist"/>
              <w:spacing w:before="60" w:after="60"/>
              <w:ind w:left="360"/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>z wykorzystaniem symbolu Newtona, wzoru Newtona lub trójkąta Pascala</w:t>
            </w:r>
          </w:p>
        </w:tc>
        <w:tc>
          <w:tcPr>
            <w:tcW w:w="2347" w:type="dxa"/>
          </w:tcPr>
          <w:p w14:paraId="01000D2F" w14:textId="1FD6B01E" w:rsidR="00F0577C" w:rsidRPr="005B04A6" w:rsidRDefault="00F0577C" w:rsidP="00442F0C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theme="minorHAnsi"/>
                <w:iCs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>potrafi rozwiązywać nietypowe zadania dotyczące kombinatoryki</w:t>
            </w:r>
          </w:p>
        </w:tc>
      </w:tr>
      <w:tr w:rsidR="00F0577C" w:rsidRPr="005B04A6" w14:paraId="60265626" w14:textId="77777777" w:rsidTr="00731896">
        <w:trPr>
          <w:trHeight w:hRule="exact" w:val="737"/>
        </w:trPr>
        <w:tc>
          <w:tcPr>
            <w:tcW w:w="14222" w:type="dxa"/>
            <w:gridSpan w:val="5"/>
            <w:vAlign w:val="center"/>
          </w:tcPr>
          <w:p w14:paraId="28D66F02" w14:textId="77777777" w:rsidR="00F0577C" w:rsidRDefault="00F0577C" w:rsidP="00F0577C">
            <w:pPr>
              <w:pStyle w:val="Akapitzlist"/>
              <w:spacing w:line="360" w:lineRule="auto"/>
              <w:ind w:left="1080"/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F0577C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IV.   GEOMETRIA PŁASKA – CZWOROKĄTY</w:t>
            </w:r>
          </w:p>
          <w:p w14:paraId="130F117C" w14:textId="33AD0CA5" w:rsidR="00F0577C" w:rsidRPr="00F0577C" w:rsidRDefault="00F0577C" w:rsidP="00F0577C">
            <w:pPr>
              <w:pStyle w:val="Akapitzlist"/>
              <w:spacing w:line="360" w:lineRule="auto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F0577C">
              <w:rPr>
                <w:rFonts w:cstheme="minorHAnsi"/>
                <w:b/>
                <w:bCs/>
                <w:sz w:val="24"/>
                <w:szCs w:val="24"/>
              </w:rPr>
              <w:t>Uczeń:</w:t>
            </w:r>
          </w:p>
          <w:p w14:paraId="664780D5" w14:textId="0151592B" w:rsidR="00F0577C" w:rsidRPr="00AD75B3" w:rsidRDefault="00F0577C" w:rsidP="00F0577C">
            <w:pPr>
              <w:tabs>
                <w:tab w:val="left" w:pos="3000"/>
              </w:tabs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14019F" w:rsidRPr="005B04A6" w14:paraId="7DDF82B4" w14:textId="77777777" w:rsidTr="0014019F">
        <w:tc>
          <w:tcPr>
            <w:tcW w:w="3368" w:type="dxa"/>
          </w:tcPr>
          <w:p w14:paraId="4499E7BF" w14:textId="77777777" w:rsidR="0014019F" w:rsidRPr="0014019F" w:rsidRDefault="0014019F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14019F">
              <w:rPr>
                <w:rFonts w:eastAsia="Times New Roman" w:cstheme="minorHAnsi"/>
                <w:sz w:val="20"/>
                <w:szCs w:val="20"/>
              </w:rPr>
              <w:t>zna podział czworokątów;</w:t>
            </w:r>
          </w:p>
          <w:p w14:paraId="5F5C5623" w14:textId="77777777" w:rsidR="0014019F" w:rsidRPr="0014019F" w:rsidRDefault="0014019F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sz w:val="20"/>
                <w:szCs w:val="20"/>
              </w:rPr>
            </w:pPr>
            <w:r w:rsidRPr="0014019F">
              <w:rPr>
                <w:rFonts w:eastAsia="Times New Roman" w:cstheme="minorHAnsi"/>
                <w:sz w:val="20"/>
                <w:szCs w:val="20"/>
              </w:rPr>
              <w:t xml:space="preserve">potrafi wyróżnić wśród trapezów: trapezy prostokątne </w:t>
            </w:r>
          </w:p>
          <w:p w14:paraId="572D77CC" w14:textId="77777777" w:rsidR="0014019F" w:rsidRDefault="0014019F" w:rsidP="0014019F">
            <w:pPr>
              <w:pStyle w:val="Akapitzlist"/>
              <w:ind w:left="360"/>
              <w:rPr>
                <w:rFonts w:eastAsia="Times New Roman" w:cstheme="minorHAnsi"/>
                <w:sz w:val="20"/>
                <w:szCs w:val="20"/>
              </w:rPr>
            </w:pPr>
            <w:r w:rsidRPr="0014019F">
              <w:rPr>
                <w:rFonts w:eastAsia="Times New Roman" w:cstheme="minorHAnsi"/>
                <w:sz w:val="20"/>
                <w:szCs w:val="20"/>
              </w:rPr>
              <w:t>i trapezy równoramienne;</w:t>
            </w:r>
          </w:p>
          <w:p w14:paraId="74616F0D" w14:textId="14D2DEF1" w:rsidR="0014019F" w:rsidRPr="0014019F" w:rsidRDefault="0014019F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14019F">
              <w:rPr>
                <w:rFonts w:eastAsia="Times New Roman" w:cstheme="minorHAnsi"/>
                <w:sz w:val="20"/>
                <w:szCs w:val="20"/>
              </w:rPr>
              <w:t>poprawnie posługuje się takimi określeniami, jak: podstawa, ramię, wysokość trapezu;</w:t>
            </w:r>
          </w:p>
          <w:p w14:paraId="58EE4CF8" w14:textId="77777777" w:rsidR="0014019F" w:rsidRPr="0014019F" w:rsidRDefault="0014019F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14019F">
              <w:rPr>
                <w:rFonts w:eastAsia="Times New Roman" w:cstheme="minorHAnsi"/>
                <w:sz w:val="20"/>
                <w:szCs w:val="20"/>
              </w:rPr>
              <w:t>wie, że suma kątów przy każdym ramieniu trapezu jest równa 180° i umie tę własność wykorzystać w rozwiązywaniu prostych zadań;</w:t>
            </w:r>
          </w:p>
          <w:p w14:paraId="490B9AB0" w14:textId="77777777" w:rsidR="0014019F" w:rsidRPr="0014019F" w:rsidRDefault="0014019F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14019F">
              <w:rPr>
                <w:rFonts w:eastAsia="Times New Roman" w:cstheme="minorHAnsi"/>
                <w:sz w:val="20"/>
                <w:szCs w:val="20"/>
              </w:rPr>
              <w:t>zna twierdzenie o odcinku łączącym środki ramion trapezu;</w:t>
            </w:r>
          </w:p>
          <w:p w14:paraId="5D3A2E8C" w14:textId="77777777" w:rsidR="0014019F" w:rsidRPr="0014019F" w:rsidRDefault="0014019F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14019F">
              <w:rPr>
                <w:rFonts w:eastAsia="Times New Roman" w:cstheme="minorHAnsi"/>
                <w:sz w:val="20"/>
                <w:szCs w:val="20"/>
              </w:rPr>
              <w:t>potrafi rozwiązywać proste zadania dotyczące własności trapezów;</w:t>
            </w:r>
          </w:p>
          <w:p w14:paraId="1C189E2F" w14:textId="77777777" w:rsidR="0014019F" w:rsidRPr="0014019F" w:rsidRDefault="0014019F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14019F">
              <w:rPr>
                <w:rFonts w:eastAsia="Times New Roman" w:cstheme="minorHAnsi"/>
                <w:sz w:val="20"/>
                <w:szCs w:val="20"/>
              </w:rPr>
              <w:t>zna podstawowe własności równoległoboków i umie je stosować w rozwiązywaniu prostych zadań;</w:t>
            </w:r>
          </w:p>
          <w:p w14:paraId="77792512" w14:textId="77777777" w:rsidR="0014019F" w:rsidRPr="0014019F" w:rsidRDefault="0014019F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14019F">
              <w:rPr>
                <w:rFonts w:eastAsia="Times New Roman" w:cstheme="minorHAnsi"/>
                <w:sz w:val="20"/>
                <w:szCs w:val="20"/>
              </w:rPr>
              <w:t>wie, jakie własności ma romb;</w:t>
            </w:r>
          </w:p>
          <w:p w14:paraId="7D9025FC" w14:textId="77777777" w:rsidR="0014019F" w:rsidRPr="0014019F" w:rsidRDefault="0014019F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sz w:val="20"/>
                <w:szCs w:val="20"/>
              </w:rPr>
            </w:pPr>
            <w:r w:rsidRPr="0014019F">
              <w:rPr>
                <w:rFonts w:eastAsia="Times New Roman" w:cstheme="minorHAnsi"/>
                <w:sz w:val="20"/>
                <w:szCs w:val="20"/>
              </w:rPr>
              <w:t xml:space="preserve">zna własności prostokąta </w:t>
            </w:r>
          </w:p>
          <w:p w14:paraId="1E0E3DE5" w14:textId="77777777" w:rsidR="0014019F" w:rsidRPr="0014019F" w:rsidRDefault="0014019F" w:rsidP="0014019F">
            <w:pPr>
              <w:pStyle w:val="Akapitzlist"/>
              <w:ind w:left="360"/>
              <w:rPr>
                <w:rFonts w:eastAsia="Times New Roman" w:cstheme="minorHAnsi"/>
                <w:b/>
                <w:sz w:val="20"/>
                <w:szCs w:val="20"/>
              </w:rPr>
            </w:pPr>
            <w:r w:rsidRPr="0014019F">
              <w:rPr>
                <w:rFonts w:eastAsia="Times New Roman" w:cstheme="minorHAnsi"/>
                <w:sz w:val="20"/>
                <w:szCs w:val="20"/>
              </w:rPr>
              <w:t>i kwadratu;</w:t>
            </w:r>
          </w:p>
          <w:p w14:paraId="23692BB9" w14:textId="77777777" w:rsidR="0014019F" w:rsidRPr="0014019F" w:rsidRDefault="0014019F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14019F">
              <w:rPr>
                <w:rFonts w:eastAsia="Times New Roman" w:cstheme="minorHAnsi"/>
                <w:sz w:val="20"/>
                <w:szCs w:val="20"/>
              </w:rPr>
              <w:t>wie, co to są trapezoidy, potrafi podać przykłady takich figur;</w:t>
            </w:r>
          </w:p>
          <w:p w14:paraId="14BF0E29" w14:textId="77777777" w:rsidR="0014019F" w:rsidRPr="0014019F" w:rsidRDefault="0014019F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14019F">
              <w:rPr>
                <w:rFonts w:eastAsia="Times New Roman" w:cstheme="minorHAnsi"/>
                <w:sz w:val="20"/>
                <w:szCs w:val="20"/>
              </w:rPr>
              <w:t>zna własności deltoidu;</w:t>
            </w:r>
          </w:p>
          <w:p w14:paraId="008EE5FC" w14:textId="77777777" w:rsidR="0014019F" w:rsidRPr="0014019F" w:rsidRDefault="0014019F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14019F">
              <w:rPr>
                <w:rFonts w:eastAsia="Times New Roman" w:cstheme="minorHAnsi"/>
                <w:sz w:val="20"/>
                <w:szCs w:val="20"/>
              </w:rPr>
              <w:lastRenderedPageBreak/>
              <w:t>rozumie, co to znaczy, że czworokąt jest wpisany w okrąg, czworokąt jest opisany na okręgu;</w:t>
            </w:r>
          </w:p>
          <w:p w14:paraId="051992AC" w14:textId="77777777" w:rsidR="0014019F" w:rsidRPr="0014019F" w:rsidRDefault="0014019F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sz w:val="20"/>
                <w:szCs w:val="20"/>
              </w:rPr>
            </w:pPr>
            <w:r w:rsidRPr="0014019F">
              <w:rPr>
                <w:rFonts w:eastAsia="Times New Roman" w:cstheme="minorHAnsi"/>
                <w:sz w:val="20"/>
                <w:szCs w:val="20"/>
              </w:rPr>
              <w:t>zna warunki, jakie musi spełniać czworokąt, aby można było okrąg wpisać w czworokąt oraz aby można było okrąg opisać na czworokącie; potrafi zastosować te warunki w rozwiązywaniu prostych zadań;</w:t>
            </w:r>
          </w:p>
          <w:p w14:paraId="411C84B6" w14:textId="77777777" w:rsidR="0014019F" w:rsidRPr="0014019F" w:rsidRDefault="0014019F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sz w:val="20"/>
                <w:szCs w:val="20"/>
              </w:rPr>
            </w:pPr>
            <w:r w:rsidRPr="0014019F">
              <w:rPr>
                <w:rFonts w:eastAsia="Times New Roman" w:cstheme="minorHAnsi"/>
                <w:sz w:val="20"/>
                <w:szCs w:val="20"/>
              </w:rPr>
              <w:t>potrafi wymienić nazwy czworokątów, w które można wpisać, i nazwy czworokątów, na których można opisać okrąg;</w:t>
            </w:r>
          </w:p>
          <w:p w14:paraId="7E1C103D" w14:textId="77777777" w:rsidR="0014019F" w:rsidRPr="0014019F" w:rsidRDefault="0014019F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sz w:val="20"/>
                <w:szCs w:val="20"/>
              </w:rPr>
            </w:pPr>
            <w:r w:rsidRPr="0014019F">
              <w:rPr>
                <w:rFonts w:eastAsia="Times New Roman" w:cstheme="minorHAnsi"/>
                <w:sz w:val="20"/>
                <w:szCs w:val="20"/>
              </w:rPr>
              <w:t>zna i rozumie definicję podobieństwa;</w:t>
            </w:r>
          </w:p>
          <w:p w14:paraId="76E3F7DF" w14:textId="15A7F81D" w:rsidR="0014019F" w:rsidRPr="003A5604" w:rsidRDefault="0014019F" w:rsidP="00442F0C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>potrafi wskazać figury podobne;</w:t>
            </w:r>
          </w:p>
        </w:tc>
        <w:tc>
          <w:tcPr>
            <w:tcW w:w="3120" w:type="dxa"/>
          </w:tcPr>
          <w:p w14:paraId="67E61F10" w14:textId="77777777" w:rsidR="0014019F" w:rsidRPr="0014019F" w:rsidRDefault="0014019F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14019F">
              <w:rPr>
                <w:rFonts w:eastAsia="Times New Roman" w:cstheme="minorHAnsi"/>
                <w:sz w:val="20"/>
                <w:szCs w:val="20"/>
              </w:rPr>
              <w:lastRenderedPageBreak/>
              <w:t>potrafi zastosować twierdzenie o odcinku łączącym środki ramion trapezu w rozwiązywaniu prostych zadań</w:t>
            </w:r>
          </w:p>
          <w:p w14:paraId="0242A14D" w14:textId="77777777" w:rsidR="0014019F" w:rsidRPr="0014019F" w:rsidRDefault="0014019F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sz w:val="20"/>
                <w:szCs w:val="20"/>
              </w:rPr>
            </w:pPr>
            <w:r w:rsidRPr="0014019F">
              <w:rPr>
                <w:rFonts w:eastAsia="Times New Roman" w:cstheme="minorHAnsi"/>
                <w:sz w:val="20"/>
                <w:szCs w:val="20"/>
              </w:rPr>
              <w:t xml:space="preserve">potrafi rozwiązywać proste zadania dotyczące trapezów wpisanych w okrąg </w:t>
            </w:r>
          </w:p>
          <w:p w14:paraId="5132BD72" w14:textId="77777777" w:rsidR="0014019F" w:rsidRPr="0014019F" w:rsidRDefault="0014019F" w:rsidP="0014019F">
            <w:pPr>
              <w:pStyle w:val="Akapitzlist"/>
              <w:ind w:left="360"/>
              <w:rPr>
                <w:rFonts w:eastAsia="Times New Roman" w:cstheme="minorHAnsi"/>
                <w:b/>
                <w:sz w:val="20"/>
                <w:szCs w:val="20"/>
              </w:rPr>
            </w:pPr>
            <w:r w:rsidRPr="0014019F">
              <w:rPr>
                <w:rFonts w:eastAsia="Times New Roman" w:cstheme="minorHAnsi"/>
                <w:sz w:val="20"/>
                <w:szCs w:val="20"/>
              </w:rPr>
              <w:t>i opisanych na okręgu, w tym również z wykorzystaniem wcześniej poznanych własności trapezu;</w:t>
            </w:r>
          </w:p>
          <w:p w14:paraId="229A9A48" w14:textId="77777777" w:rsidR="0014019F" w:rsidRPr="0014019F" w:rsidRDefault="0014019F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14019F">
              <w:rPr>
                <w:rFonts w:eastAsia="Times New Roman" w:cstheme="minorHAnsi"/>
                <w:sz w:val="20"/>
                <w:szCs w:val="20"/>
              </w:rPr>
              <w:t>korzysta z wcześniej zdobytej wiedzy do rozwiązywania zadań dotyczących czworokątów (trygonometria, twierdzenie Talesa, twierdzenie Pitagorasa, własności trójkątów itp.)</w:t>
            </w:r>
          </w:p>
          <w:p w14:paraId="201D7ACC" w14:textId="77777777" w:rsidR="0014019F" w:rsidRPr="0014019F" w:rsidRDefault="0014019F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14019F">
              <w:rPr>
                <w:rFonts w:eastAsia="Times New Roman" w:cstheme="minorHAnsi"/>
                <w:sz w:val="20"/>
                <w:szCs w:val="20"/>
              </w:rPr>
              <w:t>potrafi rozwiązywać proste zadania dotyczące podobieństwa czworokątów.</w:t>
            </w:r>
          </w:p>
          <w:p w14:paraId="25FCB841" w14:textId="77777777" w:rsidR="0014019F" w:rsidRPr="0014019F" w:rsidRDefault="0014019F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sz w:val="20"/>
                <w:szCs w:val="20"/>
              </w:rPr>
            </w:pPr>
            <w:r w:rsidRPr="0014019F">
              <w:rPr>
                <w:rFonts w:eastAsia="Times New Roman" w:cstheme="minorHAnsi"/>
                <w:sz w:val="20"/>
                <w:szCs w:val="20"/>
              </w:rPr>
              <w:t xml:space="preserve">umie na podstawie własności czworokąta podanych </w:t>
            </w:r>
          </w:p>
          <w:p w14:paraId="221CF9DA" w14:textId="6B356EC7" w:rsidR="0014019F" w:rsidRPr="003A5604" w:rsidRDefault="0014019F" w:rsidP="0014019F">
            <w:pPr>
              <w:pStyle w:val="Akapitzlist"/>
              <w:spacing w:before="60" w:after="60"/>
              <w:ind w:left="360"/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>w zadaniu wywnioskować, jaki to jest czworokąt;</w:t>
            </w:r>
          </w:p>
        </w:tc>
        <w:tc>
          <w:tcPr>
            <w:tcW w:w="2976" w:type="dxa"/>
          </w:tcPr>
          <w:p w14:paraId="7BE7A7F9" w14:textId="77777777" w:rsidR="0014019F" w:rsidRPr="0014019F" w:rsidRDefault="0014019F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sz w:val="20"/>
                <w:szCs w:val="20"/>
              </w:rPr>
            </w:pPr>
            <w:r w:rsidRPr="0014019F">
              <w:rPr>
                <w:rFonts w:eastAsia="Times New Roman" w:cstheme="minorHAnsi"/>
                <w:sz w:val="20"/>
                <w:szCs w:val="20"/>
              </w:rPr>
              <w:t xml:space="preserve">potrafi rozwiązywać zadania </w:t>
            </w:r>
          </w:p>
          <w:p w14:paraId="0123FA04" w14:textId="4005EEA4" w:rsidR="0014019F" w:rsidRPr="0014019F" w:rsidRDefault="0014019F" w:rsidP="0014019F">
            <w:pPr>
              <w:pStyle w:val="Akapitzlist"/>
              <w:ind w:left="360"/>
              <w:rPr>
                <w:rFonts w:eastAsia="Times New Roman" w:cstheme="minorHAnsi"/>
                <w:sz w:val="20"/>
                <w:szCs w:val="20"/>
              </w:rPr>
            </w:pPr>
            <w:r w:rsidRPr="0014019F">
              <w:rPr>
                <w:rFonts w:eastAsia="Times New Roman" w:cstheme="minorHAnsi"/>
                <w:sz w:val="20"/>
                <w:szCs w:val="20"/>
              </w:rPr>
              <w:t xml:space="preserve">średnim stopniu trudności dotyczące czworokątów, </w:t>
            </w:r>
          </w:p>
          <w:p w14:paraId="5C3B16FC" w14:textId="77777777" w:rsidR="0014019F" w:rsidRPr="0014019F" w:rsidRDefault="0014019F" w:rsidP="0014019F">
            <w:pPr>
              <w:pStyle w:val="Akapitzlist"/>
              <w:ind w:left="360"/>
              <w:rPr>
                <w:rFonts w:eastAsia="Times New Roman" w:cstheme="minorHAnsi"/>
                <w:sz w:val="20"/>
                <w:szCs w:val="20"/>
              </w:rPr>
            </w:pPr>
            <w:r w:rsidRPr="0014019F">
              <w:rPr>
                <w:rFonts w:eastAsia="Times New Roman" w:cstheme="minorHAnsi"/>
                <w:sz w:val="20"/>
                <w:szCs w:val="20"/>
              </w:rPr>
              <w:t xml:space="preserve">w tym trapezów </w:t>
            </w:r>
          </w:p>
          <w:p w14:paraId="61EDAFD7" w14:textId="77777777" w:rsidR="0014019F" w:rsidRPr="0014019F" w:rsidRDefault="0014019F" w:rsidP="0014019F">
            <w:pPr>
              <w:pStyle w:val="Akapitzlist"/>
              <w:ind w:left="360"/>
              <w:rPr>
                <w:rFonts w:eastAsia="Times New Roman" w:cstheme="minorHAnsi"/>
                <w:b/>
                <w:sz w:val="20"/>
                <w:szCs w:val="20"/>
              </w:rPr>
            </w:pPr>
            <w:r w:rsidRPr="0014019F">
              <w:rPr>
                <w:rFonts w:eastAsia="Times New Roman" w:cstheme="minorHAnsi"/>
                <w:sz w:val="20"/>
                <w:szCs w:val="20"/>
              </w:rPr>
              <w:t>i równoległoboków;</w:t>
            </w:r>
          </w:p>
          <w:p w14:paraId="767FBECB" w14:textId="77777777" w:rsidR="0014019F" w:rsidRPr="0014019F" w:rsidRDefault="0014019F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sz w:val="20"/>
                <w:szCs w:val="20"/>
              </w:rPr>
            </w:pPr>
            <w:r w:rsidRPr="0014019F">
              <w:rPr>
                <w:rFonts w:eastAsia="Times New Roman" w:cstheme="minorHAnsi"/>
                <w:sz w:val="20"/>
                <w:szCs w:val="20"/>
              </w:rPr>
              <w:t xml:space="preserve">potrafi stosować twierdzenia o okręgu wpisanym </w:t>
            </w:r>
          </w:p>
          <w:p w14:paraId="1DC75CF9" w14:textId="77777777" w:rsidR="0014019F" w:rsidRPr="0014019F" w:rsidRDefault="0014019F" w:rsidP="0014019F">
            <w:pPr>
              <w:pStyle w:val="Akapitzlist"/>
              <w:ind w:left="360"/>
              <w:rPr>
                <w:rFonts w:eastAsia="Times New Roman" w:cstheme="minorHAnsi"/>
                <w:sz w:val="20"/>
                <w:szCs w:val="20"/>
              </w:rPr>
            </w:pPr>
            <w:r w:rsidRPr="0014019F">
              <w:rPr>
                <w:rFonts w:eastAsia="Times New Roman" w:cstheme="minorHAnsi"/>
                <w:sz w:val="20"/>
                <w:szCs w:val="20"/>
              </w:rPr>
              <w:t xml:space="preserve">w czworokąt i okręgu opisanym na czworokącie, </w:t>
            </w:r>
          </w:p>
          <w:p w14:paraId="04466D3D" w14:textId="77777777" w:rsidR="0014019F" w:rsidRPr="0014019F" w:rsidRDefault="0014019F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14019F">
              <w:rPr>
                <w:rFonts w:eastAsia="Times New Roman" w:cstheme="minorHAnsi"/>
                <w:sz w:val="20"/>
                <w:szCs w:val="20"/>
              </w:rPr>
              <w:t>w rozwiązywaniu złożonych zadań o średnim stopniu trudności;</w:t>
            </w:r>
          </w:p>
          <w:p w14:paraId="1CD97A27" w14:textId="77777777" w:rsidR="0014019F" w:rsidRPr="00971BC0" w:rsidRDefault="0014019F" w:rsidP="00442F0C">
            <w:pPr>
              <w:pStyle w:val="Akapitzlist"/>
              <w:numPr>
                <w:ilvl w:val="0"/>
                <w:numId w:val="8"/>
              </w:numPr>
              <w:tabs>
                <w:tab w:val="center" w:pos="7002"/>
                <w:tab w:val="left" w:pos="8520"/>
              </w:tabs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 xml:space="preserve">potrafi zastosować twierdzenia o okręgu wpisanym w czworokąt </w:t>
            </w:r>
          </w:p>
          <w:p w14:paraId="5E2FFE76" w14:textId="77777777" w:rsidR="0014019F" w:rsidRPr="00971BC0" w:rsidRDefault="0014019F" w:rsidP="00442F0C">
            <w:pPr>
              <w:pStyle w:val="Akapitzlist"/>
              <w:numPr>
                <w:ilvl w:val="0"/>
                <w:numId w:val="8"/>
              </w:numPr>
              <w:tabs>
                <w:tab w:val="center" w:pos="7002"/>
                <w:tab w:val="left" w:pos="8520"/>
              </w:tabs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 xml:space="preserve">i okręgu opisanym na czworokącie do rozwiązania zadań o średnim stopniu trudności dotyczących trapezów wpisanych w okrąg </w:t>
            </w:r>
          </w:p>
          <w:p w14:paraId="0102FFC2" w14:textId="7241DBF7" w:rsidR="0014019F" w:rsidRPr="003A5604" w:rsidRDefault="0014019F" w:rsidP="00442F0C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>i opisanych na okręgu;</w:t>
            </w:r>
          </w:p>
        </w:tc>
        <w:tc>
          <w:tcPr>
            <w:tcW w:w="2411" w:type="dxa"/>
          </w:tcPr>
          <w:p w14:paraId="63A09089" w14:textId="77777777" w:rsidR="0014019F" w:rsidRPr="0014019F" w:rsidRDefault="0014019F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14019F">
              <w:rPr>
                <w:rFonts w:eastAsia="Times New Roman" w:cstheme="minorHAnsi"/>
                <w:sz w:val="20"/>
                <w:szCs w:val="20"/>
              </w:rPr>
              <w:t>umie udowodnić twierdzenie o odcinku łączącym środki ramion trapezu;</w:t>
            </w:r>
          </w:p>
          <w:p w14:paraId="21D5B0B6" w14:textId="77777777" w:rsidR="0014019F" w:rsidRPr="0014019F" w:rsidRDefault="0014019F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14019F">
              <w:rPr>
                <w:rFonts w:eastAsia="Times New Roman" w:cstheme="minorHAnsi"/>
                <w:sz w:val="20"/>
                <w:szCs w:val="20"/>
              </w:rPr>
              <w:t>potrafi udowodnić twierdzenie o odcinku łączącym środki przekątnych trapezu;</w:t>
            </w:r>
          </w:p>
          <w:p w14:paraId="1DE900E6" w14:textId="77777777" w:rsidR="0014019F" w:rsidRPr="00971BC0" w:rsidRDefault="0014019F" w:rsidP="00442F0C">
            <w:pPr>
              <w:pStyle w:val="Akapitzlist"/>
              <w:numPr>
                <w:ilvl w:val="0"/>
                <w:numId w:val="8"/>
              </w:numPr>
              <w:tabs>
                <w:tab w:val="center" w:pos="7002"/>
                <w:tab w:val="left" w:pos="8520"/>
              </w:tabs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 xml:space="preserve">potrafi wyprowadzić wzór na pole czworokąta opisanego na okręgu w zależności od długości promienia okręgu </w:t>
            </w:r>
          </w:p>
          <w:p w14:paraId="0ED435AC" w14:textId="77777777" w:rsidR="0014019F" w:rsidRPr="00971BC0" w:rsidRDefault="0014019F" w:rsidP="0014019F">
            <w:pPr>
              <w:pStyle w:val="Akapitzlist"/>
              <w:tabs>
                <w:tab w:val="center" w:pos="7002"/>
                <w:tab w:val="left" w:pos="8520"/>
              </w:tabs>
              <w:ind w:left="360"/>
              <w:rPr>
                <w:rFonts w:cstheme="minorHAnsi"/>
                <w:b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>i obwodu tego czworokąta;</w:t>
            </w:r>
          </w:p>
          <w:p w14:paraId="7E1BD136" w14:textId="77777777" w:rsidR="0014019F" w:rsidRPr="00971BC0" w:rsidRDefault="0014019F" w:rsidP="00442F0C">
            <w:pPr>
              <w:pStyle w:val="Akapitzlist"/>
              <w:numPr>
                <w:ilvl w:val="0"/>
                <w:numId w:val="8"/>
              </w:numPr>
              <w:tabs>
                <w:tab w:val="center" w:pos="7002"/>
                <w:tab w:val="left" w:pos="8520"/>
              </w:tabs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 xml:space="preserve">korzysta z wcześniej poznanych twierdzeń </w:t>
            </w:r>
          </w:p>
          <w:p w14:paraId="0C35FAA2" w14:textId="77777777" w:rsidR="0014019F" w:rsidRPr="00971BC0" w:rsidRDefault="0014019F" w:rsidP="0014019F">
            <w:pPr>
              <w:pStyle w:val="Akapitzlist"/>
              <w:tabs>
                <w:tab w:val="center" w:pos="7002"/>
                <w:tab w:val="left" w:pos="8520"/>
              </w:tabs>
              <w:ind w:left="360"/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 xml:space="preserve">(np. twierdzenia sinusów </w:t>
            </w:r>
          </w:p>
          <w:p w14:paraId="66ABB89E" w14:textId="0DDCCFA1" w:rsidR="0014019F" w:rsidRPr="003A5604" w:rsidRDefault="0014019F" w:rsidP="0014019F">
            <w:pPr>
              <w:pStyle w:val="Akapitzlist"/>
              <w:spacing w:before="60" w:after="60"/>
              <w:ind w:left="360"/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>i twierdzenia cosinusów) do rozwiązywania zadań dotyczących czworokątów.</w:t>
            </w:r>
          </w:p>
        </w:tc>
        <w:tc>
          <w:tcPr>
            <w:tcW w:w="2347" w:type="dxa"/>
          </w:tcPr>
          <w:p w14:paraId="6111AB25" w14:textId="1842ACCB" w:rsidR="0014019F" w:rsidRPr="003A5604" w:rsidRDefault="0014019F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sz w:val="20"/>
                <w:szCs w:val="20"/>
              </w:rPr>
            </w:pPr>
            <w:r w:rsidRPr="0014019F">
              <w:rPr>
                <w:rFonts w:eastAsia="Times New Roman" w:cstheme="minorHAnsi"/>
                <w:sz w:val="20"/>
                <w:szCs w:val="20"/>
              </w:rPr>
              <w:t xml:space="preserve">potrafi rozwiązywać zadania 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o podwyższonym </w:t>
            </w:r>
            <w:r w:rsidRPr="0014019F">
              <w:rPr>
                <w:rFonts w:eastAsia="Times New Roman" w:cstheme="minorHAnsi"/>
                <w:sz w:val="20"/>
                <w:szCs w:val="20"/>
              </w:rPr>
              <w:t>stopniu trudności</w:t>
            </w:r>
          </w:p>
        </w:tc>
      </w:tr>
      <w:tr w:rsidR="00F0577C" w:rsidRPr="005B04A6" w14:paraId="3EA5AE11" w14:textId="77777777" w:rsidTr="00731896">
        <w:trPr>
          <w:trHeight w:val="834"/>
        </w:trPr>
        <w:tc>
          <w:tcPr>
            <w:tcW w:w="14222" w:type="dxa"/>
            <w:gridSpan w:val="5"/>
            <w:vAlign w:val="center"/>
          </w:tcPr>
          <w:p w14:paraId="1FB4A359" w14:textId="77777777" w:rsidR="0014019F" w:rsidRPr="0014019F" w:rsidRDefault="0014019F" w:rsidP="0014019F">
            <w:pPr>
              <w:pStyle w:val="Akapitzlist"/>
              <w:spacing w:line="360" w:lineRule="auto"/>
              <w:ind w:left="1080"/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14019F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V.   GEOMETRIA PŁASKA – POLE CZWOROKĄTA</w:t>
            </w:r>
          </w:p>
          <w:p w14:paraId="02A63E03" w14:textId="3C27E221" w:rsidR="00F0577C" w:rsidRPr="0014019F" w:rsidRDefault="0014019F" w:rsidP="0014019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4019F">
              <w:rPr>
                <w:rFonts w:cstheme="minorHAnsi"/>
                <w:b/>
                <w:bCs/>
                <w:sz w:val="20"/>
                <w:szCs w:val="20"/>
              </w:rPr>
              <w:t>Uczeń:</w:t>
            </w:r>
          </w:p>
        </w:tc>
      </w:tr>
      <w:tr w:rsidR="0014019F" w:rsidRPr="005B04A6" w14:paraId="10693D5F" w14:textId="77777777" w:rsidTr="00265B3A">
        <w:tc>
          <w:tcPr>
            <w:tcW w:w="3368" w:type="dxa"/>
            <w:vAlign w:val="center"/>
          </w:tcPr>
          <w:p w14:paraId="0F2D158C" w14:textId="77777777" w:rsidR="0014019F" w:rsidRPr="0014019F" w:rsidRDefault="0014019F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14019F">
              <w:rPr>
                <w:rFonts w:eastAsia="Times New Roman" w:cstheme="minorHAnsi"/>
                <w:sz w:val="20"/>
                <w:szCs w:val="20"/>
              </w:rPr>
              <w:t xml:space="preserve">zna twierdzenie o polach figur podobnych; </w:t>
            </w:r>
          </w:p>
          <w:p w14:paraId="4FA0490A" w14:textId="77777777" w:rsidR="0014019F" w:rsidRPr="0014019F" w:rsidRDefault="0014019F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14019F">
              <w:rPr>
                <w:rFonts w:eastAsia="Times New Roman" w:cstheme="minorHAnsi"/>
                <w:sz w:val="20"/>
                <w:szCs w:val="20"/>
              </w:rPr>
              <w:t>zna twierdzenie sinusów;</w:t>
            </w:r>
          </w:p>
          <w:p w14:paraId="531EF2C7" w14:textId="77777777" w:rsidR="0014019F" w:rsidRPr="0014019F" w:rsidRDefault="0014019F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14019F">
              <w:rPr>
                <w:rFonts w:eastAsia="Times New Roman" w:cstheme="minorHAnsi"/>
                <w:sz w:val="20"/>
                <w:szCs w:val="20"/>
              </w:rPr>
              <w:t>zna twierdzenie cosinusów;</w:t>
            </w:r>
          </w:p>
          <w:p w14:paraId="65549694" w14:textId="77777777" w:rsidR="0014019F" w:rsidRPr="0014019F" w:rsidRDefault="0014019F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14019F">
              <w:rPr>
                <w:rFonts w:eastAsia="Times New Roman" w:cstheme="minorHAnsi"/>
                <w:sz w:val="20"/>
                <w:szCs w:val="20"/>
              </w:rPr>
              <w:t>rozumie pojęcie pola figury; zna wzór na pole kwadratu i pole prostokąta;</w:t>
            </w:r>
          </w:p>
          <w:p w14:paraId="7921A73F" w14:textId="77777777" w:rsidR="0014019F" w:rsidRPr="0014019F" w:rsidRDefault="0014019F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14019F">
              <w:rPr>
                <w:rFonts w:eastAsia="Times New Roman" w:cstheme="minorHAnsi"/>
                <w:sz w:val="20"/>
                <w:szCs w:val="20"/>
              </w:rPr>
              <w:t>zna co najmniej 4 wzory na pola trójkąta;</w:t>
            </w:r>
          </w:p>
          <w:p w14:paraId="1B1A02EA" w14:textId="77777777" w:rsidR="0014019F" w:rsidRPr="0014019F" w:rsidRDefault="0014019F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14019F">
              <w:rPr>
                <w:rFonts w:eastAsia="Times New Roman" w:cstheme="minorHAnsi"/>
                <w:sz w:val="20"/>
                <w:szCs w:val="20"/>
              </w:rPr>
              <w:t>potrafi obliczyć wysokość trójkąta, korzystając ze wzoru na pole;</w:t>
            </w:r>
          </w:p>
          <w:p w14:paraId="4FEE9B8E" w14:textId="77777777" w:rsidR="0014019F" w:rsidRPr="0014019F" w:rsidRDefault="0014019F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14019F">
              <w:rPr>
                <w:rFonts w:eastAsia="Times New Roman" w:cstheme="minorHAnsi"/>
                <w:sz w:val="20"/>
                <w:szCs w:val="20"/>
              </w:rPr>
              <w:t xml:space="preserve">zna twierdzenie o polach figur podobnych; </w:t>
            </w:r>
          </w:p>
          <w:p w14:paraId="0FD27A8B" w14:textId="77777777" w:rsidR="0014019F" w:rsidRPr="00971BC0" w:rsidRDefault="0014019F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 xml:space="preserve">zna wzór na pole koła i pole wycinka koła; </w:t>
            </w:r>
          </w:p>
          <w:p w14:paraId="18B3E5D0" w14:textId="77777777" w:rsidR="0014019F" w:rsidRPr="00971BC0" w:rsidRDefault="0014019F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 xml:space="preserve">wie, że pole wycinka koła jest wprost proporcjonalne do miary odpowiadającego mu kąta środkowego koła i jest wprost </w:t>
            </w:r>
            <w:r w:rsidRPr="00971BC0">
              <w:rPr>
                <w:rFonts w:eastAsia="Times New Roman" w:cstheme="minorHAnsi"/>
                <w:sz w:val="20"/>
                <w:szCs w:val="20"/>
              </w:rPr>
              <w:lastRenderedPageBreak/>
              <w:t>proporcjonalne do długości odpowiadającego mu łuku okręgu oraz umie zastosować tę wiedzę przy rozwiązywaniu prostych zadań</w:t>
            </w:r>
          </w:p>
          <w:p w14:paraId="488422B2" w14:textId="77777777" w:rsidR="0014019F" w:rsidRPr="00971BC0" w:rsidRDefault="0014019F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 xml:space="preserve">potrafi zastosować wzory na pole kwadratu i prostokąta </w:t>
            </w:r>
          </w:p>
          <w:p w14:paraId="1033E11B" w14:textId="77777777" w:rsidR="0014019F" w:rsidRPr="00971BC0" w:rsidRDefault="0014019F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>w rozwiązaniach prostych zadań;</w:t>
            </w:r>
          </w:p>
          <w:p w14:paraId="314F8580" w14:textId="77777777" w:rsidR="0014019F" w:rsidRPr="00971BC0" w:rsidRDefault="0014019F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 xml:space="preserve">zna wzory na pole równoległoboku; </w:t>
            </w:r>
          </w:p>
          <w:p w14:paraId="52C15E49" w14:textId="77777777" w:rsidR="0014019F" w:rsidRPr="00971BC0" w:rsidRDefault="0014019F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>zna wzory na pole rombu; potrafi rozwiązywać proste zadania geometryczne dotyczące rombów, wykorzystując wzory na jego pole i poznane wcześniej twierdzenia;</w:t>
            </w:r>
          </w:p>
          <w:p w14:paraId="23A657E4" w14:textId="5F4AE7BD" w:rsidR="0014019F" w:rsidRPr="000C7F5C" w:rsidRDefault="0014019F" w:rsidP="00442F0C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>zna wzór na pole trapezu; potrafi rozwiązywać proste zadania geometryczne dotyczące trapezów, wykorzystując wzór na jego pole i poznane wcześniej twierdzenia;</w:t>
            </w:r>
          </w:p>
        </w:tc>
        <w:tc>
          <w:tcPr>
            <w:tcW w:w="3120" w:type="dxa"/>
            <w:vAlign w:val="center"/>
          </w:tcPr>
          <w:p w14:paraId="57A939F7" w14:textId="77777777" w:rsidR="0014019F" w:rsidRPr="0014019F" w:rsidRDefault="0014019F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14019F">
              <w:rPr>
                <w:rFonts w:eastAsia="Times New Roman" w:cstheme="minorHAnsi"/>
                <w:sz w:val="20"/>
                <w:szCs w:val="20"/>
              </w:rPr>
              <w:lastRenderedPageBreak/>
              <w:t>potrafi stosować twierdzenie sinusów w rozwiązywaniu trójkątów;</w:t>
            </w:r>
          </w:p>
          <w:p w14:paraId="12219FAF" w14:textId="77777777" w:rsidR="0014019F" w:rsidRPr="0014019F" w:rsidRDefault="0014019F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14019F">
              <w:rPr>
                <w:rFonts w:eastAsia="Times New Roman" w:cstheme="minorHAnsi"/>
                <w:sz w:val="20"/>
                <w:szCs w:val="20"/>
              </w:rPr>
              <w:t>potrafi stosować twierdzenie cosinusów w rozwiązywaniu trójkątów;</w:t>
            </w:r>
          </w:p>
          <w:p w14:paraId="2EF7C615" w14:textId="77777777" w:rsidR="0014019F" w:rsidRPr="0014019F" w:rsidRDefault="0014019F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14019F">
              <w:rPr>
                <w:rFonts w:eastAsia="Times New Roman" w:cstheme="minorHAnsi"/>
                <w:sz w:val="20"/>
                <w:szCs w:val="20"/>
              </w:rPr>
              <w:t>potrafi rozwiązywać proste zadania geometryczne dotyczące trójkątów, wykorzystując wzory na pole trójkąta i poznane wcześniej twierdzenia;</w:t>
            </w:r>
          </w:p>
          <w:p w14:paraId="7276CE5F" w14:textId="77777777" w:rsidR="0014019F" w:rsidRPr="0014019F" w:rsidRDefault="0014019F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14019F">
              <w:rPr>
                <w:rFonts w:eastAsia="Times New Roman" w:cstheme="minorHAnsi"/>
                <w:sz w:val="20"/>
                <w:szCs w:val="20"/>
              </w:rPr>
              <w:t xml:space="preserve">potrafi rozwiązywać proste zadania geometryczne dotyczące trójkątów, wykorzystując wzory na ich pola i poznane wcześniej twierdzenia, w szczególności twierdzenie Pitagorasa oraz własności okręgu wpisanego w </w:t>
            </w:r>
            <w:r w:rsidRPr="0014019F">
              <w:rPr>
                <w:rFonts w:eastAsia="Times New Roman" w:cstheme="minorHAnsi"/>
                <w:sz w:val="20"/>
                <w:szCs w:val="20"/>
              </w:rPr>
              <w:lastRenderedPageBreak/>
              <w:t>trójkąt i okręgu opisanego na trójkącie;</w:t>
            </w:r>
          </w:p>
          <w:p w14:paraId="52D7FBEF" w14:textId="77777777" w:rsidR="0014019F" w:rsidRPr="00971BC0" w:rsidRDefault="0014019F" w:rsidP="00442F0C">
            <w:pPr>
              <w:pStyle w:val="Akapitzlist"/>
              <w:numPr>
                <w:ilvl w:val="0"/>
                <w:numId w:val="8"/>
              </w:numPr>
              <w:tabs>
                <w:tab w:val="center" w:pos="7002"/>
                <w:tab w:val="left" w:pos="8520"/>
              </w:tabs>
              <w:rPr>
                <w:rFonts w:cstheme="minorHAnsi"/>
                <w:b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>potrafi stosować twierdzenia o polach figur podobnych przy rozwiązywaniu prostych zadań;</w:t>
            </w:r>
          </w:p>
          <w:p w14:paraId="42E8EF8B" w14:textId="77777777" w:rsidR="0014019F" w:rsidRPr="00971BC0" w:rsidRDefault="0014019F" w:rsidP="00442F0C">
            <w:pPr>
              <w:pStyle w:val="Akapitzlist"/>
              <w:numPr>
                <w:ilvl w:val="0"/>
                <w:numId w:val="8"/>
              </w:numPr>
              <w:tabs>
                <w:tab w:val="center" w:pos="7002"/>
                <w:tab w:val="left" w:pos="8520"/>
              </w:tabs>
              <w:rPr>
                <w:rFonts w:cstheme="minorHAnsi"/>
                <w:b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>umie zastosować wzory na pole koła i pole wycinka koła przy rozwiązywaniu prostych zadań;</w:t>
            </w:r>
          </w:p>
          <w:p w14:paraId="7D3A7AAA" w14:textId="77777777" w:rsidR="0014019F" w:rsidRPr="00971BC0" w:rsidRDefault="0014019F" w:rsidP="00442F0C">
            <w:pPr>
              <w:pStyle w:val="Akapitzlist"/>
              <w:numPr>
                <w:ilvl w:val="0"/>
                <w:numId w:val="8"/>
              </w:numPr>
              <w:tabs>
                <w:tab w:val="center" w:pos="7002"/>
                <w:tab w:val="left" w:pos="8520"/>
              </w:tabs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 xml:space="preserve">potrafi rozwiązywać proste zadania geometryczne dotyczące czworokątów, wykorzystując wzory na ich pola i poznane wcześniej twierdzenia, w szczególności twierdzenie Pitagorasa oraz twierdzenie o okręgu wpisanym w czworokąt </w:t>
            </w:r>
          </w:p>
          <w:p w14:paraId="4780BD6D" w14:textId="77777777" w:rsidR="0014019F" w:rsidRPr="00971BC0" w:rsidRDefault="0014019F" w:rsidP="0014019F">
            <w:pPr>
              <w:pStyle w:val="Akapitzlist"/>
              <w:tabs>
                <w:tab w:val="center" w:pos="7002"/>
                <w:tab w:val="left" w:pos="8520"/>
              </w:tabs>
              <w:ind w:left="360"/>
              <w:rPr>
                <w:rFonts w:cstheme="minorHAnsi"/>
                <w:b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>i opisanym na czworokącie;</w:t>
            </w:r>
          </w:p>
          <w:p w14:paraId="2C6406FE" w14:textId="30EFC734" w:rsidR="0014019F" w:rsidRPr="000C7F5C" w:rsidRDefault="0014019F" w:rsidP="00442F0C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>zna związek między polami figur podobnych i potrafi korzystać z tego związku, rozwiązując zadania geometryczne o niewielkim stopniu trudności.</w:t>
            </w:r>
          </w:p>
        </w:tc>
        <w:tc>
          <w:tcPr>
            <w:tcW w:w="2976" w:type="dxa"/>
            <w:vAlign w:val="center"/>
          </w:tcPr>
          <w:p w14:paraId="79B9F01A" w14:textId="77777777" w:rsidR="0014019F" w:rsidRPr="0014019F" w:rsidRDefault="0014019F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14019F">
              <w:rPr>
                <w:rFonts w:eastAsia="Times New Roman" w:cstheme="minorHAnsi"/>
                <w:sz w:val="20"/>
                <w:szCs w:val="20"/>
              </w:rPr>
              <w:lastRenderedPageBreak/>
              <w:t>potrafi stosować twierdzenie sinusów w zadaniach geometrycznych;</w:t>
            </w:r>
          </w:p>
          <w:p w14:paraId="6D3D09F5" w14:textId="77777777" w:rsidR="0014019F" w:rsidRPr="00971BC0" w:rsidRDefault="0014019F" w:rsidP="00442F0C">
            <w:pPr>
              <w:pStyle w:val="Akapitzlist"/>
              <w:numPr>
                <w:ilvl w:val="0"/>
                <w:numId w:val="8"/>
              </w:numPr>
              <w:tabs>
                <w:tab w:val="center" w:pos="7002"/>
                <w:tab w:val="left" w:pos="8520"/>
              </w:tabs>
              <w:rPr>
                <w:rFonts w:cstheme="minorHAnsi"/>
                <w:b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>potrafi stosować twierdzenie cosinusów w zadaniach geometrycznych;</w:t>
            </w:r>
          </w:p>
          <w:p w14:paraId="59B3E73A" w14:textId="77777777" w:rsidR="0014019F" w:rsidRPr="00971BC0" w:rsidRDefault="0014019F" w:rsidP="00442F0C">
            <w:pPr>
              <w:pStyle w:val="Akapitzlist"/>
              <w:numPr>
                <w:ilvl w:val="0"/>
                <w:numId w:val="8"/>
              </w:numPr>
              <w:tabs>
                <w:tab w:val="center" w:pos="7002"/>
                <w:tab w:val="left" w:pos="8520"/>
              </w:tabs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 xml:space="preserve">potrafi rozwiązywać zadania geometryczne o średnim stopniu trudności, stosując wzory na pola trójkątów, </w:t>
            </w:r>
          </w:p>
          <w:p w14:paraId="65BA7336" w14:textId="77777777" w:rsidR="0014019F" w:rsidRPr="00971BC0" w:rsidRDefault="0014019F" w:rsidP="0014019F">
            <w:pPr>
              <w:pStyle w:val="Akapitzlist"/>
              <w:tabs>
                <w:tab w:val="center" w:pos="7002"/>
                <w:tab w:val="left" w:pos="8520"/>
              </w:tabs>
              <w:ind w:left="360"/>
              <w:rPr>
                <w:rFonts w:cstheme="minorHAnsi"/>
                <w:b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>w tym również z wykorzystaniem poznanych wcześniej własności trójkątów;</w:t>
            </w:r>
          </w:p>
          <w:p w14:paraId="3CE2C1F9" w14:textId="77777777" w:rsidR="0014019F" w:rsidRPr="00971BC0" w:rsidRDefault="0014019F" w:rsidP="00442F0C">
            <w:pPr>
              <w:pStyle w:val="Akapitzlist"/>
              <w:numPr>
                <w:ilvl w:val="0"/>
                <w:numId w:val="8"/>
              </w:numPr>
              <w:tabs>
                <w:tab w:val="center" w:pos="7002"/>
                <w:tab w:val="left" w:pos="8520"/>
              </w:tabs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 xml:space="preserve">potrafi rozwiązywać zadania geometryczne, wykorzystując cechy podobieństwa trójkątów, twierdzenie </w:t>
            </w:r>
          </w:p>
          <w:p w14:paraId="623841C0" w14:textId="20A93277" w:rsidR="0014019F" w:rsidRPr="00971BC0" w:rsidRDefault="0014019F" w:rsidP="0014019F">
            <w:pPr>
              <w:pStyle w:val="Akapitzlist"/>
              <w:tabs>
                <w:tab w:val="center" w:pos="7002"/>
                <w:tab w:val="left" w:pos="8520"/>
              </w:tabs>
              <w:ind w:left="360"/>
              <w:rPr>
                <w:rFonts w:cstheme="minorHAnsi"/>
                <w:b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>polach figur podobnych;</w:t>
            </w:r>
          </w:p>
          <w:p w14:paraId="233F49DA" w14:textId="77777777" w:rsidR="0014019F" w:rsidRPr="00971BC0" w:rsidRDefault="0014019F" w:rsidP="00442F0C">
            <w:pPr>
              <w:pStyle w:val="Akapitzlist"/>
              <w:numPr>
                <w:ilvl w:val="0"/>
                <w:numId w:val="8"/>
              </w:numPr>
              <w:tabs>
                <w:tab w:val="center" w:pos="7002"/>
                <w:tab w:val="left" w:pos="8520"/>
              </w:tabs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lastRenderedPageBreak/>
              <w:t xml:space="preserve">potrafi rozwiązywać zadania geometryczne o średnim stopniu trudności, wykorzystując wzory na pola trójkątów i czworokątów, </w:t>
            </w:r>
          </w:p>
          <w:p w14:paraId="4E0107A3" w14:textId="77777777" w:rsidR="0014019F" w:rsidRPr="00971BC0" w:rsidRDefault="0014019F" w:rsidP="0014019F">
            <w:pPr>
              <w:pStyle w:val="Akapitzlist"/>
              <w:tabs>
                <w:tab w:val="center" w:pos="7002"/>
                <w:tab w:val="left" w:pos="8520"/>
              </w:tabs>
              <w:ind w:left="360"/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 xml:space="preserve">w tym również </w:t>
            </w:r>
          </w:p>
          <w:p w14:paraId="188ED115" w14:textId="77777777" w:rsidR="0014019F" w:rsidRPr="00971BC0" w:rsidRDefault="0014019F" w:rsidP="0014019F">
            <w:pPr>
              <w:pStyle w:val="Akapitzlist"/>
              <w:tabs>
                <w:tab w:val="center" w:pos="7002"/>
                <w:tab w:val="left" w:pos="8520"/>
              </w:tabs>
              <w:ind w:left="360"/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 xml:space="preserve">z wykorzystaniem wcześniej poznanych twierdzeń (np. twierdzenia sinusów </w:t>
            </w:r>
          </w:p>
          <w:p w14:paraId="39F7D671" w14:textId="77777777" w:rsidR="0014019F" w:rsidRPr="00971BC0" w:rsidRDefault="0014019F" w:rsidP="0014019F">
            <w:pPr>
              <w:pStyle w:val="Akapitzlist"/>
              <w:tabs>
                <w:tab w:val="center" w:pos="7002"/>
                <w:tab w:val="left" w:pos="8520"/>
              </w:tabs>
              <w:ind w:left="360"/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 xml:space="preserve">i cosinusów, twierdzenia </w:t>
            </w:r>
          </w:p>
          <w:p w14:paraId="73EA6F49" w14:textId="1601CA16" w:rsidR="0014019F" w:rsidRPr="00971BC0" w:rsidRDefault="0014019F" w:rsidP="0014019F">
            <w:pPr>
              <w:pStyle w:val="Akapitzlist"/>
              <w:tabs>
                <w:tab w:val="center" w:pos="7002"/>
                <w:tab w:val="left" w:pos="8520"/>
              </w:tabs>
              <w:ind w:left="360"/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 xml:space="preserve">okręgu wpisanym </w:t>
            </w:r>
          </w:p>
          <w:p w14:paraId="032A079C" w14:textId="03BC333E" w:rsidR="0014019F" w:rsidRPr="000C7F5C" w:rsidRDefault="0014019F" w:rsidP="0014019F">
            <w:pPr>
              <w:pStyle w:val="Akapitzlist"/>
              <w:spacing w:before="60" w:after="60"/>
              <w:ind w:left="360"/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>w czworokąt i opisanym na czworokącie).</w:t>
            </w:r>
          </w:p>
        </w:tc>
        <w:tc>
          <w:tcPr>
            <w:tcW w:w="2411" w:type="dxa"/>
            <w:vAlign w:val="center"/>
          </w:tcPr>
          <w:p w14:paraId="66067E67" w14:textId="77777777" w:rsidR="0014019F" w:rsidRPr="0014019F" w:rsidRDefault="0014019F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sz w:val="20"/>
                <w:szCs w:val="20"/>
              </w:rPr>
            </w:pPr>
            <w:r w:rsidRPr="0014019F">
              <w:rPr>
                <w:rFonts w:eastAsia="Times New Roman" w:cstheme="minorHAnsi"/>
                <w:sz w:val="20"/>
                <w:szCs w:val="20"/>
              </w:rPr>
              <w:lastRenderedPageBreak/>
              <w:t xml:space="preserve">potrafi stosować w danym zadaniu geometrycznym twierdzenie sinusów </w:t>
            </w:r>
          </w:p>
          <w:p w14:paraId="222C2E0E" w14:textId="758B31B9" w:rsidR="0014019F" w:rsidRPr="0014019F" w:rsidRDefault="0014019F" w:rsidP="0014019F">
            <w:pPr>
              <w:pStyle w:val="Akapitzlist"/>
              <w:ind w:left="360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i</w:t>
            </w:r>
            <w:r w:rsidRPr="0014019F">
              <w:rPr>
                <w:rFonts w:eastAsia="Times New Roman" w:cstheme="minorHAnsi"/>
                <w:sz w:val="20"/>
                <w:szCs w:val="20"/>
              </w:rPr>
              <w:t xml:space="preserve"> cosinusów;</w:t>
            </w:r>
          </w:p>
          <w:p w14:paraId="13EF9380" w14:textId="77777777" w:rsidR="0014019F" w:rsidRPr="0014019F" w:rsidRDefault="0014019F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sz w:val="20"/>
                <w:szCs w:val="20"/>
              </w:rPr>
            </w:pPr>
            <w:r w:rsidRPr="0014019F">
              <w:rPr>
                <w:rFonts w:eastAsia="Times New Roman" w:cstheme="minorHAnsi"/>
                <w:sz w:val="20"/>
                <w:szCs w:val="20"/>
              </w:rPr>
              <w:t xml:space="preserve">rozwiązuje zadania dotyczące trójkątów, w których wykorzystuje twierdzenia poznane wcześniej </w:t>
            </w:r>
          </w:p>
          <w:p w14:paraId="68FA42C1" w14:textId="77777777" w:rsidR="0014019F" w:rsidRPr="0014019F" w:rsidRDefault="0014019F" w:rsidP="0014019F">
            <w:pPr>
              <w:pStyle w:val="Akapitzlist"/>
              <w:ind w:left="360"/>
              <w:rPr>
                <w:rFonts w:eastAsia="Times New Roman" w:cstheme="minorHAnsi"/>
                <w:b/>
                <w:sz w:val="20"/>
                <w:szCs w:val="20"/>
              </w:rPr>
            </w:pPr>
            <w:r w:rsidRPr="0014019F">
              <w:rPr>
                <w:rFonts w:eastAsia="Times New Roman" w:cstheme="minorHAnsi"/>
                <w:sz w:val="20"/>
                <w:szCs w:val="20"/>
              </w:rPr>
              <w:t>(</w:t>
            </w:r>
            <w:proofErr w:type="spellStart"/>
            <w:r w:rsidRPr="0014019F">
              <w:rPr>
                <w:rFonts w:eastAsia="Times New Roman" w:cstheme="minorHAnsi"/>
                <w:sz w:val="20"/>
                <w:szCs w:val="20"/>
              </w:rPr>
              <w:t>tw</w:t>
            </w:r>
            <w:proofErr w:type="spellEnd"/>
            <w:r w:rsidRPr="0014019F">
              <w:rPr>
                <w:rFonts w:eastAsia="Times New Roman" w:cstheme="minorHAnsi"/>
                <w:sz w:val="20"/>
                <w:szCs w:val="20"/>
              </w:rPr>
              <w:t xml:space="preserve">.  Pitagorasa, </w:t>
            </w:r>
            <w:proofErr w:type="spellStart"/>
            <w:r w:rsidRPr="0014019F">
              <w:rPr>
                <w:rFonts w:eastAsia="Times New Roman" w:cstheme="minorHAnsi"/>
                <w:sz w:val="20"/>
                <w:szCs w:val="20"/>
              </w:rPr>
              <w:t>tw</w:t>
            </w:r>
            <w:proofErr w:type="spellEnd"/>
            <w:r w:rsidRPr="0014019F">
              <w:rPr>
                <w:rFonts w:eastAsia="Times New Roman" w:cstheme="minorHAnsi"/>
                <w:sz w:val="20"/>
                <w:szCs w:val="20"/>
              </w:rPr>
              <w:t xml:space="preserve">. Talesa, </w:t>
            </w:r>
            <w:proofErr w:type="spellStart"/>
            <w:r w:rsidRPr="0014019F">
              <w:rPr>
                <w:rFonts w:eastAsia="Times New Roman" w:cstheme="minorHAnsi"/>
                <w:sz w:val="20"/>
                <w:szCs w:val="20"/>
              </w:rPr>
              <w:t>tw</w:t>
            </w:r>
            <w:proofErr w:type="spellEnd"/>
            <w:r w:rsidRPr="0014019F">
              <w:rPr>
                <w:rFonts w:eastAsia="Times New Roman" w:cstheme="minorHAnsi"/>
                <w:sz w:val="20"/>
                <w:szCs w:val="20"/>
              </w:rPr>
              <w:t xml:space="preserve">. sinusów, </w:t>
            </w:r>
            <w:proofErr w:type="spellStart"/>
            <w:r w:rsidRPr="0014019F">
              <w:rPr>
                <w:rFonts w:eastAsia="Times New Roman" w:cstheme="minorHAnsi"/>
                <w:sz w:val="20"/>
                <w:szCs w:val="20"/>
              </w:rPr>
              <w:t>tw</w:t>
            </w:r>
            <w:proofErr w:type="spellEnd"/>
            <w:r w:rsidRPr="0014019F">
              <w:rPr>
                <w:rFonts w:eastAsia="Times New Roman" w:cstheme="minorHAnsi"/>
                <w:sz w:val="20"/>
                <w:szCs w:val="20"/>
              </w:rPr>
              <w:t xml:space="preserve">. cosinusów, twierdzenia o kątach w kole, itp.)  </w:t>
            </w:r>
          </w:p>
          <w:p w14:paraId="63DFDB39" w14:textId="77777777" w:rsidR="0014019F" w:rsidRPr="00971BC0" w:rsidRDefault="0014019F" w:rsidP="00442F0C">
            <w:pPr>
              <w:pStyle w:val="Akapitzlist"/>
              <w:numPr>
                <w:ilvl w:val="0"/>
                <w:numId w:val="8"/>
              </w:numPr>
              <w:tabs>
                <w:tab w:val="center" w:pos="7002"/>
                <w:tab w:val="left" w:pos="8520"/>
              </w:tabs>
              <w:rPr>
                <w:rFonts w:cstheme="minorHAnsi"/>
                <w:b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>potrafi dowodzić twierdzenia, w których wykorzystuje pojęcie pola.</w:t>
            </w:r>
          </w:p>
          <w:p w14:paraId="1DEA163E" w14:textId="77777777" w:rsidR="0014019F" w:rsidRPr="00971BC0" w:rsidRDefault="0014019F" w:rsidP="00442F0C">
            <w:pPr>
              <w:pStyle w:val="Akapitzlist"/>
              <w:numPr>
                <w:ilvl w:val="0"/>
                <w:numId w:val="8"/>
              </w:numPr>
              <w:tabs>
                <w:tab w:val="center" w:pos="7002"/>
                <w:tab w:val="left" w:pos="8520"/>
              </w:tabs>
              <w:rPr>
                <w:rFonts w:cstheme="minorHAnsi"/>
                <w:b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lastRenderedPageBreak/>
              <w:t>potrafi wyprowadzić wzór na pole równoległoboku;</w:t>
            </w:r>
          </w:p>
          <w:p w14:paraId="3863F7A7" w14:textId="77777777" w:rsidR="0014019F" w:rsidRPr="00971BC0" w:rsidRDefault="0014019F" w:rsidP="00442F0C">
            <w:pPr>
              <w:pStyle w:val="Akapitzlist"/>
              <w:numPr>
                <w:ilvl w:val="0"/>
                <w:numId w:val="8"/>
              </w:numPr>
              <w:tabs>
                <w:tab w:val="center" w:pos="7002"/>
                <w:tab w:val="left" w:pos="8520"/>
              </w:tabs>
              <w:rPr>
                <w:rFonts w:cstheme="minorHAnsi"/>
                <w:b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>potrafi wyprowadzić wzory na pole rombu;</w:t>
            </w:r>
          </w:p>
          <w:p w14:paraId="6E20A52C" w14:textId="77777777" w:rsidR="0014019F" w:rsidRPr="00971BC0" w:rsidRDefault="0014019F" w:rsidP="00442F0C">
            <w:pPr>
              <w:pStyle w:val="Akapitzlist"/>
              <w:numPr>
                <w:ilvl w:val="0"/>
                <w:numId w:val="8"/>
              </w:numPr>
              <w:tabs>
                <w:tab w:val="center" w:pos="7002"/>
                <w:tab w:val="left" w:pos="8520"/>
              </w:tabs>
              <w:rPr>
                <w:rFonts w:cstheme="minorHAnsi"/>
                <w:b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>potrafi wyprowadzić wzór na pole trapezu;</w:t>
            </w:r>
          </w:p>
          <w:p w14:paraId="756D6B36" w14:textId="77777777" w:rsidR="0014019F" w:rsidRPr="00971BC0" w:rsidRDefault="0014019F" w:rsidP="00442F0C">
            <w:pPr>
              <w:pStyle w:val="Akapitzlist"/>
              <w:numPr>
                <w:ilvl w:val="0"/>
                <w:numId w:val="8"/>
              </w:numPr>
              <w:tabs>
                <w:tab w:val="center" w:pos="7002"/>
                <w:tab w:val="left" w:pos="8520"/>
              </w:tabs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 xml:space="preserve">potrafi rozwiązywać zadania geometryczne o wysokim stopniu trudności, wykorzystując wzory na pola trójkątów i czworokątów, </w:t>
            </w:r>
          </w:p>
          <w:p w14:paraId="01B6FBEB" w14:textId="77777777" w:rsidR="0014019F" w:rsidRPr="00971BC0" w:rsidRDefault="0014019F" w:rsidP="0014019F">
            <w:pPr>
              <w:pStyle w:val="Akapitzlist"/>
              <w:tabs>
                <w:tab w:val="center" w:pos="7002"/>
                <w:tab w:val="left" w:pos="8520"/>
              </w:tabs>
              <w:ind w:left="360"/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 xml:space="preserve">w tym również </w:t>
            </w:r>
          </w:p>
          <w:p w14:paraId="63EB1F3D" w14:textId="77777777" w:rsidR="0014019F" w:rsidRPr="00971BC0" w:rsidRDefault="0014019F" w:rsidP="0014019F">
            <w:pPr>
              <w:pStyle w:val="Akapitzlist"/>
              <w:tabs>
                <w:tab w:val="center" w:pos="7002"/>
                <w:tab w:val="left" w:pos="8520"/>
              </w:tabs>
              <w:ind w:left="360"/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 xml:space="preserve">z wykorzystaniem wcześniej poznanych twierdzeń (np. twierdzenia sinusów </w:t>
            </w:r>
          </w:p>
          <w:p w14:paraId="4E1A6232" w14:textId="77777777" w:rsidR="0014019F" w:rsidRPr="00971BC0" w:rsidRDefault="0014019F" w:rsidP="0014019F">
            <w:pPr>
              <w:pStyle w:val="Akapitzlist"/>
              <w:tabs>
                <w:tab w:val="center" w:pos="7002"/>
                <w:tab w:val="left" w:pos="8520"/>
              </w:tabs>
              <w:ind w:left="360"/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 xml:space="preserve">i cosinusów, twierdzenia </w:t>
            </w:r>
          </w:p>
          <w:p w14:paraId="6535EC62" w14:textId="03434566" w:rsidR="0014019F" w:rsidRPr="00971BC0" w:rsidRDefault="0014019F" w:rsidP="0014019F">
            <w:pPr>
              <w:pStyle w:val="Akapitzlist"/>
              <w:tabs>
                <w:tab w:val="center" w:pos="7002"/>
                <w:tab w:val="left" w:pos="8520"/>
              </w:tabs>
              <w:ind w:left="360"/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 xml:space="preserve">okręgu wpisanym </w:t>
            </w:r>
          </w:p>
          <w:p w14:paraId="0C47FDE4" w14:textId="60BA4BBC" w:rsidR="0014019F" w:rsidRPr="000C7F5C" w:rsidRDefault="0014019F" w:rsidP="0014019F">
            <w:pPr>
              <w:pStyle w:val="Akapitzlist"/>
              <w:spacing w:before="60" w:after="60"/>
              <w:ind w:left="360"/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>w czworokąt i opisanym na czworokącie).</w:t>
            </w:r>
          </w:p>
        </w:tc>
        <w:tc>
          <w:tcPr>
            <w:tcW w:w="2347" w:type="dxa"/>
            <w:vAlign w:val="center"/>
          </w:tcPr>
          <w:p w14:paraId="65F846DB" w14:textId="77777777" w:rsidR="0014019F" w:rsidRPr="0014019F" w:rsidRDefault="0014019F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14019F">
              <w:rPr>
                <w:rFonts w:eastAsia="Times New Roman" w:cstheme="minorHAnsi"/>
                <w:sz w:val="20"/>
                <w:szCs w:val="20"/>
              </w:rPr>
              <w:lastRenderedPageBreak/>
              <w:t>potrafi rozwiązywać zadania o podwyższonym stopniu trudności lub wymagające niekonwencjonalnych pomysłów i metod rozwiązywania.</w:t>
            </w:r>
          </w:p>
          <w:p w14:paraId="00C33E6B" w14:textId="77777777" w:rsidR="0014019F" w:rsidRPr="0014019F" w:rsidRDefault="0014019F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sz w:val="20"/>
                <w:szCs w:val="20"/>
              </w:rPr>
            </w:pPr>
            <w:r w:rsidRPr="0014019F">
              <w:rPr>
                <w:rFonts w:eastAsia="Times New Roman" w:cstheme="minorHAnsi"/>
                <w:sz w:val="20"/>
                <w:szCs w:val="20"/>
              </w:rPr>
              <w:t xml:space="preserve">potrafi udowodnić twierdzenie Pitagorasa oraz twierdzenie Talesa </w:t>
            </w:r>
          </w:p>
          <w:p w14:paraId="5D3E2FD7" w14:textId="77777777" w:rsidR="0014019F" w:rsidRPr="0014019F" w:rsidRDefault="0014019F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14019F">
              <w:rPr>
                <w:rFonts w:eastAsia="Times New Roman" w:cstheme="minorHAnsi"/>
                <w:sz w:val="20"/>
                <w:szCs w:val="20"/>
              </w:rPr>
              <w:t>z wykorzystaniem pól odpowiednich trójkątów;</w:t>
            </w:r>
          </w:p>
          <w:p w14:paraId="35BE21F3" w14:textId="77FF8EE0" w:rsidR="0014019F" w:rsidRPr="0014019F" w:rsidRDefault="0014019F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sz w:val="20"/>
                <w:szCs w:val="20"/>
              </w:rPr>
            </w:pPr>
            <w:r w:rsidRPr="0014019F">
              <w:rPr>
                <w:rFonts w:eastAsia="Times New Roman" w:cstheme="minorHAnsi"/>
                <w:sz w:val="20"/>
                <w:szCs w:val="20"/>
              </w:rPr>
              <w:t xml:space="preserve">potrafi rozwiązywać nietypowe zadania geometryczne </w:t>
            </w:r>
            <w:r>
              <w:rPr>
                <w:rFonts w:eastAsia="Times New Roman" w:cstheme="minorHAnsi"/>
                <w:sz w:val="20"/>
                <w:szCs w:val="20"/>
              </w:rPr>
              <w:t>o</w:t>
            </w:r>
          </w:p>
          <w:p w14:paraId="5A293A39" w14:textId="3521FE47" w:rsidR="0014019F" w:rsidRPr="0014019F" w:rsidRDefault="0014019F" w:rsidP="0014019F">
            <w:pPr>
              <w:pStyle w:val="Akapitzlist"/>
              <w:ind w:left="360"/>
              <w:rPr>
                <w:rFonts w:eastAsia="Times New Roman" w:cstheme="minorHAnsi"/>
                <w:sz w:val="20"/>
                <w:szCs w:val="20"/>
              </w:rPr>
            </w:pPr>
            <w:r w:rsidRPr="0014019F">
              <w:rPr>
                <w:rFonts w:eastAsia="Times New Roman" w:cstheme="minorHAnsi"/>
                <w:sz w:val="20"/>
                <w:szCs w:val="20"/>
              </w:rPr>
              <w:t xml:space="preserve">podwyższonym stopniu trudności </w:t>
            </w:r>
          </w:p>
          <w:p w14:paraId="7AAB7977" w14:textId="77777777" w:rsidR="0014019F" w:rsidRPr="0014019F" w:rsidRDefault="0014019F" w:rsidP="0014019F">
            <w:pPr>
              <w:pStyle w:val="Akapitzlist"/>
              <w:ind w:left="360"/>
              <w:rPr>
                <w:rFonts w:eastAsia="Times New Roman" w:cstheme="minorHAnsi"/>
                <w:b/>
                <w:sz w:val="20"/>
                <w:szCs w:val="20"/>
              </w:rPr>
            </w:pPr>
            <w:r w:rsidRPr="0014019F">
              <w:rPr>
                <w:rFonts w:eastAsia="Times New Roman" w:cstheme="minorHAnsi"/>
                <w:sz w:val="20"/>
                <w:szCs w:val="20"/>
              </w:rPr>
              <w:lastRenderedPageBreak/>
              <w:t>z wykorzystaniem wzorów na pola figur i innych twierdzeń</w:t>
            </w:r>
          </w:p>
          <w:p w14:paraId="7D8FCAEF" w14:textId="1F5FC57D" w:rsidR="0014019F" w:rsidRPr="000C7F5C" w:rsidRDefault="0014019F" w:rsidP="00442F0C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>potrafi rozwiązywać nietypowe zadania geometryczne o podwyższonym stopniu trudności z wykorzystaniem wzorów na pola figur i innych twierdzeń.</w:t>
            </w:r>
          </w:p>
        </w:tc>
      </w:tr>
      <w:tr w:rsidR="00F0577C" w:rsidRPr="005B04A6" w14:paraId="0A4ABD28" w14:textId="77777777" w:rsidTr="00731896">
        <w:trPr>
          <w:trHeight w:val="629"/>
        </w:trPr>
        <w:tc>
          <w:tcPr>
            <w:tcW w:w="14222" w:type="dxa"/>
            <w:gridSpan w:val="5"/>
            <w:vAlign w:val="center"/>
          </w:tcPr>
          <w:p w14:paraId="30641372" w14:textId="1C42CF9F" w:rsidR="00F0577C" w:rsidRPr="000C7F5C" w:rsidRDefault="00D52E24" w:rsidP="00F0577C">
            <w:pPr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FF0000"/>
                <w:sz w:val="24"/>
                <w:szCs w:val="24"/>
              </w:rPr>
              <w:lastRenderedPageBreak/>
              <w:t xml:space="preserve">VI  </w:t>
            </w:r>
            <w:r w:rsidRPr="00D52E24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ELEMENTY ANALIZY MATEMATYCZNEJ</w:t>
            </w:r>
          </w:p>
        </w:tc>
      </w:tr>
      <w:tr w:rsidR="00AE3535" w:rsidRPr="005B04A6" w14:paraId="6933BAD8" w14:textId="77777777" w:rsidTr="00AE3535">
        <w:tc>
          <w:tcPr>
            <w:tcW w:w="3368" w:type="dxa"/>
            <w:vAlign w:val="center"/>
          </w:tcPr>
          <w:p w14:paraId="05E98CA7" w14:textId="77777777" w:rsidR="00AE3535" w:rsidRPr="00AE3535" w:rsidRDefault="00AE3535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uzasadnia, że funkcja nie ma granicy w punkcie, również na podstawie jej wykresu</w:t>
            </w:r>
          </w:p>
          <w:p w14:paraId="6BC5A653" w14:textId="77777777" w:rsidR="00AE3535" w:rsidRPr="00AE3535" w:rsidRDefault="00AE3535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 xml:space="preserve">zna i rozumie pojęcie granicy funkcji w punkcie    </w:t>
            </w:r>
          </w:p>
          <w:p w14:paraId="188ABF2E" w14:textId="77777777" w:rsidR="00AE3535" w:rsidRPr="00AE3535" w:rsidRDefault="00AE3535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 xml:space="preserve">oblicza granice funkcji </w:t>
            </w:r>
          </w:p>
          <w:p w14:paraId="1DD51976" w14:textId="77777777" w:rsidR="00AE3535" w:rsidRPr="00AE3535" w:rsidRDefault="00AE3535" w:rsidP="00AE3535">
            <w:pPr>
              <w:pStyle w:val="Akapitzlist"/>
              <w:ind w:left="360"/>
              <w:rPr>
                <w:rFonts w:eastAsia="Times New Roman" w:cstheme="minorHAnsi"/>
                <w:b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w punkcie</w:t>
            </w:r>
          </w:p>
          <w:p w14:paraId="133E7DDD" w14:textId="77777777" w:rsidR="00AE3535" w:rsidRPr="00AE3535" w:rsidRDefault="00AE3535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zna twierdzenia dotyczące obliczania granic w punkcie</w:t>
            </w:r>
          </w:p>
          <w:p w14:paraId="5F6F5163" w14:textId="77777777" w:rsidR="00AE3535" w:rsidRPr="00AE3535" w:rsidRDefault="00AE3535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 xml:space="preserve">oblicza granice funkcji </w:t>
            </w:r>
          </w:p>
          <w:p w14:paraId="4C923574" w14:textId="77777777" w:rsidR="00AE3535" w:rsidRPr="00AE3535" w:rsidRDefault="00AE3535" w:rsidP="00AE3535">
            <w:pPr>
              <w:pStyle w:val="Akapitzlist"/>
              <w:ind w:left="360"/>
              <w:rPr>
                <w:rFonts w:eastAsia="Times New Roman" w:cstheme="minorHAnsi"/>
                <w:b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w nieskończoności</w:t>
            </w:r>
          </w:p>
          <w:p w14:paraId="201991F6" w14:textId="77777777" w:rsidR="00AE3535" w:rsidRPr="00AE3535" w:rsidRDefault="00AE3535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 xml:space="preserve">oblicza granice niewłaściwe jednostronne funkcji </w:t>
            </w:r>
          </w:p>
          <w:p w14:paraId="100156A6" w14:textId="77777777" w:rsidR="00AE3535" w:rsidRPr="00AE3535" w:rsidRDefault="00AE3535" w:rsidP="00AE3535">
            <w:pPr>
              <w:pStyle w:val="Akapitzlist"/>
              <w:ind w:left="360"/>
              <w:rPr>
                <w:rFonts w:eastAsia="Times New Roman" w:cstheme="minorHAnsi"/>
                <w:b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lastRenderedPageBreak/>
              <w:t>w punkcie</w:t>
            </w:r>
          </w:p>
          <w:p w14:paraId="1E65CE56" w14:textId="77777777" w:rsidR="00AE3535" w:rsidRPr="00AE3535" w:rsidRDefault="00AE3535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oblicza granice niewłaściwe funkcji w punkcie</w:t>
            </w:r>
          </w:p>
          <w:p w14:paraId="42A97D47" w14:textId="77777777" w:rsidR="00AE3535" w:rsidRPr="00AE3535" w:rsidRDefault="00AE3535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wyznacza równania asymptot pionowych wykresu funkcji</w:t>
            </w:r>
          </w:p>
          <w:p w14:paraId="7B37E3EE" w14:textId="77777777" w:rsidR="00AE3535" w:rsidRPr="00AE3535" w:rsidRDefault="00AE3535" w:rsidP="00AE3535">
            <w:pPr>
              <w:pStyle w:val="Akapitzlist"/>
              <w:ind w:left="360"/>
              <w:rPr>
                <w:rFonts w:eastAsia="Times New Roman" w:cstheme="minorHAnsi"/>
                <w:b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wyznacza równania asymptot poziomych wykresu funkcji</w:t>
            </w:r>
          </w:p>
          <w:p w14:paraId="2A302B2E" w14:textId="77777777" w:rsidR="00AE3535" w:rsidRPr="00AE3535" w:rsidRDefault="00AE3535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zna i rozumie pojęcie funkcji ciągłej w punkcie</w:t>
            </w:r>
          </w:p>
          <w:p w14:paraId="14F55828" w14:textId="77777777" w:rsidR="00AE3535" w:rsidRPr="00AE3535" w:rsidRDefault="00AE3535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korzystając z definicji, oblicza pochodną funkcji w punkcie</w:t>
            </w:r>
          </w:p>
          <w:p w14:paraId="2343C535" w14:textId="77777777" w:rsidR="00AE3535" w:rsidRPr="00AE3535" w:rsidRDefault="00AE3535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zna pojęcie ilorazu różnicowego funkcji</w:t>
            </w:r>
          </w:p>
          <w:p w14:paraId="79F15173" w14:textId="77777777" w:rsidR="00AE3535" w:rsidRPr="00AE3535" w:rsidRDefault="00AE3535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zna i rozumie pojęcie pochodnej funkcji w punkcie</w:t>
            </w:r>
          </w:p>
          <w:p w14:paraId="39CEA8C1" w14:textId="77777777" w:rsidR="00AE3535" w:rsidRPr="00AE3535" w:rsidRDefault="00AE3535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potrafi sprawnie wyznaczać pochodne funkcji wymiernych na podstawie poznanych wzorów</w:t>
            </w:r>
          </w:p>
          <w:p w14:paraId="7B1E021B" w14:textId="482CD73E" w:rsidR="00AE3535" w:rsidRPr="000C7F5C" w:rsidRDefault="00AE3535" w:rsidP="00442F0C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 xml:space="preserve"> zna i rozumie warunek konieczny istnienia ekstremum funkcji różniczkowalnej</w:t>
            </w:r>
          </w:p>
        </w:tc>
        <w:tc>
          <w:tcPr>
            <w:tcW w:w="3120" w:type="dxa"/>
            <w:vAlign w:val="center"/>
          </w:tcPr>
          <w:p w14:paraId="7B4A4B46" w14:textId="77777777" w:rsidR="00AE3535" w:rsidRPr="00AE3535" w:rsidRDefault="00AE3535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lastRenderedPageBreak/>
              <w:t xml:space="preserve">uzasadnia, korzystając </w:t>
            </w:r>
          </w:p>
          <w:p w14:paraId="6C36AFE4" w14:textId="77777777" w:rsidR="00AE3535" w:rsidRPr="00AE3535" w:rsidRDefault="00AE3535" w:rsidP="00AE3535">
            <w:pPr>
              <w:pStyle w:val="Akapitzlist"/>
              <w:ind w:left="360"/>
              <w:rPr>
                <w:rFonts w:eastAsia="Times New Roman" w:cstheme="minorHAnsi"/>
                <w:b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z definicji, że dana liczba jest granicą funkcji w punkcie</w:t>
            </w:r>
          </w:p>
          <w:p w14:paraId="0906BA96" w14:textId="77777777" w:rsidR="00AE3535" w:rsidRPr="00AE3535" w:rsidRDefault="00AE3535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 xml:space="preserve">oblicza granice funkcji </w:t>
            </w:r>
          </w:p>
          <w:p w14:paraId="6230D09A" w14:textId="77777777" w:rsidR="00AE3535" w:rsidRPr="00AE3535" w:rsidRDefault="00AE3535" w:rsidP="00AE3535">
            <w:pPr>
              <w:pStyle w:val="Akapitzlist"/>
              <w:ind w:left="360"/>
              <w:rPr>
                <w:rFonts w:eastAsia="Times New Roman" w:cstheme="minorHAnsi"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 xml:space="preserve">w punkcie, korzystając </w:t>
            </w:r>
          </w:p>
          <w:p w14:paraId="05BF820F" w14:textId="77777777" w:rsidR="00AE3535" w:rsidRPr="00AE3535" w:rsidRDefault="00AE3535" w:rsidP="00AE3535">
            <w:pPr>
              <w:pStyle w:val="Akapitzlist"/>
              <w:ind w:left="360"/>
              <w:rPr>
                <w:rFonts w:eastAsia="Times New Roman" w:cstheme="minorHAnsi"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 xml:space="preserve">z twierdzenia o granicach: sumy, różnicy, iloczynu </w:t>
            </w:r>
          </w:p>
          <w:p w14:paraId="1EED3252" w14:textId="77777777" w:rsidR="00AE3535" w:rsidRPr="00AE3535" w:rsidRDefault="00AE3535" w:rsidP="00AE3535">
            <w:pPr>
              <w:pStyle w:val="Akapitzlist"/>
              <w:ind w:left="360"/>
              <w:rPr>
                <w:rFonts w:eastAsia="Times New Roman" w:cstheme="minorHAnsi"/>
                <w:b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i ilorazu funkcji, które mają granice w tym punkcie</w:t>
            </w:r>
          </w:p>
          <w:p w14:paraId="0CB04876" w14:textId="77777777" w:rsidR="00AE3535" w:rsidRPr="00AE3535" w:rsidRDefault="00AE3535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oblicza granice jednostronne funkcji w punkcie</w:t>
            </w:r>
          </w:p>
          <w:p w14:paraId="61D89415" w14:textId="77777777" w:rsidR="00AE3535" w:rsidRPr="00AE3535" w:rsidRDefault="00AE3535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lastRenderedPageBreak/>
              <w:t xml:space="preserve">stosuje twierdzenie o związku między wartościami granic jednostronnych w punkcie </w:t>
            </w:r>
          </w:p>
          <w:p w14:paraId="4CB5D2D4" w14:textId="77777777" w:rsidR="00AE3535" w:rsidRPr="00AE3535" w:rsidRDefault="00AE3535" w:rsidP="00AE3535">
            <w:pPr>
              <w:pStyle w:val="Akapitzlist"/>
              <w:ind w:left="360"/>
              <w:rPr>
                <w:rFonts w:eastAsia="Times New Roman" w:cstheme="minorHAnsi"/>
                <w:b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 xml:space="preserve">a granicą funkcji w punkcie </w:t>
            </w:r>
          </w:p>
          <w:p w14:paraId="7665E9C0" w14:textId="77777777" w:rsidR="00AE3535" w:rsidRPr="00AE3535" w:rsidRDefault="00AE3535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 xml:space="preserve">sprawdza ciągłość funkcji </w:t>
            </w:r>
          </w:p>
          <w:p w14:paraId="3EC569AE" w14:textId="77777777" w:rsidR="00AE3535" w:rsidRPr="00AE3535" w:rsidRDefault="00AE3535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w punkcie</w:t>
            </w:r>
          </w:p>
          <w:p w14:paraId="367406A9" w14:textId="77777777" w:rsidR="00AE3535" w:rsidRPr="00AE3535" w:rsidRDefault="00AE3535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sprawdza ciągłość funkcji</w:t>
            </w:r>
          </w:p>
          <w:p w14:paraId="1C30620E" w14:textId="77777777" w:rsidR="00AE3535" w:rsidRPr="00AE3535" w:rsidRDefault="00AE3535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wyznacza równania asymptot ukośnych wykresu funkcji</w:t>
            </w:r>
          </w:p>
          <w:p w14:paraId="072E72B4" w14:textId="77777777" w:rsidR="00AE3535" w:rsidRPr="00AE3535" w:rsidRDefault="00AE3535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 xml:space="preserve">stosuje twierdzenia </w:t>
            </w:r>
          </w:p>
          <w:p w14:paraId="1BF31F09" w14:textId="5E528FA7" w:rsidR="00AE3535" w:rsidRPr="00AE3535" w:rsidRDefault="00AE3535" w:rsidP="00AE3535">
            <w:pPr>
              <w:pStyle w:val="Akapitzlist"/>
              <w:ind w:left="360"/>
              <w:rPr>
                <w:rFonts w:eastAsia="Times New Roman" w:cstheme="minorHAnsi"/>
                <w:b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przyjmowaniu wartości pośrednich do uzasadniania istnienia rozwiązania równania</w:t>
            </w:r>
          </w:p>
          <w:p w14:paraId="58FA6639" w14:textId="77777777" w:rsidR="00AE3535" w:rsidRPr="00AE3535" w:rsidRDefault="00AE3535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 xml:space="preserve">potrafi zbadać, czy dana funkcja jest różniczkowalna </w:t>
            </w:r>
          </w:p>
          <w:p w14:paraId="19307D43" w14:textId="77777777" w:rsidR="00AE3535" w:rsidRPr="00AE3535" w:rsidRDefault="00AE3535" w:rsidP="00AE3535">
            <w:pPr>
              <w:pStyle w:val="Akapitzlist"/>
              <w:ind w:left="360"/>
              <w:rPr>
                <w:rFonts w:eastAsia="Times New Roman" w:cstheme="minorHAnsi"/>
                <w:b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w danym punkcie (zbiorze)</w:t>
            </w:r>
          </w:p>
          <w:p w14:paraId="74424409" w14:textId="415361E3" w:rsidR="00AE3535" w:rsidRPr="00AE3535" w:rsidRDefault="00AE3535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potrafi wyznaczyć równanie stycznej do wykresu danej funkcji</w:t>
            </w:r>
          </w:p>
          <w:p w14:paraId="2D38FF29" w14:textId="77777777" w:rsidR="00AE3535" w:rsidRPr="00AE3535" w:rsidRDefault="00AE3535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potrafi zbadać monotoniczność funkcji za pomocą pochodnej</w:t>
            </w:r>
          </w:p>
          <w:p w14:paraId="7EA1A554" w14:textId="77777777" w:rsidR="00AE3535" w:rsidRPr="00AE3535" w:rsidRDefault="00AE3535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potrafi wyznaczyć ekstrema funkcji wymiernej</w:t>
            </w:r>
          </w:p>
          <w:p w14:paraId="1A5074C4" w14:textId="77777777" w:rsidR="00AE3535" w:rsidRPr="00AE3535" w:rsidRDefault="00AE3535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 xml:space="preserve">potrafi wyznaczyć najmniejszą oraz największą wartość danej funkcji wymiernej </w:t>
            </w:r>
          </w:p>
          <w:p w14:paraId="1B9C3063" w14:textId="77777777" w:rsidR="00AE3535" w:rsidRPr="00AE3535" w:rsidRDefault="00AE3535" w:rsidP="00AE3535">
            <w:pPr>
              <w:pStyle w:val="Akapitzlist"/>
              <w:ind w:left="360"/>
              <w:rPr>
                <w:rFonts w:eastAsia="Times New Roman" w:cstheme="minorHAnsi"/>
                <w:b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w przedziale domkniętym</w:t>
            </w:r>
          </w:p>
          <w:p w14:paraId="51F90DBF" w14:textId="77777777" w:rsidR="00AE3535" w:rsidRPr="00AE3535" w:rsidRDefault="00AE3535" w:rsidP="00442F0C">
            <w:pPr>
              <w:pStyle w:val="Akapitzlist"/>
              <w:numPr>
                <w:ilvl w:val="0"/>
                <w:numId w:val="8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potrafi zbadać przebieg zmienności danej funkcji wymiernej i naszkicować jej wykres</w:t>
            </w:r>
          </w:p>
          <w:p w14:paraId="025C8E06" w14:textId="5A9132AD" w:rsidR="00AE3535" w:rsidRPr="000C7F5C" w:rsidRDefault="00AE3535" w:rsidP="00442F0C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>potrafi stosować rachunek pochodnych do rozwiązywania prostych zadań optymalizacyjnych</w:t>
            </w:r>
          </w:p>
        </w:tc>
        <w:tc>
          <w:tcPr>
            <w:tcW w:w="2976" w:type="dxa"/>
            <w:vAlign w:val="center"/>
          </w:tcPr>
          <w:p w14:paraId="0F51EBF8" w14:textId="77777777" w:rsidR="00AE3535" w:rsidRPr="00AE3535" w:rsidRDefault="00AE3535" w:rsidP="00442F0C">
            <w:pPr>
              <w:pStyle w:val="Akapitzlist"/>
              <w:numPr>
                <w:ilvl w:val="0"/>
                <w:numId w:val="11"/>
              </w:numPr>
              <w:rPr>
                <w:rFonts w:eastAsia="Times New Roman" w:cstheme="minorHAnsi"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lastRenderedPageBreak/>
              <w:t xml:space="preserve">potrafi rozwiązywać zadania </w:t>
            </w:r>
          </w:p>
          <w:p w14:paraId="54D649C2" w14:textId="77777777" w:rsidR="00AE3535" w:rsidRPr="00AE3535" w:rsidRDefault="00AE3535" w:rsidP="00AE3535">
            <w:pPr>
              <w:pStyle w:val="Akapitzlist"/>
              <w:ind w:left="360"/>
              <w:rPr>
                <w:rFonts w:eastAsia="Times New Roman" w:cstheme="minorHAnsi"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 xml:space="preserve">z parametrem dotyczące badania ciągłości funkcji </w:t>
            </w:r>
          </w:p>
          <w:p w14:paraId="3BD867F3" w14:textId="77777777" w:rsidR="00AE3535" w:rsidRPr="00AE3535" w:rsidRDefault="00AE3535" w:rsidP="00AE3535">
            <w:pPr>
              <w:pStyle w:val="Akapitzlist"/>
              <w:ind w:left="360"/>
              <w:rPr>
                <w:rFonts w:eastAsia="Times New Roman" w:cstheme="minorHAnsi"/>
                <w:b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w punkcie i zbiorze</w:t>
            </w:r>
          </w:p>
          <w:p w14:paraId="667B9E23" w14:textId="77777777" w:rsidR="00AE3535" w:rsidRPr="00AE3535" w:rsidRDefault="00AE3535" w:rsidP="00442F0C">
            <w:pPr>
              <w:pStyle w:val="Akapitzlist"/>
              <w:numPr>
                <w:ilvl w:val="0"/>
                <w:numId w:val="11"/>
              </w:numPr>
              <w:rPr>
                <w:rFonts w:cstheme="minorHAnsi"/>
                <w:b/>
                <w:bCs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zna i potrafi stosować twierdzenie o trzech funkcjach</w:t>
            </w:r>
          </w:p>
          <w:p w14:paraId="2F6E90D6" w14:textId="77777777" w:rsidR="00AE3535" w:rsidRPr="00AE3535" w:rsidRDefault="00AE3535" w:rsidP="00442F0C">
            <w:pPr>
              <w:pStyle w:val="Akapitzlist"/>
              <w:numPr>
                <w:ilvl w:val="0"/>
                <w:numId w:val="11"/>
              </w:numPr>
              <w:rPr>
                <w:rFonts w:eastAsia="Times New Roman" w:cstheme="minorHAnsi"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 xml:space="preserve">zna własności funkcji ciągłych i potrafi je stosować </w:t>
            </w:r>
          </w:p>
          <w:p w14:paraId="3FB73FB4" w14:textId="6AE0EAC9" w:rsidR="00AE3535" w:rsidRPr="00AE3535" w:rsidRDefault="00AE3535" w:rsidP="00AE3535">
            <w:pPr>
              <w:pStyle w:val="Akapitzlist"/>
              <w:ind w:left="360"/>
              <w:rPr>
                <w:rFonts w:eastAsia="Times New Roman" w:cstheme="minorHAnsi"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 xml:space="preserve">w rozwiązywaniu zadań twierdzenie </w:t>
            </w:r>
            <w:proofErr w:type="spellStart"/>
            <w:r w:rsidRPr="00AE3535">
              <w:rPr>
                <w:rFonts w:eastAsia="Times New Roman" w:cstheme="minorHAnsi"/>
                <w:sz w:val="20"/>
                <w:szCs w:val="20"/>
              </w:rPr>
              <w:t>Darboux</w:t>
            </w:r>
            <w:proofErr w:type="spellEnd"/>
            <w:r w:rsidRPr="00AE3535">
              <w:rPr>
                <w:rFonts w:eastAsia="Times New Roman" w:cstheme="minorHAnsi"/>
                <w:sz w:val="20"/>
                <w:szCs w:val="20"/>
              </w:rPr>
              <w:t xml:space="preserve"> </w:t>
            </w:r>
          </w:p>
          <w:p w14:paraId="7413ADAF" w14:textId="77777777" w:rsidR="00AE3535" w:rsidRPr="00AE3535" w:rsidRDefault="00AE3535" w:rsidP="00442F0C">
            <w:pPr>
              <w:pStyle w:val="Akapitzlist"/>
              <w:numPr>
                <w:ilvl w:val="0"/>
                <w:numId w:val="11"/>
              </w:numPr>
              <w:rPr>
                <w:rFonts w:cstheme="minorHAnsi"/>
                <w:b/>
                <w:bCs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 xml:space="preserve">potrafi wyznaczyć równania asymptot wykresu funkcji, </w:t>
            </w:r>
            <w:r w:rsidRPr="00AE3535">
              <w:rPr>
                <w:rFonts w:eastAsia="Times New Roman" w:cstheme="minorHAnsi"/>
                <w:sz w:val="20"/>
                <w:szCs w:val="20"/>
              </w:rPr>
              <w:lastRenderedPageBreak/>
              <w:t>we wzorze których występuje wartość bezwzględna (o ile istnieją)</w:t>
            </w:r>
          </w:p>
          <w:p w14:paraId="31FB15DA" w14:textId="77777777" w:rsidR="00AE3535" w:rsidRPr="00AE3535" w:rsidRDefault="00AE3535" w:rsidP="00442F0C">
            <w:pPr>
              <w:pStyle w:val="Akapitzlist"/>
              <w:numPr>
                <w:ilvl w:val="0"/>
                <w:numId w:val="11"/>
              </w:numPr>
              <w:rPr>
                <w:rFonts w:eastAsia="Times New Roman" w:cstheme="minorHAnsi"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 xml:space="preserve">zna związek pomiędzy ciągłością </w:t>
            </w:r>
          </w:p>
          <w:p w14:paraId="088208AB" w14:textId="77777777" w:rsidR="00AE3535" w:rsidRPr="00AE3535" w:rsidRDefault="00AE3535" w:rsidP="00AE3535">
            <w:pPr>
              <w:pStyle w:val="Akapitzlist"/>
              <w:ind w:left="360"/>
              <w:rPr>
                <w:rFonts w:cstheme="minorHAnsi"/>
                <w:b/>
                <w:bCs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i różniczkowalnością funkcji</w:t>
            </w:r>
          </w:p>
          <w:p w14:paraId="7F932BA2" w14:textId="77777777" w:rsidR="00AE3535" w:rsidRPr="00AE3535" w:rsidRDefault="00AE3535" w:rsidP="00442F0C">
            <w:pPr>
              <w:pStyle w:val="Akapitzlist"/>
              <w:numPr>
                <w:ilvl w:val="0"/>
                <w:numId w:val="11"/>
              </w:numPr>
              <w:rPr>
                <w:rFonts w:cstheme="minorHAnsi"/>
                <w:b/>
                <w:bCs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potrafi wyznaczyć przedziały monotoniczności oraz ekstrema funkcji, w której wzorze występuje wartość bezwzględna</w:t>
            </w:r>
          </w:p>
          <w:p w14:paraId="4BFDE9CD" w14:textId="77777777" w:rsidR="00AE3535" w:rsidRPr="00AE3535" w:rsidRDefault="00AE3535" w:rsidP="00442F0C">
            <w:pPr>
              <w:pStyle w:val="Akapitzlist"/>
              <w:numPr>
                <w:ilvl w:val="0"/>
                <w:numId w:val="11"/>
              </w:numPr>
              <w:rPr>
                <w:rFonts w:cstheme="minorHAnsi"/>
                <w:b/>
                <w:bCs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potrafi stosować rachunek pochodnych w rozwiązywaniu zadań optymalizacyjnych</w:t>
            </w:r>
          </w:p>
          <w:p w14:paraId="66FF325D" w14:textId="77777777" w:rsidR="00AE3535" w:rsidRPr="00AE3535" w:rsidRDefault="00AE3535" w:rsidP="00442F0C">
            <w:pPr>
              <w:pStyle w:val="Akapitzlist"/>
              <w:numPr>
                <w:ilvl w:val="0"/>
                <w:numId w:val="11"/>
              </w:numPr>
              <w:rPr>
                <w:rFonts w:cstheme="minorHAnsi"/>
                <w:b/>
                <w:bCs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wyznacza punkt wykresu funkcji, w którym styczna do niego spełnia podane warunki</w:t>
            </w:r>
          </w:p>
          <w:p w14:paraId="673C1245" w14:textId="77777777" w:rsidR="00AE3535" w:rsidRPr="00AE3535" w:rsidRDefault="00AE3535" w:rsidP="00442F0C">
            <w:pPr>
              <w:pStyle w:val="Akapitzlist"/>
              <w:numPr>
                <w:ilvl w:val="0"/>
                <w:numId w:val="11"/>
              </w:numPr>
              <w:rPr>
                <w:rFonts w:cstheme="minorHAnsi"/>
                <w:b/>
                <w:bCs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wyznacza wartości parametrów tak, aby funkcja była monotoniczna</w:t>
            </w:r>
          </w:p>
          <w:p w14:paraId="53AEEF3F" w14:textId="0695BDE8" w:rsidR="00AE3535" w:rsidRPr="00AE3535" w:rsidRDefault="00AE3535" w:rsidP="00442F0C">
            <w:pPr>
              <w:pStyle w:val="Akapitzlist"/>
              <w:numPr>
                <w:ilvl w:val="0"/>
                <w:numId w:val="11"/>
              </w:numPr>
              <w:spacing w:before="60" w:after="60"/>
              <w:rPr>
                <w:rFonts w:eastAsia="Times New Roman" w:cstheme="minorHAnsi"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wyznacza wartości parametrów tak, aby funkcja miała ekstremum w danym punkcie</w:t>
            </w:r>
          </w:p>
        </w:tc>
        <w:tc>
          <w:tcPr>
            <w:tcW w:w="2411" w:type="dxa"/>
            <w:vAlign w:val="center"/>
          </w:tcPr>
          <w:p w14:paraId="39A322C8" w14:textId="77777777" w:rsidR="00AE3535" w:rsidRPr="00AE3535" w:rsidRDefault="00AE3535" w:rsidP="00442F0C">
            <w:pPr>
              <w:pStyle w:val="Akapitzlist"/>
              <w:numPr>
                <w:ilvl w:val="0"/>
                <w:numId w:val="11"/>
              </w:numPr>
              <w:rPr>
                <w:rFonts w:eastAsia="Times New Roman" w:cstheme="minorHAnsi"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lastRenderedPageBreak/>
              <w:t xml:space="preserve">potrafi rozwiązywać zadania </w:t>
            </w:r>
          </w:p>
          <w:p w14:paraId="427A20A8" w14:textId="77777777" w:rsidR="00AE3535" w:rsidRPr="00AE3535" w:rsidRDefault="00AE3535" w:rsidP="00AE3535">
            <w:pPr>
              <w:pStyle w:val="Akapitzlist"/>
              <w:ind w:left="360"/>
              <w:rPr>
                <w:rFonts w:eastAsia="Times New Roman" w:cstheme="minorHAnsi"/>
                <w:b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z parametrem dotyczące różniczkowalności funkcji</w:t>
            </w:r>
          </w:p>
          <w:p w14:paraId="6243AA3E" w14:textId="77777777" w:rsidR="00AE3535" w:rsidRPr="00AE3535" w:rsidRDefault="00AE3535" w:rsidP="00442F0C">
            <w:pPr>
              <w:pStyle w:val="Akapitzlist"/>
              <w:numPr>
                <w:ilvl w:val="0"/>
                <w:numId w:val="11"/>
              </w:numPr>
              <w:rPr>
                <w:rFonts w:eastAsia="Times New Roman" w:cstheme="minorHAnsi"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 xml:space="preserve">potrafi zastosować wiadomości o stycznej do wykresu funkcji </w:t>
            </w:r>
          </w:p>
          <w:p w14:paraId="58E6E4DD" w14:textId="77777777" w:rsidR="00AE3535" w:rsidRPr="00AE3535" w:rsidRDefault="00AE3535" w:rsidP="00AE3535">
            <w:pPr>
              <w:pStyle w:val="Akapitzlist"/>
              <w:ind w:left="360"/>
              <w:rPr>
                <w:rFonts w:eastAsia="Times New Roman" w:cstheme="minorHAnsi"/>
                <w:b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w rozwiązywaniu różnych zadań</w:t>
            </w:r>
          </w:p>
          <w:p w14:paraId="2CE6D20C" w14:textId="77777777" w:rsidR="00AE3535" w:rsidRPr="00AE3535" w:rsidRDefault="00AE3535" w:rsidP="00442F0C">
            <w:pPr>
              <w:pStyle w:val="Akapitzlist"/>
              <w:numPr>
                <w:ilvl w:val="0"/>
                <w:numId w:val="11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lastRenderedPageBreak/>
              <w:t>potrafi stosować rachunek pochodnych do analizy zjawisk</w:t>
            </w:r>
          </w:p>
          <w:p w14:paraId="2E14CF15" w14:textId="77777777" w:rsidR="00AE3535" w:rsidRPr="00AE3535" w:rsidRDefault="00AE3535" w:rsidP="00442F0C">
            <w:pPr>
              <w:pStyle w:val="Akapitzlist"/>
              <w:numPr>
                <w:ilvl w:val="0"/>
                <w:numId w:val="11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potrafi wyprowadzić wzory na pochodne funkcji</w:t>
            </w:r>
          </w:p>
          <w:p w14:paraId="6F591F5C" w14:textId="77777777" w:rsidR="00AE3535" w:rsidRPr="00AE3535" w:rsidRDefault="00AE3535" w:rsidP="00442F0C">
            <w:pPr>
              <w:pStyle w:val="Akapitzlist"/>
              <w:numPr>
                <w:ilvl w:val="0"/>
                <w:numId w:val="11"/>
              </w:numPr>
              <w:rPr>
                <w:rFonts w:eastAsia="Times New Roman" w:cstheme="minorHAnsi"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 xml:space="preserve">rozwiązuje zadania </w:t>
            </w:r>
          </w:p>
          <w:p w14:paraId="6F09E338" w14:textId="4914F83E" w:rsidR="00AE3535" w:rsidRPr="00AE3535" w:rsidRDefault="00AE3535" w:rsidP="00AE3535">
            <w:pPr>
              <w:pStyle w:val="Akapitzlist"/>
              <w:spacing w:before="60" w:after="60"/>
              <w:ind w:left="360"/>
              <w:rPr>
                <w:rFonts w:eastAsia="Times New Roman" w:cstheme="minorHAnsi"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o podwyższonym stopniu trudności</w:t>
            </w:r>
          </w:p>
        </w:tc>
        <w:tc>
          <w:tcPr>
            <w:tcW w:w="2347" w:type="dxa"/>
          </w:tcPr>
          <w:p w14:paraId="12F20197" w14:textId="44844B0C" w:rsidR="00AE3535" w:rsidRPr="00AE3535" w:rsidRDefault="00AE3535" w:rsidP="00442F0C">
            <w:pPr>
              <w:pStyle w:val="Akapitzlist"/>
              <w:numPr>
                <w:ilvl w:val="0"/>
                <w:numId w:val="11"/>
              </w:numPr>
              <w:spacing w:before="60" w:after="60"/>
              <w:rPr>
                <w:rFonts w:eastAsia="Times New Roman" w:cstheme="minorHAnsi"/>
                <w:sz w:val="20"/>
                <w:szCs w:val="20"/>
              </w:rPr>
            </w:pPr>
            <w:r w:rsidRPr="00AE3535">
              <w:rPr>
                <w:rFonts w:cstheme="minorHAnsi"/>
                <w:sz w:val="20"/>
                <w:szCs w:val="20"/>
              </w:rPr>
              <w:lastRenderedPageBreak/>
              <w:t>rozwiązuje zadania nietypowe stosując analizę matematyczną;</w:t>
            </w:r>
          </w:p>
        </w:tc>
      </w:tr>
      <w:tr w:rsidR="00F0577C" w:rsidRPr="005B04A6" w14:paraId="0EA4E404" w14:textId="77777777" w:rsidTr="00731896">
        <w:trPr>
          <w:trHeight w:val="814"/>
        </w:trPr>
        <w:tc>
          <w:tcPr>
            <w:tcW w:w="14222" w:type="dxa"/>
            <w:gridSpan w:val="5"/>
            <w:vAlign w:val="center"/>
          </w:tcPr>
          <w:p w14:paraId="12A0E7E4" w14:textId="77777777" w:rsidR="00F0577C" w:rsidRDefault="00AE3535" w:rsidP="00F0577C">
            <w:pPr>
              <w:pStyle w:val="Akapitzlist"/>
              <w:spacing w:line="360" w:lineRule="auto"/>
              <w:ind w:left="567"/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VII </w:t>
            </w:r>
            <w:r w:rsidRPr="00AE3535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TRYGONOMETRIA</w:t>
            </w:r>
          </w:p>
          <w:p w14:paraId="45B011BA" w14:textId="1220D616" w:rsidR="00AE3535" w:rsidRPr="00AE3535" w:rsidRDefault="00AE3535" w:rsidP="00AE3535">
            <w:pPr>
              <w:pStyle w:val="Akapitzlist"/>
              <w:spacing w:line="360" w:lineRule="auto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AE3535">
              <w:rPr>
                <w:rFonts w:cstheme="minorHAnsi"/>
                <w:b/>
                <w:bCs/>
                <w:sz w:val="24"/>
                <w:szCs w:val="24"/>
              </w:rPr>
              <w:t>Uczeń:</w:t>
            </w:r>
          </w:p>
        </w:tc>
      </w:tr>
      <w:tr w:rsidR="00AE3535" w:rsidRPr="005B04A6" w14:paraId="3E00CDB5" w14:textId="77777777" w:rsidTr="00DB59BC">
        <w:tc>
          <w:tcPr>
            <w:tcW w:w="3368" w:type="dxa"/>
            <w:vAlign w:val="center"/>
          </w:tcPr>
          <w:p w14:paraId="3E0A2751" w14:textId="77777777" w:rsidR="00AE3535" w:rsidRPr="00AE3535" w:rsidRDefault="00AE3535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lastRenderedPageBreak/>
              <w:t>zna definicje funkcji trygonometrycznych w trójkącie prostokątnym;</w:t>
            </w:r>
          </w:p>
          <w:p w14:paraId="26932365" w14:textId="77777777" w:rsidR="00AE3535" w:rsidRPr="00AE3535" w:rsidRDefault="00AE3535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potrafi obliczyć wartości funkcji trygonometrycznych kąta ostrego w trójkącie prostokątnym o danych długościach boków;</w:t>
            </w:r>
          </w:p>
          <w:p w14:paraId="75C1B2C7" w14:textId="77777777" w:rsidR="00AE3535" w:rsidRPr="00AE3535" w:rsidRDefault="00AE3535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potrafi  korzystać z przybliżonych wartości funkcji trygonometrycznych (odczytanych z tablic lub obliczonych za pomocą kalkulatora);</w:t>
            </w:r>
          </w:p>
          <w:p w14:paraId="22F47B60" w14:textId="77777777" w:rsidR="00AE3535" w:rsidRPr="00AE3535" w:rsidRDefault="00AE3535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potrafi rozwiązywać trójkąty prostokątne;</w:t>
            </w:r>
          </w:p>
          <w:p w14:paraId="182DC7C0" w14:textId="77777777" w:rsidR="00AE3535" w:rsidRPr="00AE3535" w:rsidRDefault="00AE3535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 xml:space="preserve">zna wartości funkcji trygonometrycznych kątów </w:t>
            </w:r>
          </w:p>
          <w:p w14:paraId="2F54DB3B" w14:textId="1D59B94B" w:rsidR="00AE3535" w:rsidRPr="00AE3535" w:rsidRDefault="00AE3535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o miarach 30, 45, 60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 stopni</w:t>
            </w:r>
            <w:r w:rsidRPr="00AE3535">
              <w:rPr>
                <w:rFonts w:eastAsia="Times New Roman" w:cstheme="minorHAnsi"/>
                <w:sz w:val="20"/>
                <w:szCs w:val="20"/>
              </w:rPr>
              <w:t>;</w:t>
            </w:r>
          </w:p>
          <w:p w14:paraId="656B2F0A" w14:textId="77777777" w:rsidR="00AE3535" w:rsidRPr="00AE3535" w:rsidRDefault="00AE3535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wie co to jest miara łukowa kąta;</w:t>
            </w:r>
          </w:p>
          <w:p w14:paraId="5BF86CD8" w14:textId="77777777" w:rsidR="00AE3535" w:rsidRPr="00AE3535" w:rsidRDefault="00AE3535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potrafi zamieniać stopnie na radiany i radiany na stopnie</w:t>
            </w:r>
          </w:p>
          <w:p w14:paraId="64748EFB" w14:textId="77777777" w:rsidR="00AE3535" w:rsidRPr="00AE3535" w:rsidRDefault="00AE3535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zna definicje funkcji trygonometrycznych dowolnego kąta;</w:t>
            </w:r>
          </w:p>
          <w:p w14:paraId="669E1E54" w14:textId="77777777" w:rsidR="00AE3535" w:rsidRPr="00AE3535" w:rsidRDefault="00AE3535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 xml:space="preserve">umie podać znaki wartości funkcji trygonometrycznych </w:t>
            </w:r>
          </w:p>
          <w:p w14:paraId="5AFE72FA" w14:textId="77777777" w:rsidR="00AE3535" w:rsidRPr="00AE3535" w:rsidRDefault="00AE3535" w:rsidP="00AE3535">
            <w:pPr>
              <w:pStyle w:val="Akapitzlist"/>
              <w:ind w:left="360"/>
              <w:rPr>
                <w:rFonts w:eastAsia="Times New Roman" w:cstheme="minorHAnsi"/>
                <w:b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w poszczególnych ćwiartkach;</w:t>
            </w:r>
          </w:p>
          <w:p w14:paraId="6E8DC153" w14:textId="77777777" w:rsidR="00AE3535" w:rsidRPr="00AE3535" w:rsidRDefault="00AE3535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potrafi obliczać wartości funkcji trygonometrycznych kąta, gdy dane są współrzędne punktu leżącego na drugim ramieniu kąta</w:t>
            </w:r>
          </w:p>
          <w:p w14:paraId="4F3E8B8E" w14:textId="77777777" w:rsidR="00AE3535" w:rsidRPr="00AE3535" w:rsidRDefault="00AE3535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zna tożsamości i związki pomiędzy funkcjami trygonometrycznymi tego samego kąta;</w:t>
            </w:r>
          </w:p>
          <w:p w14:paraId="2D7CB0E9" w14:textId="77777777" w:rsidR="00AE3535" w:rsidRPr="00AE3535" w:rsidRDefault="00AE3535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zna wzory redukcyjne;</w:t>
            </w:r>
          </w:p>
          <w:p w14:paraId="239BAAD2" w14:textId="2D08F460" w:rsidR="00AE3535" w:rsidRPr="00AE3535" w:rsidRDefault="00AE3535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potrafi naszkicować wykres funkcji y = sin x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, </w:t>
            </w:r>
            <w:r w:rsidRPr="00AE3535">
              <w:rPr>
                <w:rFonts w:eastAsia="Times New Roman" w:cstheme="minorHAnsi"/>
                <w:sz w:val="20"/>
                <w:szCs w:val="20"/>
              </w:rPr>
              <w:t xml:space="preserve"> y = cos x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, </w:t>
            </w:r>
            <w:r w:rsidRPr="00AE3535">
              <w:rPr>
                <w:rFonts w:eastAsia="Times New Roman" w:cstheme="minorHAnsi"/>
                <w:sz w:val="20"/>
                <w:szCs w:val="20"/>
              </w:rPr>
              <w:t xml:space="preserve">y = </w:t>
            </w:r>
            <w:proofErr w:type="spellStart"/>
            <w:r w:rsidRPr="00AE3535">
              <w:rPr>
                <w:rFonts w:eastAsia="Times New Roman" w:cstheme="minorHAnsi"/>
                <w:sz w:val="20"/>
                <w:szCs w:val="20"/>
              </w:rPr>
              <w:t>tg</w:t>
            </w:r>
            <w:proofErr w:type="spellEnd"/>
            <w:r w:rsidRPr="00AE3535">
              <w:rPr>
                <w:rFonts w:eastAsia="Times New Roman" w:cstheme="minorHAnsi"/>
                <w:sz w:val="20"/>
                <w:szCs w:val="20"/>
              </w:rPr>
              <w:t xml:space="preserve"> x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, </w:t>
            </w:r>
            <w:r w:rsidRPr="00AE3535">
              <w:rPr>
                <w:rFonts w:eastAsia="Times New Roman" w:cstheme="minorHAnsi"/>
                <w:sz w:val="20"/>
                <w:szCs w:val="20"/>
              </w:rPr>
              <w:t xml:space="preserve">y = ctg x i omówić </w:t>
            </w:r>
            <w:r>
              <w:rPr>
                <w:rFonts w:eastAsia="Times New Roman" w:cstheme="minorHAnsi"/>
                <w:sz w:val="20"/>
                <w:szCs w:val="20"/>
              </w:rPr>
              <w:t>ich</w:t>
            </w:r>
            <w:r w:rsidRPr="00AE3535">
              <w:rPr>
                <w:rFonts w:eastAsia="Times New Roman" w:cstheme="minorHAnsi"/>
                <w:sz w:val="20"/>
                <w:szCs w:val="20"/>
              </w:rPr>
              <w:t xml:space="preserve"> własności;</w:t>
            </w:r>
          </w:p>
          <w:p w14:paraId="6E840554" w14:textId="77777777" w:rsidR="00AE3535" w:rsidRPr="00AE3535" w:rsidRDefault="00AE3535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 xml:space="preserve">potrafi przekształcać wykresy funkcji trygonometrycznych, stosując takie przekształcenia, jak: symetria osiowa względem osi </w:t>
            </w:r>
            <w:r w:rsidRPr="00AE3535">
              <w:rPr>
                <w:rFonts w:eastAsia="Times New Roman" w:cstheme="minorHAnsi"/>
                <w:sz w:val="20"/>
                <w:szCs w:val="20"/>
              </w:rPr>
              <w:lastRenderedPageBreak/>
              <w:t xml:space="preserve">OX, symetria osiowa względem osi OY, symetria środkowa, względem punktu (0, 0), przesunięcie równoległe </w:t>
            </w:r>
          </w:p>
          <w:p w14:paraId="59CD64DF" w14:textId="77777777" w:rsidR="00AE3535" w:rsidRPr="00AE3535" w:rsidRDefault="00AE3535" w:rsidP="00AE3535">
            <w:pPr>
              <w:pStyle w:val="Akapitzlist"/>
              <w:ind w:left="360"/>
              <w:rPr>
                <w:rFonts w:eastAsia="Times New Roman" w:cstheme="minorHAnsi"/>
                <w:b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o dany wektor)</w:t>
            </w:r>
          </w:p>
          <w:p w14:paraId="37A39481" w14:textId="77777777" w:rsidR="00AE3535" w:rsidRPr="00AE3535" w:rsidRDefault="00AE3535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zna wzory na sinus i cosinus sumy/różnicy kątów i potrafi je stosować do rozwiązywania prostych zadań;</w:t>
            </w:r>
          </w:p>
          <w:p w14:paraId="1984FC5F" w14:textId="77777777" w:rsidR="00AE3535" w:rsidRPr="00AE3535" w:rsidRDefault="00AE3535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potrafi stosować wzory na sumę/różnicę funkcji trygonometrycznych</w:t>
            </w:r>
          </w:p>
          <w:p w14:paraId="238594FC" w14:textId="75F0DC47" w:rsidR="00AE3535" w:rsidRPr="00EC72F7" w:rsidRDefault="00AE3535" w:rsidP="00EA2CB6">
            <w:pPr>
              <w:pStyle w:val="Akapitzlist"/>
              <w:ind w:left="36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120" w:type="dxa"/>
            <w:vAlign w:val="center"/>
          </w:tcPr>
          <w:p w14:paraId="458C8C93" w14:textId="77777777" w:rsidR="00AE3535" w:rsidRPr="00AE3535" w:rsidRDefault="00AE3535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lastRenderedPageBreak/>
              <w:t xml:space="preserve">potrafi obliczać wartości wyrażeń zawierających funkcje trygonometryczne kątów </w:t>
            </w:r>
          </w:p>
          <w:p w14:paraId="3BF9CFC0" w14:textId="77777777" w:rsidR="00AE3535" w:rsidRPr="00AE3535" w:rsidRDefault="00AE3535" w:rsidP="00EA2CB6">
            <w:pPr>
              <w:pStyle w:val="Akapitzlist"/>
              <w:ind w:left="360"/>
              <w:rPr>
                <w:rFonts w:eastAsia="Times New Roman" w:cstheme="minorHAnsi"/>
                <w:b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o miarach 30°, 45°, 60°;</w:t>
            </w:r>
          </w:p>
          <w:p w14:paraId="79A3C540" w14:textId="77777777" w:rsidR="00AE3535" w:rsidRPr="00AE3535" w:rsidRDefault="00AE3535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zna zależności między funkcjami trygonometrycznymi tego samego kąta ostrego;</w:t>
            </w:r>
          </w:p>
          <w:p w14:paraId="2EA1BFE5" w14:textId="73F8A526" w:rsidR="00AE3535" w:rsidRPr="00EA2CB6" w:rsidRDefault="00AE3535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 xml:space="preserve">potrafi obliczyć wartości pozostałych funkcji trygonometrycznych kąta wypukłego, gdy dana jest jedna </w:t>
            </w:r>
            <w:r w:rsidRPr="00EA2CB6">
              <w:rPr>
                <w:rFonts w:eastAsia="Times New Roman" w:cstheme="minorHAnsi"/>
                <w:sz w:val="20"/>
                <w:szCs w:val="20"/>
              </w:rPr>
              <w:t>z nich;</w:t>
            </w:r>
          </w:p>
          <w:p w14:paraId="0E4B8C76" w14:textId="77777777" w:rsidR="00AE3535" w:rsidRPr="00AE3535" w:rsidRDefault="00AE3535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 xml:space="preserve">potrafi stosować miarę łukową </w:t>
            </w:r>
          </w:p>
          <w:p w14:paraId="03583D4C" w14:textId="77777777" w:rsidR="00AE3535" w:rsidRPr="00AE3535" w:rsidRDefault="00AE3535" w:rsidP="00EA2CB6">
            <w:pPr>
              <w:pStyle w:val="Akapitzlist"/>
              <w:ind w:left="360"/>
              <w:rPr>
                <w:rFonts w:eastAsia="Times New Roman" w:cstheme="minorHAnsi"/>
                <w:b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i stopniową kąta</w:t>
            </w:r>
          </w:p>
          <w:p w14:paraId="6B344973" w14:textId="77777777" w:rsidR="00AE3535" w:rsidRPr="00AE3535" w:rsidRDefault="00AE3535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potrafi określać w której ćwiartce układu współrzędnych leży końcowe ramię kąta, mając dane wartości funkcji trygonometrycznych tego kąta;</w:t>
            </w:r>
          </w:p>
          <w:p w14:paraId="4FF2AD7F" w14:textId="77777777" w:rsidR="00AE3535" w:rsidRPr="00AE3535" w:rsidRDefault="00AE3535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potrafi stosować wzory redukcyjne w obliczaniu wartości wyrażeń;</w:t>
            </w:r>
          </w:p>
          <w:p w14:paraId="2BF6D08E" w14:textId="77777777" w:rsidR="00AE3535" w:rsidRPr="00AE3535" w:rsidRDefault="00AE3535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potrafi obliczać wartości funkcji trygonometrycznych kątów, których końcowe ramię leży na prostej o równaniu y=</w:t>
            </w:r>
            <w:proofErr w:type="spellStart"/>
            <w:r w:rsidRPr="00AE3535">
              <w:rPr>
                <w:rFonts w:eastAsia="Times New Roman" w:cstheme="minorHAnsi"/>
                <w:sz w:val="20"/>
                <w:szCs w:val="20"/>
              </w:rPr>
              <w:t>ax</w:t>
            </w:r>
            <w:proofErr w:type="spellEnd"/>
          </w:p>
          <w:p w14:paraId="7DFA6CE0" w14:textId="77777777" w:rsidR="00AE3535" w:rsidRPr="00AE3535" w:rsidRDefault="00AE3535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 xml:space="preserve">potrafi posługiwać się definicjami funkcji trygonometrycznych dowolnego kąta </w:t>
            </w:r>
          </w:p>
          <w:p w14:paraId="0B2FD513" w14:textId="77777777" w:rsidR="00AE3535" w:rsidRPr="00AE3535" w:rsidRDefault="00AE3535" w:rsidP="00EA2CB6">
            <w:pPr>
              <w:pStyle w:val="Akapitzlist"/>
              <w:ind w:left="360"/>
              <w:rPr>
                <w:rFonts w:eastAsia="Times New Roman" w:cstheme="minorHAnsi"/>
                <w:b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w rozwiązywaniu zadań;</w:t>
            </w:r>
          </w:p>
          <w:p w14:paraId="450DEB94" w14:textId="77777777" w:rsidR="00AE3535" w:rsidRPr="00AE3535" w:rsidRDefault="00AE3535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 xml:space="preserve">potrafi wyznaczyć wartości pozostałych funkcji trygonometrycznych kąta, gdy dana jest jedna z nich; </w:t>
            </w:r>
          </w:p>
          <w:p w14:paraId="42137704" w14:textId="77777777" w:rsidR="00AE3535" w:rsidRPr="00AE3535" w:rsidRDefault="00AE3535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zna i potrafi stosować wzory redukcyjne dla kątów o miarach wyrażonych w stopniach oraz radianach;</w:t>
            </w:r>
          </w:p>
          <w:p w14:paraId="7FC99DA8" w14:textId="77777777" w:rsidR="00AE3535" w:rsidRPr="00AE3535" w:rsidRDefault="00AE3535" w:rsidP="00442F0C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b/>
                <w:bCs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lastRenderedPageBreak/>
              <w:t>potrafi upraszczać wyrażenia zawierające funkcje trygonometryczne;</w:t>
            </w:r>
          </w:p>
          <w:p w14:paraId="74B221A0" w14:textId="77777777" w:rsidR="00AE3535" w:rsidRPr="00AE3535" w:rsidRDefault="00AE3535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 xml:space="preserve">potrafi ustalać znak </w:t>
            </w:r>
          </w:p>
          <w:p w14:paraId="70C0F108" w14:textId="77777777" w:rsidR="00AE3535" w:rsidRPr="00AE3535" w:rsidRDefault="00AE3535" w:rsidP="00AE3535">
            <w:pPr>
              <w:pStyle w:val="Akapitzlist"/>
              <w:ind w:left="360"/>
              <w:rPr>
                <w:rFonts w:eastAsia="Times New Roman" w:cstheme="minorHAnsi"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 xml:space="preserve">i porównywać wartości funkcji trygonometrycznych dla podanych kątów, korzystając </w:t>
            </w:r>
          </w:p>
          <w:p w14:paraId="34EBAE20" w14:textId="77777777" w:rsidR="00AE3535" w:rsidRPr="00AE3535" w:rsidRDefault="00AE3535" w:rsidP="00AE3535">
            <w:pPr>
              <w:pStyle w:val="Akapitzlist"/>
              <w:ind w:left="360"/>
              <w:rPr>
                <w:rFonts w:cstheme="minorHAnsi"/>
                <w:b/>
                <w:bCs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z wykresów</w:t>
            </w:r>
          </w:p>
          <w:p w14:paraId="5083E2F5" w14:textId="77777777" w:rsidR="00AE3535" w:rsidRPr="00AE3535" w:rsidRDefault="00AE3535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 xml:space="preserve">potrafi wyznaczyć zbiór wartości funkcji trygonometrycznej </w:t>
            </w:r>
          </w:p>
          <w:p w14:paraId="6EA6A8F8" w14:textId="77777777" w:rsidR="00AE3535" w:rsidRPr="00AE3535" w:rsidRDefault="00AE3535" w:rsidP="00AE3535">
            <w:pPr>
              <w:pStyle w:val="Akapitzlist"/>
              <w:ind w:left="360"/>
              <w:rPr>
                <w:rFonts w:cstheme="minorHAnsi"/>
                <w:b/>
                <w:bCs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(w prostych przypadkach);</w:t>
            </w:r>
          </w:p>
          <w:p w14:paraId="0AAD1561" w14:textId="77777777" w:rsidR="00AE3535" w:rsidRPr="00AE3535" w:rsidRDefault="00AE3535" w:rsidP="00442F0C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b/>
                <w:bCs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wykorzystuje okresowość funkcji trygonometrycznych;</w:t>
            </w:r>
          </w:p>
          <w:p w14:paraId="2D19D147" w14:textId="594DAE39" w:rsidR="00AE3535" w:rsidRPr="00AE3535" w:rsidRDefault="00AE3535" w:rsidP="00442F0C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b/>
                <w:bCs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potrafi rozwiązywać proste równania korzystając z wykresów odpowiednich funkcji trygonometrycznych;</w:t>
            </w:r>
          </w:p>
          <w:p w14:paraId="3169A64C" w14:textId="5CA51886" w:rsidR="00AE3535" w:rsidRPr="00EC72F7" w:rsidRDefault="00AE3535" w:rsidP="00EA2CB6">
            <w:pPr>
              <w:pStyle w:val="Akapitzlist"/>
              <w:spacing w:before="60" w:after="60"/>
              <w:ind w:left="360"/>
              <w:rPr>
                <w:rFonts w:eastAsia="Times New Roman" w:cstheme="minorHAnsi"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vAlign w:val="center"/>
          </w:tcPr>
          <w:p w14:paraId="4C1CC57A" w14:textId="77777777" w:rsidR="00AE3535" w:rsidRPr="00AE3535" w:rsidRDefault="00AE3535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lastRenderedPageBreak/>
              <w:t>potrafi przeprowadzać dowody tożsamości trygonometrycznych;</w:t>
            </w:r>
          </w:p>
          <w:p w14:paraId="06D0B530" w14:textId="77777777" w:rsidR="00AE3535" w:rsidRPr="00AE3535" w:rsidRDefault="00AE3535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 xml:space="preserve">potrafi rozwiązywać zadania </w:t>
            </w:r>
          </w:p>
          <w:p w14:paraId="0FC39A14" w14:textId="77777777" w:rsidR="00AE3535" w:rsidRPr="00AE3535" w:rsidRDefault="00AE3535" w:rsidP="00EA2CB6">
            <w:pPr>
              <w:pStyle w:val="Akapitzlist"/>
              <w:ind w:left="360"/>
              <w:rPr>
                <w:rFonts w:eastAsia="Times New Roman" w:cstheme="minorHAnsi"/>
                <w:b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z kontekstem praktycznym stosując trygonometrię kąta ostrego;</w:t>
            </w:r>
          </w:p>
          <w:p w14:paraId="5DFAA81D" w14:textId="77777777" w:rsidR="00AE3535" w:rsidRPr="00AE3535" w:rsidRDefault="00AE3535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wie, co to jest miara główna kąta skierowanego i potrafi ją wyznaczyć dla dowolnego kąta;</w:t>
            </w:r>
          </w:p>
          <w:p w14:paraId="741038DF" w14:textId="77777777" w:rsidR="00AE3535" w:rsidRPr="00AE3535" w:rsidRDefault="00AE3535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potrafi obliczać wartości funkcji trygonometrycznych kątów mając informacje pozwalające na ustalenie współrzędnych punktu znajdującego się na końcowym ramieniu kąta</w:t>
            </w:r>
          </w:p>
          <w:p w14:paraId="2D62C923" w14:textId="77777777" w:rsidR="00AE3535" w:rsidRPr="00AE3535" w:rsidRDefault="00AE3535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 xml:space="preserve">potrafi rozwiązywać zadania </w:t>
            </w:r>
          </w:p>
          <w:p w14:paraId="2348DB2A" w14:textId="44AAB85A" w:rsidR="00AE3535" w:rsidRPr="00AE3535" w:rsidRDefault="00AE3535" w:rsidP="00EA2CB6">
            <w:pPr>
              <w:pStyle w:val="Akapitzlist"/>
              <w:ind w:left="360"/>
              <w:rPr>
                <w:rFonts w:eastAsia="Times New Roman" w:cstheme="minorHAnsi"/>
                <w:b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z zastosowaniem miary łukowej i stopniowej</w:t>
            </w:r>
          </w:p>
          <w:p w14:paraId="3D0C977A" w14:textId="77777777" w:rsidR="00AE3535" w:rsidRPr="00AE3535" w:rsidRDefault="00AE3535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potrafi stosować podstawowe tożsamości trygonometryczne (dla dowolnego kąta, dla którego funkcje trygonometryczne są określone)</w:t>
            </w:r>
          </w:p>
          <w:p w14:paraId="271BE628" w14:textId="77777777" w:rsidR="00AE3535" w:rsidRPr="00AE3535" w:rsidRDefault="00AE3535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potrafi dowodzić tożsamości trygonometryczne:</w:t>
            </w:r>
          </w:p>
          <w:p w14:paraId="74596744" w14:textId="77777777" w:rsidR="00AE3535" w:rsidRPr="00AE3535" w:rsidRDefault="00AE3535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 xml:space="preserve">potrafi stosować wzory redukcyjne w zadaniach </w:t>
            </w:r>
          </w:p>
          <w:p w14:paraId="24DB9AA2" w14:textId="77777777" w:rsidR="00AE3535" w:rsidRPr="00AE3535" w:rsidRDefault="00AE3535" w:rsidP="00EA2CB6">
            <w:pPr>
              <w:pStyle w:val="Akapitzlist"/>
              <w:ind w:left="360"/>
              <w:rPr>
                <w:rFonts w:eastAsia="Times New Roman" w:cstheme="minorHAnsi"/>
                <w:b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o podwyższonym stopniu trudności;</w:t>
            </w:r>
          </w:p>
          <w:p w14:paraId="17C8074E" w14:textId="77777777" w:rsidR="00AE3535" w:rsidRPr="00AE3535" w:rsidRDefault="00AE3535" w:rsidP="00442F0C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b/>
                <w:bCs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potrafi zbadać, czy funkcja trygonometryczna jest parzysta (nieparzysta);</w:t>
            </w:r>
          </w:p>
          <w:p w14:paraId="6FCCF5A1" w14:textId="77777777" w:rsidR="00AE3535" w:rsidRPr="00AE3535" w:rsidRDefault="00AE3535" w:rsidP="00442F0C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b/>
                <w:bCs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potrafi wyznaczyć okres podstawowy funkcji trygonometrycznej;</w:t>
            </w:r>
          </w:p>
          <w:p w14:paraId="24F80778" w14:textId="77777777" w:rsidR="00AE3535" w:rsidRPr="00AE3535" w:rsidRDefault="00AE3535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 xml:space="preserve">potrafi ustalać argumenty dla których wartości funkcji sinus </w:t>
            </w:r>
          </w:p>
          <w:p w14:paraId="5A43424F" w14:textId="77777777" w:rsidR="00AE3535" w:rsidRPr="00AE3535" w:rsidRDefault="00AE3535" w:rsidP="00442F0C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b/>
                <w:bCs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lastRenderedPageBreak/>
              <w:t>i cosinus spełniają określone warunki;</w:t>
            </w:r>
          </w:p>
          <w:p w14:paraId="6153C7FC" w14:textId="77777777" w:rsidR="00AE3535" w:rsidRPr="00AE3535" w:rsidRDefault="00AE3535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 xml:space="preserve">potrafi ustalać najmniejszą </w:t>
            </w:r>
          </w:p>
          <w:p w14:paraId="662BEEFA" w14:textId="77777777" w:rsidR="00AE3535" w:rsidRPr="00AE3535" w:rsidRDefault="00AE3535" w:rsidP="00AE3535">
            <w:pPr>
              <w:pStyle w:val="Akapitzlist"/>
              <w:ind w:left="360"/>
              <w:rPr>
                <w:rFonts w:cstheme="minorHAnsi"/>
                <w:b/>
                <w:bCs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i największą wartość wyrażenia zawierające funkcje trygonometryczne;</w:t>
            </w:r>
          </w:p>
          <w:p w14:paraId="3E7BE442" w14:textId="77777777" w:rsidR="00AE3535" w:rsidRPr="00AE3535" w:rsidRDefault="00AE3535" w:rsidP="00442F0C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b/>
                <w:bCs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potrafi obliczać wartości wyrażeń, w których występują funkcje trygonometryczne dowolnych kątów;</w:t>
            </w:r>
          </w:p>
          <w:p w14:paraId="31F07FFC" w14:textId="77777777" w:rsidR="00AE3535" w:rsidRPr="00AE3535" w:rsidRDefault="00AE3535" w:rsidP="00442F0C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b/>
                <w:bCs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potrafi szkicować wykresy funkcji y = -f(x)  oraz  y = f(-x);</w:t>
            </w:r>
          </w:p>
          <w:p w14:paraId="726AAF60" w14:textId="77777777" w:rsidR="00AE3535" w:rsidRPr="00AE3535" w:rsidRDefault="00AE3535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 xml:space="preserve">potrafi przekształcać wykresy funkcji trygonometrycznych, stosując jedno z przekształceń, jak przesunięcie wykresu </w:t>
            </w:r>
          </w:p>
          <w:p w14:paraId="01D6E4FF" w14:textId="77777777" w:rsidR="00AE3535" w:rsidRPr="00AE3535" w:rsidRDefault="00AE3535" w:rsidP="00AE3535">
            <w:pPr>
              <w:pStyle w:val="Akapitzlist"/>
              <w:ind w:left="360"/>
              <w:rPr>
                <w:rFonts w:cstheme="minorHAnsi"/>
                <w:b/>
                <w:bCs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 xml:space="preserve">wektor </w:t>
            </w:r>
          </w:p>
          <w:p w14:paraId="2C1BCC80" w14:textId="77777777" w:rsidR="00AE3535" w:rsidRPr="00AE3535" w:rsidRDefault="00AE3535" w:rsidP="00442F0C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b/>
                <w:bCs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 xml:space="preserve">potrafi przekształcać wykresy funkcji trygonometrycznych, stosując takie przekształcenia, jak: </w:t>
            </w:r>
            <w:r w:rsidRPr="00AE3535">
              <w:rPr>
                <w:rFonts w:eastAsia="Times New Roman" w:cstheme="minorHAnsi"/>
                <w:i/>
                <w:iCs/>
                <w:sz w:val="20"/>
                <w:szCs w:val="20"/>
              </w:rPr>
              <w:t>y</w:t>
            </w:r>
            <w:r w:rsidRPr="00AE3535">
              <w:rPr>
                <w:rFonts w:eastAsia="Times New Roman" w:cstheme="minorHAnsi"/>
                <w:sz w:val="20"/>
                <w:szCs w:val="20"/>
              </w:rPr>
              <w:t xml:space="preserve"> = |</w:t>
            </w:r>
            <w:r w:rsidRPr="00AE3535">
              <w:rPr>
                <w:rFonts w:eastAsia="Times New Roman" w:cstheme="minorHAnsi"/>
                <w:i/>
                <w:iCs/>
                <w:sz w:val="20"/>
                <w:szCs w:val="20"/>
              </w:rPr>
              <w:t>f</w:t>
            </w:r>
            <w:r w:rsidRPr="00AE3535">
              <w:rPr>
                <w:rFonts w:eastAsia="Times New Roman" w:cstheme="minorHAnsi"/>
                <w:sz w:val="20"/>
                <w:szCs w:val="20"/>
              </w:rPr>
              <w:t>(</w:t>
            </w:r>
            <w:r w:rsidRPr="00AE3535">
              <w:rPr>
                <w:rFonts w:eastAsia="Times New Roman" w:cstheme="minorHAnsi"/>
                <w:i/>
                <w:iCs/>
                <w:sz w:val="20"/>
                <w:szCs w:val="20"/>
              </w:rPr>
              <w:t>x</w:t>
            </w:r>
            <w:r w:rsidRPr="00AE3535">
              <w:rPr>
                <w:rFonts w:eastAsia="Times New Roman" w:cstheme="minorHAnsi"/>
                <w:sz w:val="20"/>
                <w:szCs w:val="20"/>
              </w:rPr>
              <w:t xml:space="preserve">)|, </w:t>
            </w:r>
            <w:r w:rsidRPr="00AE3535">
              <w:rPr>
                <w:rFonts w:eastAsia="Times New Roman" w:cstheme="minorHAnsi"/>
                <w:i/>
                <w:iCs/>
                <w:sz w:val="20"/>
                <w:szCs w:val="20"/>
              </w:rPr>
              <w:t>y</w:t>
            </w:r>
            <w:r w:rsidRPr="00AE3535">
              <w:rPr>
                <w:rFonts w:eastAsia="Times New Roman" w:cstheme="minorHAnsi"/>
                <w:sz w:val="20"/>
                <w:szCs w:val="20"/>
              </w:rPr>
              <w:t xml:space="preserve"> = </w:t>
            </w:r>
            <w:r w:rsidRPr="00AE3535">
              <w:rPr>
                <w:rFonts w:eastAsia="Times New Roman" w:cstheme="minorHAnsi"/>
                <w:i/>
                <w:iCs/>
                <w:sz w:val="20"/>
                <w:szCs w:val="20"/>
              </w:rPr>
              <w:t>f</w:t>
            </w:r>
            <w:r w:rsidRPr="00AE3535">
              <w:rPr>
                <w:rFonts w:eastAsia="Times New Roman" w:cstheme="minorHAnsi"/>
                <w:sz w:val="20"/>
                <w:szCs w:val="20"/>
              </w:rPr>
              <w:t>(|</w:t>
            </w:r>
            <w:r w:rsidRPr="00AE3535">
              <w:rPr>
                <w:rFonts w:eastAsia="Times New Roman" w:cstheme="minorHAnsi"/>
                <w:i/>
                <w:iCs/>
                <w:sz w:val="20"/>
                <w:szCs w:val="20"/>
              </w:rPr>
              <w:t>x</w:t>
            </w:r>
            <w:r w:rsidRPr="00AE3535">
              <w:rPr>
                <w:rFonts w:eastAsia="Times New Roman" w:cstheme="minorHAnsi"/>
                <w:sz w:val="20"/>
                <w:szCs w:val="20"/>
              </w:rPr>
              <w:t xml:space="preserve">|), </w:t>
            </w:r>
          </w:p>
          <w:p w14:paraId="69D43964" w14:textId="77777777" w:rsidR="00AE3535" w:rsidRPr="00AE3535" w:rsidRDefault="00AE3535" w:rsidP="00442F0C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b/>
                <w:bCs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potrafi stosować wzory na funkcje trygonometryczne sumy i różnicy kątów, wzory na sumy i różnice funkcji trygonometrycznych, wzory na funkcje trygonometryczne wielokrotności kąta do przekształcania wyrażeń trygonometrycznych;</w:t>
            </w:r>
          </w:p>
          <w:p w14:paraId="68949E23" w14:textId="5EB448D2" w:rsidR="00AE3535" w:rsidRPr="00EA2CB6" w:rsidRDefault="00AE3535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sz w:val="20"/>
                <w:szCs w:val="20"/>
              </w:rPr>
            </w:pPr>
            <w:r w:rsidRPr="00EA2CB6">
              <w:rPr>
                <w:rFonts w:eastAsia="Times New Roman" w:cstheme="minorHAnsi"/>
                <w:sz w:val="20"/>
                <w:szCs w:val="20"/>
              </w:rPr>
              <w:t xml:space="preserve">potrafi rozwiązywać równania trygonometryczne </w:t>
            </w:r>
          </w:p>
          <w:p w14:paraId="28838D04" w14:textId="77777777" w:rsidR="00AE3535" w:rsidRPr="00AE3535" w:rsidRDefault="00AE3535" w:rsidP="00EA2CB6">
            <w:pPr>
              <w:pStyle w:val="Akapitzlist"/>
              <w:ind w:left="360"/>
              <w:rPr>
                <w:rFonts w:cstheme="minorHAnsi"/>
                <w:b/>
                <w:bCs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z wykorzystaniem tożsamości trygonometrycznych</w:t>
            </w:r>
          </w:p>
          <w:p w14:paraId="3717A344" w14:textId="0E899544" w:rsidR="00AE3535" w:rsidRPr="00EC72F7" w:rsidRDefault="00AE3535" w:rsidP="00442F0C">
            <w:pPr>
              <w:pStyle w:val="Akapitzlist"/>
              <w:numPr>
                <w:ilvl w:val="0"/>
                <w:numId w:val="9"/>
              </w:numPr>
              <w:spacing w:before="60" w:after="60"/>
              <w:rPr>
                <w:rFonts w:eastAsia="Times New Roman" w:cstheme="minorHAnsi"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potrafi wyznaczyć zbiór wartości funkcji, w których wzorze występuje funkcja trygonometryczna</w:t>
            </w:r>
          </w:p>
        </w:tc>
        <w:tc>
          <w:tcPr>
            <w:tcW w:w="2411" w:type="dxa"/>
            <w:vAlign w:val="center"/>
          </w:tcPr>
          <w:p w14:paraId="4F301B82" w14:textId="77777777" w:rsidR="00AE3535" w:rsidRPr="00AE3535" w:rsidRDefault="00AE3535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lastRenderedPageBreak/>
              <w:t xml:space="preserve">potrafi rozwiązywać zadania </w:t>
            </w:r>
          </w:p>
          <w:p w14:paraId="039C20D9" w14:textId="77777777" w:rsidR="00AE3535" w:rsidRPr="00AE3535" w:rsidRDefault="00AE3535" w:rsidP="00AE3535">
            <w:pPr>
              <w:pStyle w:val="Akapitzlist"/>
              <w:ind w:left="360"/>
              <w:rPr>
                <w:rFonts w:eastAsia="Times New Roman" w:cstheme="minorHAnsi"/>
                <w:b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o średnim stopniu trudności, wykorzystując wiedzę o figurach geometrycznych oraz trygonometrię kąta ostrego;</w:t>
            </w:r>
          </w:p>
          <w:p w14:paraId="17A4D769" w14:textId="77777777" w:rsidR="00AE3535" w:rsidRPr="00AE3535" w:rsidRDefault="00AE3535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 xml:space="preserve">potrafi rozwiązywać zadania </w:t>
            </w:r>
          </w:p>
          <w:p w14:paraId="29E8A1ED" w14:textId="77777777" w:rsidR="00AE3535" w:rsidRPr="00AE3535" w:rsidRDefault="00AE3535" w:rsidP="00AE3535">
            <w:pPr>
              <w:pStyle w:val="Akapitzlist"/>
              <w:ind w:left="360"/>
              <w:rPr>
                <w:rFonts w:eastAsia="Times New Roman" w:cstheme="minorHAnsi"/>
                <w:b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o średnim stopniu trudności, wykorzystując wcześniej zdobytą wiedzę (np. wzory skróconego mnożenia) oraz trygonometrię kąta ostrego;</w:t>
            </w:r>
          </w:p>
          <w:p w14:paraId="6AEC6AB5" w14:textId="0C4E4E80" w:rsidR="00AE3535" w:rsidRPr="004A57E8" w:rsidRDefault="00AE3535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4A57E8">
              <w:rPr>
                <w:rFonts w:eastAsia="Times New Roman" w:cstheme="minorHAnsi"/>
                <w:sz w:val="20"/>
                <w:szCs w:val="20"/>
              </w:rPr>
              <w:t>potrafi rozwiązywać trudne zadania, korzystając ze wzorów redukcyjnych;</w:t>
            </w:r>
            <w:r w:rsidR="004A57E8" w:rsidRPr="004A57E8">
              <w:rPr>
                <w:rFonts w:eastAsia="Times New Roman" w:cstheme="minorHAnsi"/>
                <w:sz w:val="20"/>
                <w:szCs w:val="20"/>
              </w:rPr>
              <w:t xml:space="preserve"> oraz </w:t>
            </w:r>
            <w:r w:rsidRPr="004A57E8">
              <w:rPr>
                <w:rFonts w:eastAsia="Times New Roman" w:cstheme="minorHAnsi"/>
                <w:sz w:val="20"/>
                <w:szCs w:val="20"/>
              </w:rPr>
              <w:t xml:space="preserve"> podstawowe tożsamości trygonometryczne;</w:t>
            </w:r>
          </w:p>
          <w:p w14:paraId="0AC697C5" w14:textId="77777777" w:rsidR="00AE3535" w:rsidRPr="00AE3535" w:rsidRDefault="00AE3535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potrafi określić zbiór wartości funkcji trygonometrycznej;</w:t>
            </w:r>
          </w:p>
          <w:p w14:paraId="7FB91756" w14:textId="77777777" w:rsidR="00AE3535" w:rsidRPr="00AE3535" w:rsidRDefault="00AE3535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 xml:space="preserve">potrafi określić dziedzinę funkcji </w:t>
            </w:r>
          </w:p>
          <w:p w14:paraId="7AC135F9" w14:textId="1E03F133" w:rsidR="00AE3535" w:rsidRPr="00AE3535" w:rsidRDefault="00AE3535" w:rsidP="004A57E8">
            <w:pPr>
              <w:pStyle w:val="Akapitzlist"/>
              <w:ind w:left="360"/>
              <w:rPr>
                <w:rFonts w:eastAsia="Times New Roman" w:cstheme="minorHAnsi"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 xml:space="preserve">i </w:t>
            </w:r>
            <w:r w:rsidR="004A57E8" w:rsidRPr="00AE3535">
              <w:rPr>
                <w:rFonts w:eastAsia="Times New Roman" w:cstheme="minorHAnsi"/>
                <w:sz w:val="20"/>
                <w:szCs w:val="20"/>
              </w:rPr>
              <w:t>naszk</w:t>
            </w:r>
            <w:r w:rsidR="004A57E8">
              <w:rPr>
                <w:rFonts w:eastAsia="Times New Roman" w:cstheme="minorHAnsi"/>
                <w:sz w:val="20"/>
                <w:szCs w:val="20"/>
              </w:rPr>
              <w:t>i</w:t>
            </w:r>
            <w:r w:rsidR="004A57E8" w:rsidRPr="00AE3535">
              <w:rPr>
                <w:rFonts w:eastAsia="Times New Roman" w:cstheme="minorHAnsi"/>
                <w:sz w:val="20"/>
                <w:szCs w:val="20"/>
              </w:rPr>
              <w:t>cować</w:t>
            </w:r>
            <w:r w:rsidRPr="00AE3535">
              <w:rPr>
                <w:rFonts w:eastAsia="Times New Roman" w:cstheme="minorHAnsi"/>
                <w:sz w:val="20"/>
                <w:szCs w:val="20"/>
              </w:rPr>
              <w:t xml:space="preserve"> jej wykres, </w:t>
            </w:r>
          </w:p>
          <w:p w14:paraId="61409BD9" w14:textId="77777777" w:rsidR="00AE3535" w:rsidRPr="00AE3535" w:rsidRDefault="00AE3535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w przypadkach, gdy wzór funkcji wymaga przekształceniach;</w:t>
            </w:r>
          </w:p>
          <w:p w14:paraId="06A7C08F" w14:textId="1A990CA0" w:rsidR="00AE3535" w:rsidRPr="00AE3535" w:rsidRDefault="00AE3535" w:rsidP="004A57E8">
            <w:pPr>
              <w:pStyle w:val="Akapitzlist"/>
              <w:ind w:left="360"/>
              <w:rPr>
                <w:rFonts w:eastAsia="Times New Roman" w:cstheme="minorHAnsi"/>
                <w:b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 xml:space="preserve">potrafi przekształcać wykresy funkcji trygonometrycznych, </w:t>
            </w:r>
            <w:r w:rsidRPr="00AE3535">
              <w:rPr>
                <w:rFonts w:eastAsia="Times New Roman" w:cstheme="minorHAnsi"/>
                <w:sz w:val="20"/>
                <w:szCs w:val="20"/>
              </w:rPr>
              <w:lastRenderedPageBreak/>
              <w:t>stosując kilka przekształceń</w:t>
            </w:r>
            <w:r w:rsidR="004A57E8">
              <w:rPr>
                <w:rFonts w:eastAsia="Times New Roman" w:cstheme="minorHAnsi"/>
                <w:sz w:val="20"/>
                <w:szCs w:val="20"/>
              </w:rPr>
              <w:t>,</w:t>
            </w:r>
          </w:p>
          <w:p w14:paraId="6C92D090" w14:textId="77777777" w:rsidR="00AE3535" w:rsidRPr="00AE3535" w:rsidRDefault="00AE3535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potrafi stosować wzory na funkcje trygonometryczne sumy i różnicy kątów, wzory na sumy i różnice funkcji trygonometrycznych, wzory na funkcje trygonometryczne wielokrotności kąta do dowodzenia tożsamości trygonometrycznych;</w:t>
            </w:r>
          </w:p>
          <w:p w14:paraId="5758215E" w14:textId="0C96B2BB" w:rsidR="00AE3535" w:rsidRPr="00AE3535" w:rsidRDefault="00AE3535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 xml:space="preserve">potrafi rozwiązywać równania trygonometryczne </w:t>
            </w:r>
          </w:p>
          <w:p w14:paraId="6B04F321" w14:textId="77777777" w:rsidR="00AE3535" w:rsidRPr="00AE3535" w:rsidRDefault="00AE3535" w:rsidP="004A57E8">
            <w:pPr>
              <w:pStyle w:val="Akapitzlist"/>
              <w:ind w:left="360"/>
              <w:rPr>
                <w:rFonts w:cstheme="minorHAnsi"/>
                <w:b/>
                <w:bCs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z zastosowaniem wzorów na funkcje trygonometryczne sumy i różnicy kątów, wzorów na sumy i różnice funkcji trygonometrycznych, wzorów na funkcje trygonometryczne wielokrotności kąta;</w:t>
            </w:r>
          </w:p>
          <w:p w14:paraId="37F02CFA" w14:textId="293EC82F" w:rsidR="00AE3535" w:rsidRPr="00AE3535" w:rsidRDefault="00AE3535" w:rsidP="00442F0C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b/>
                <w:bCs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potrafi rozwiązywać równania  trygonometryczne z wartością bezwzględną z zastosowaniem poznanych wzorów;</w:t>
            </w:r>
          </w:p>
          <w:p w14:paraId="13FA538E" w14:textId="0FA06DA0" w:rsidR="00AE3535" w:rsidRPr="00AE3535" w:rsidRDefault="00AE3535" w:rsidP="00442F0C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b/>
                <w:bCs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potrafi rozwiązywać równania</w:t>
            </w:r>
            <w:r w:rsidR="004A57E8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r w:rsidRPr="00AE3535">
              <w:rPr>
                <w:rFonts w:eastAsia="Times New Roman" w:cstheme="minorHAnsi"/>
                <w:sz w:val="20"/>
                <w:szCs w:val="20"/>
              </w:rPr>
              <w:t>trygonometryczne w których występuje parametr</w:t>
            </w:r>
          </w:p>
          <w:p w14:paraId="709F5783" w14:textId="18A230C6" w:rsidR="00AE3535" w:rsidRPr="00EC72F7" w:rsidRDefault="00AE3535" w:rsidP="004A57E8">
            <w:pPr>
              <w:pStyle w:val="Akapitzlist"/>
              <w:spacing w:before="60" w:after="60"/>
              <w:ind w:left="360"/>
              <w:rPr>
                <w:rFonts w:eastAsia="Times New Roman" w:cstheme="minorHAnsi"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347" w:type="dxa"/>
            <w:vAlign w:val="center"/>
          </w:tcPr>
          <w:p w14:paraId="70589081" w14:textId="77777777" w:rsidR="00AE3535" w:rsidRPr="00AE3535" w:rsidRDefault="00AE3535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lastRenderedPageBreak/>
              <w:t xml:space="preserve">potrafi rozwiązywać zadania </w:t>
            </w:r>
          </w:p>
          <w:p w14:paraId="10AC958F" w14:textId="77777777" w:rsidR="00AE3535" w:rsidRPr="00AE3535" w:rsidRDefault="00AE3535" w:rsidP="004A57E8">
            <w:pPr>
              <w:pStyle w:val="Akapitzlist"/>
              <w:ind w:left="360"/>
              <w:rPr>
                <w:rFonts w:eastAsia="Times New Roman" w:cstheme="minorHAnsi"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o podwyższonym stopniu trudności, wymagające niekonwencjonalnych pomysłów i metod.</w:t>
            </w:r>
          </w:p>
          <w:p w14:paraId="38CFE2F6" w14:textId="77777777" w:rsidR="00AE3535" w:rsidRPr="00AE3535" w:rsidRDefault="00AE3535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 xml:space="preserve">potrafi rozwiązywać różne zadania </w:t>
            </w:r>
          </w:p>
          <w:p w14:paraId="1A42C332" w14:textId="77777777" w:rsidR="00AE3535" w:rsidRPr="00AE3535" w:rsidRDefault="00AE3535" w:rsidP="004A57E8">
            <w:pPr>
              <w:pStyle w:val="Akapitzlist"/>
              <w:ind w:left="360"/>
              <w:rPr>
                <w:rFonts w:eastAsia="Times New Roman" w:cstheme="minorHAnsi"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 xml:space="preserve">z innych działów matematyki, w których wykorzystuje się wiadomości </w:t>
            </w:r>
          </w:p>
          <w:p w14:paraId="0E47281D" w14:textId="77777777" w:rsidR="00AE3535" w:rsidRPr="00AE3535" w:rsidRDefault="00AE3535" w:rsidP="004A57E8">
            <w:pPr>
              <w:pStyle w:val="Akapitzlist"/>
              <w:ind w:left="360"/>
              <w:rPr>
                <w:rFonts w:eastAsia="Times New Roman" w:cstheme="minorHAnsi"/>
                <w:sz w:val="20"/>
                <w:szCs w:val="20"/>
              </w:rPr>
            </w:pPr>
            <w:r w:rsidRPr="00AE3535">
              <w:rPr>
                <w:rFonts w:eastAsia="Times New Roman" w:cstheme="minorHAnsi"/>
                <w:sz w:val="20"/>
                <w:szCs w:val="20"/>
              </w:rPr>
              <w:t>i umiejętności z trygonometrii.</w:t>
            </w:r>
          </w:p>
          <w:p w14:paraId="4528819A" w14:textId="131125D9" w:rsidR="00AE3535" w:rsidRPr="00EC72F7" w:rsidRDefault="00AE3535" w:rsidP="004A57E8">
            <w:pPr>
              <w:pStyle w:val="Akapitzlist"/>
              <w:spacing w:before="60" w:after="60"/>
              <w:ind w:left="360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F0577C" w:rsidRPr="005B04A6" w14:paraId="1FDB4B6E" w14:textId="77777777" w:rsidTr="00731896">
        <w:trPr>
          <w:trHeight w:val="814"/>
        </w:trPr>
        <w:tc>
          <w:tcPr>
            <w:tcW w:w="14222" w:type="dxa"/>
            <w:gridSpan w:val="5"/>
            <w:vAlign w:val="center"/>
          </w:tcPr>
          <w:p w14:paraId="2F9DF90D" w14:textId="77777777" w:rsidR="00F0577C" w:rsidRDefault="00033A6C" w:rsidP="00F0577C">
            <w:pPr>
              <w:pStyle w:val="Akapitzlist"/>
              <w:spacing w:line="360" w:lineRule="auto"/>
              <w:ind w:left="567"/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FF0000"/>
                <w:sz w:val="24"/>
                <w:szCs w:val="24"/>
              </w:rPr>
              <w:lastRenderedPageBreak/>
              <w:t>VIII</w:t>
            </w:r>
            <w:r w:rsidR="00F0577C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   </w:t>
            </w:r>
            <w:r w:rsidRPr="00033A6C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GEOMETRIA ANALITYCZNA</w:t>
            </w:r>
          </w:p>
          <w:p w14:paraId="3FE06DA6" w14:textId="260DEAFC" w:rsidR="00033A6C" w:rsidRPr="00033A6C" w:rsidRDefault="00033A6C" w:rsidP="00033A6C">
            <w:pPr>
              <w:pStyle w:val="Akapitzlist"/>
              <w:spacing w:line="360" w:lineRule="auto"/>
              <w:ind w:left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033A6C">
              <w:rPr>
                <w:rFonts w:cstheme="minorHAnsi"/>
                <w:b/>
                <w:bCs/>
                <w:sz w:val="24"/>
                <w:szCs w:val="24"/>
              </w:rPr>
              <w:t>Uczeń:</w:t>
            </w:r>
          </w:p>
        </w:tc>
      </w:tr>
      <w:tr w:rsidR="00B8237C" w:rsidRPr="005B04A6" w14:paraId="783AD83D" w14:textId="77777777" w:rsidTr="00525B66">
        <w:tc>
          <w:tcPr>
            <w:tcW w:w="3368" w:type="dxa"/>
            <w:vAlign w:val="center"/>
          </w:tcPr>
          <w:p w14:paraId="2053B2A3" w14:textId="77777777" w:rsidR="00B8237C" w:rsidRPr="00033A6C" w:rsidRDefault="00B8237C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sz w:val="20"/>
                <w:szCs w:val="20"/>
              </w:rPr>
            </w:pPr>
            <w:r w:rsidRPr="00033A6C">
              <w:rPr>
                <w:rFonts w:eastAsia="Times New Roman" w:cstheme="minorHAnsi"/>
                <w:sz w:val="20"/>
                <w:szCs w:val="20"/>
              </w:rPr>
              <w:t xml:space="preserve">zna określenie wektora </w:t>
            </w:r>
          </w:p>
          <w:p w14:paraId="45F8E969" w14:textId="77777777" w:rsidR="00B8237C" w:rsidRPr="00033A6C" w:rsidRDefault="00B8237C" w:rsidP="00B8237C">
            <w:pPr>
              <w:pStyle w:val="Akapitzlist"/>
              <w:ind w:left="360"/>
              <w:rPr>
                <w:rFonts w:eastAsia="Times New Roman" w:cstheme="minorHAnsi"/>
                <w:sz w:val="20"/>
                <w:szCs w:val="20"/>
              </w:rPr>
            </w:pPr>
            <w:r w:rsidRPr="00033A6C">
              <w:rPr>
                <w:rFonts w:eastAsia="Times New Roman" w:cstheme="minorHAnsi"/>
                <w:sz w:val="20"/>
                <w:szCs w:val="20"/>
              </w:rPr>
              <w:t xml:space="preserve">w układzie współrzędnych </w:t>
            </w:r>
          </w:p>
          <w:p w14:paraId="791F44F2" w14:textId="77777777" w:rsidR="00B8237C" w:rsidRPr="00033A6C" w:rsidRDefault="00B8237C" w:rsidP="00B8237C">
            <w:pPr>
              <w:pStyle w:val="Akapitzlist"/>
              <w:ind w:left="360"/>
              <w:rPr>
                <w:rFonts w:eastAsia="Times New Roman" w:cstheme="minorHAnsi"/>
                <w:b/>
                <w:sz w:val="20"/>
                <w:szCs w:val="20"/>
              </w:rPr>
            </w:pPr>
            <w:r w:rsidRPr="00033A6C">
              <w:rPr>
                <w:rFonts w:eastAsia="Times New Roman" w:cstheme="minorHAnsi"/>
                <w:sz w:val="20"/>
                <w:szCs w:val="20"/>
              </w:rPr>
              <w:t>i potrafi podać jego cechy;</w:t>
            </w:r>
          </w:p>
          <w:p w14:paraId="3FA4F605" w14:textId="77777777" w:rsidR="00B8237C" w:rsidRPr="00033A6C" w:rsidRDefault="00B8237C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033A6C">
              <w:rPr>
                <w:rFonts w:eastAsia="Times New Roman" w:cstheme="minorHAnsi"/>
                <w:sz w:val="20"/>
                <w:szCs w:val="20"/>
              </w:rPr>
              <w:t>potrafi obliczyć współrzędne wektora, mając dane współrzędne początku i końca wektora</w:t>
            </w:r>
          </w:p>
          <w:p w14:paraId="367EEC44" w14:textId="77777777" w:rsidR="00B8237C" w:rsidRPr="00033A6C" w:rsidRDefault="00B8237C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033A6C">
              <w:rPr>
                <w:rFonts w:eastAsia="Times New Roman" w:cstheme="minorHAnsi"/>
                <w:sz w:val="20"/>
                <w:szCs w:val="20"/>
              </w:rPr>
              <w:t>potrafi wyznaczyć długość wektora (odległość między punktami na płaszczyźnie kartezjańskiej)</w:t>
            </w:r>
          </w:p>
          <w:p w14:paraId="3E3ACD5C" w14:textId="77777777" w:rsidR="00B8237C" w:rsidRPr="00033A6C" w:rsidRDefault="00B8237C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sz w:val="20"/>
                <w:szCs w:val="20"/>
              </w:rPr>
            </w:pPr>
            <w:r w:rsidRPr="00033A6C">
              <w:rPr>
                <w:rFonts w:eastAsia="Times New Roman" w:cstheme="minorHAnsi"/>
                <w:sz w:val="20"/>
                <w:szCs w:val="20"/>
              </w:rPr>
              <w:t xml:space="preserve">zna określenie wektorów równych i wektorów przeciwnych </w:t>
            </w:r>
          </w:p>
          <w:p w14:paraId="70E52866" w14:textId="77777777" w:rsidR="00B8237C" w:rsidRPr="00033A6C" w:rsidRDefault="00B8237C" w:rsidP="00B8237C">
            <w:pPr>
              <w:pStyle w:val="Akapitzlist"/>
              <w:ind w:left="360"/>
              <w:rPr>
                <w:rFonts w:eastAsia="Times New Roman" w:cstheme="minorHAnsi"/>
                <w:b/>
                <w:sz w:val="20"/>
                <w:szCs w:val="20"/>
              </w:rPr>
            </w:pPr>
            <w:r w:rsidRPr="00033A6C">
              <w:rPr>
                <w:rFonts w:eastAsia="Times New Roman" w:cstheme="minorHAnsi"/>
                <w:sz w:val="20"/>
                <w:szCs w:val="20"/>
              </w:rPr>
              <w:t>w geometrii analitycznej</w:t>
            </w:r>
          </w:p>
          <w:p w14:paraId="224BB310" w14:textId="77777777" w:rsidR="00B8237C" w:rsidRPr="00033A6C" w:rsidRDefault="00B8237C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033A6C">
              <w:rPr>
                <w:rFonts w:eastAsia="Times New Roman" w:cstheme="minorHAnsi"/>
                <w:sz w:val="20"/>
                <w:szCs w:val="20"/>
              </w:rPr>
              <w:t>potrafi wykonywać działania na wektorach: dodawanie, odejmowanie oraz mnożenie przez liczbę (analitycznie)</w:t>
            </w:r>
          </w:p>
          <w:p w14:paraId="4D2136C4" w14:textId="77777777" w:rsidR="00B8237C" w:rsidRPr="00971BC0" w:rsidRDefault="00B8237C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>zna pojęcie i wzór funkcji liniowej;</w:t>
            </w:r>
          </w:p>
          <w:p w14:paraId="0E3EE1C3" w14:textId="77777777" w:rsidR="00B8237C" w:rsidRPr="00971BC0" w:rsidRDefault="00B8237C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>potrafi interpretować współczynniki we wzorze funkcji liniowej (monotoniczność, położenie wykresu funkcji liniowej w ćwiartkach układu współrzędnych, zależność współrzędnych punktu przecięcia wykresu z osią y od współczynnika b);</w:t>
            </w:r>
          </w:p>
          <w:p w14:paraId="1D67A02D" w14:textId="77777777" w:rsidR="00B8237C" w:rsidRPr="00971BC0" w:rsidRDefault="00B8237C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>potrafi sporządzić wykres funkcji liniowej danej wzorem;</w:t>
            </w:r>
          </w:p>
          <w:p w14:paraId="2B78A9E1" w14:textId="77777777" w:rsidR="00B8237C" w:rsidRPr="00971BC0" w:rsidRDefault="00B8237C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>potrafi sprawdzić algebraicznie, czy punkt o danych współrzędnych należy do wykresu funkcji liniowej;</w:t>
            </w:r>
          </w:p>
          <w:p w14:paraId="4F19D3CF" w14:textId="77777777" w:rsidR="00B8237C" w:rsidRPr="00971BC0" w:rsidRDefault="00B8237C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>potrafi znaleźć wzór funkcji liniowej o zadanych własnościach;</w:t>
            </w:r>
          </w:p>
          <w:p w14:paraId="2CDF9972" w14:textId="77777777" w:rsidR="00B8237C" w:rsidRPr="00971BC0" w:rsidRDefault="00B8237C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 xml:space="preserve">potrafi napisać wzór funkcji liniowej na podstawie informacji </w:t>
            </w:r>
          </w:p>
          <w:p w14:paraId="190E7DD0" w14:textId="77777777" w:rsidR="00B8237C" w:rsidRPr="00971BC0" w:rsidRDefault="00B8237C" w:rsidP="00B8237C">
            <w:pPr>
              <w:pStyle w:val="Akapitzlist"/>
              <w:ind w:left="360"/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lastRenderedPageBreak/>
              <w:t>o jej wykresie;</w:t>
            </w:r>
          </w:p>
          <w:p w14:paraId="5BFD4E68" w14:textId="77777777" w:rsidR="00B8237C" w:rsidRPr="00971BC0" w:rsidRDefault="00B8237C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>zna i rozumie pojęcie współliniowości punktów;</w:t>
            </w:r>
          </w:p>
          <w:p w14:paraId="1FB5CE50" w14:textId="77777777" w:rsidR="00B8237C" w:rsidRPr="00971BC0" w:rsidRDefault="00B8237C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>potrafi obliczyć długość odcinka, znając współrzędne jego końców</w:t>
            </w:r>
          </w:p>
          <w:p w14:paraId="1CB8A76F" w14:textId="77777777" w:rsidR="00B8237C" w:rsidRPr="00971BC0" w:rsidRDefault="00B8237C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 xml:space="preserve">zna definicję równania kierunkowego prostej oraz znaczenie współczynników występujących w tym równaniu </w:t>
            </w:r>
          </w:p>
          <w:p w14:paraId="72FC1507" w14:textId="77777777" w:rsidR="00B8237C" w:rsidRPr="00971BC0" w:rsidRDefault="00B8237C" w:rsidP="00B8237C">
            <w:pPr>
              <w:pStyle w:val="Akapitzlist"/>
              <w:ind w:left="360"/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 xml:space="preserve">(w tym również związek </w:t>
            </w:r>
          </w:p>
          <w:p w14:paraId="4BBFA73A" w14:textId="77777777" w:rsidR="00B8237C" w:rsidRPr="00971BC0" w:rsidRDefault="00B8237C" w:rsidP="00B8237C">
            <w:pPr>
              <w:pStyle w:val="Akapitzlist"/>
              <w:ind w:left="360"/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>z kątem nachylenia prostej do osi OX);</w:t>
            </w:r>
          </w:p>
          <w:p w14:paraId="127F3550" w14:textId="77777777" w:rsidR="00B8237C" w:rsidRPr="00971BC0" w:rsidRDefault="00B8237C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>zna definicję równania ogólnego prostej;</w:t>
            </w:r>
          </w:p>
          <w:p w14:paraId="352CFE5A" w14:textId="77777777" w:rsidR="00B8237C" w:rsidRPr="00971BC0" w:rsidRDefault="00B8237C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>potrafi napisać równanie ogólne prostej przechodzącej przez dwa punkty;</w:t>
            </w:r>
          </w:p>
          <w:p w14:paraId="1A2696B1" w14:textId="77777777" w:rsidR="00B8237C" w:rsidRPr="00971BC0" w:rsidRDefault="00B8237C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>zna warunek równoległości oraz prostopadłości prostych danych równaniami kierunkowymi/ogólnymi;</w:t>
            </w:r>
          </w:p>
          <w:p w14:paraId="556FCF87" w14:textId="77777777" w:rsidR="00B8237C" w:rsidRPr="00971BC0" w:rsidRDefault="00B8237C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 xml:space="preserve">rozpoznaje równanie okręgu </w:t>
            </w:r>
          </w:p>
          <w:p w14:paraId="72E3E275" w14:textId="3265365B" w:rsidR="00B8237C" w:rsidRPr="00B8237C" w:rsidRDefault="00B8237C" w:rsidP="00B8237C">
            <w:pPr>
              <w:pStyle w:val="Akapitzlist"/>
              <w:ind w:left="360"/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 xml:space="preserve">w postaci kanonicznej </w:t>
            </w:r>
          </w:p>
          <w:p w14:paraId="0D051936" w14:textId="77777777" w:rsidR="00B8237C" w:rsidRPr="00971BC0" w:rsidRDefault="00B8237C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 xml:space="preserve">potrafi odczytać z równania okręgu współrzędne środka </w:t>
            </w:r>
          </w:p>
          <w:p w14:paraId="17A4F573" w14:textId="77777777" w:rsidR="00B8237C" w:rsidRPr="00971BC0" w:rsidRDefault="00B8237C" w:rsidP="00B8237C">
            <w:pPr>
              <w:pStyle w:val="Akapitzlist"/>
              <w:ind w:left="360"/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>i promień okręgu;</w:t>
            </w:r>
          </w:p>
          <w:p w14:paraId="2E690589" w14:textId="77777777" w:rsidR="00B8237C" w:rsidRPr="00971BC0" w:rsidRDefault="00B8237C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 xml:space="preserve">potrafi napisać równanie okręgu, gdy zna współrzędne środka </w:t>
            </w:r>
          </w:p>
          <w:p w14:paraId="0E061A8F" w14:textId="77777777" w:rsidR="00B8237C" w:rsidRPr="00971BC0" w:rsidRDefault="00B8237C" w:rsidP="00B8237C">
            <w:pPr>
              <w:pStyle w:val="Akapitzlist"/>
              <w:ind w:left="360"/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>i promień tego okręgu;</w:t>
            </w:r>
          </w:p>
          <w:p w14:paraId="1B35A5DC" w14:textId="51765B1D" w:rsidR="00B8237C" w:rsidRPr="00971BC0" w:rsidRDefault="00B8237C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 xml:space="preserve">umie sprawdzić, czy punkt należy do okręgu w postaci kanonicznej </w:t>
            </w:r>
          </w:p>
          <w:p w14:paraId="7428AE74" w14:textId="77777777" w:rsidR="00B8237C" w:rsidRPr="00971BC0" w:rsidRDefault="00B8237C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 xml:space="preserve">potrafi narysować w układzie współrzędnych okrąg na podstawie danego równania opisującego okrąg; </w:t>
            </w:r>
          </w:p>
          <w:p w14:paraId="57B9878F" w14:textId="77777777" w:rsidR="00B8237C" w:rsidRPr="00971BC0" w:rsidRDefault="00B8237C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 xml:space="preserve">zna i umie stosować pojęcia wektorów równych </w:t>
            </w:r>
          </w:p>
          <w:p w14:paraId="039256B0" w14:textId="77777777" w:rsidR="00B8237C" w:rsidRPr="00971BC0" w:rsidRDefault="00B8237C" w:rsidP="00B8237C">
            <w:pPr>
              <w:pStyle w:val="Akapitzlist"/>
              <w:ind w:left="360"/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>i przeciwnych</w:t>
            </w:r>
          </w:p>
          <w:p w14:paraId="20145A55" w14:textId="77777777" w:rsidR="00B8237C" w:rsidRPr="00971BC0" w:rsidRDefault="00B8237C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>potrafi wyznaczyć współrzędne początku/końca wektora mając dane jego współrzędne</w:t>
            </w:r>
          </w:p>
          <w:p w14:paraId="638A4627" w14:textId="77777777" w:rsidR="00B8237C" w:rsidRPr="00971BC0" w:rsidRDefault="00B8237C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lastRenderedPageBreak/>
              <w:t xml:space="preserve">zna i potrafi stosować </w:t>
            </w:r>
          </w:p>
          <w:p w14:paraId="4AB22DB8" w14:textId="77777777" w:rsidR="00B8237C" w:rsidRPr="00971BC0" w:rsidRDefault="00B8237C" w:rsidP="00B8237C">
            <w:pPr>
              <w:pStyle w:val="Akapitzlist"/>
              <w:ind w:left="360"/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>w zadaniach, wzór na odległość punktu od prostej</w:t>
            </w:r>
          </w:p>
          <w:p w14:paraId="3090C6BC" w14:textId="77777777" w:rsidR="00B8237C" w:rsidRPr="00971BC0" w:rsidRDefault="00B8237C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>zna wzór na pole trójkąta, gdy dane są jego wierzchołki</w:t>
            </w:r>
          </w:p>
          <w:p w14:paraId="3D24DA70" w14:textId="77777777" w:rsidR="00B8237C" w:rsidRPr="00971BC0" w:rsidRDefault="00B8237C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>potrafi obliczyć odległość między dwiema prostymi równoległymi</w:t>
            </w:r>
          </w:p>
          <w:p w14:paraId="2DF00E5A" w14:textId="77777777" w:rsidR="00B8237C" w:rsidRPr="00971BC0" w:rsidRDefault="00B8237C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 xml:space="preserve">zna pojęcie stycznej, siecznej </w:t>
            </w:r>
          </w:p>
          <w:p w14:paraId="6D636F61" w14:textId="77777777" w:rsidR="00B8237C" w:rsidRPr="00971BC0" w:rsidRDefault="00B8237C" w:rsidP="00B8237C">
            <w:pPr>
              <w:pStyle w:val="Akapitzlist"/>
              <w:ind w:left="360"/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>i prostej rozłącznej do okręgu</w:t>
            </w:r>
          </w:p>
          <w:p w14:paraId="1AB4D088" w14:textId="77777777" w:rsidR="00B8237C" w:rsidRPr="00971BC0" w:rsidRDefault="00B8237C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>potrafi obliczyć współrzędne punktów wspólnych dwóch okręgów (lub stwierdzić, że okręgi nie przecinają się), gdy znane są równania tych okręgów;</w:t>
            </w:r>
          </w:p>
          <w:p w14:paraId="25B0A14A" w14:textId="77777777" w:rsidR="00B8237C" w:rsidRPr="00971BC0" w:rsidRDefault="00B8237C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 xml:space="preserve">potrafi obliczyć współrzędne punktów wspólnych prostej </w:t>
            </w:r>
          </w:p>
          <w:p w14:paraId="042849FC" w14:textId="77777777" w:rsidR="00B8237C" w:rsidRPr="00971BC0" w:rsidRDefault="00B8237C" w:rsidP="00B8237C">
            <w:pPr>
              <w:pStyle w:val="Akapitzlist"/>
              <w:ind w:left="360"/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>i okręgu lub stwierdzić, że prosta i okrąg nie mają punktów wspólnych;</w:t>
            </w:r>
          </w:p>
          <w:p w14:paraId="18AB0192" w14:textId="77777777" w:rsidR="00B8237C" w:rsidRPr="00971BC0" w:rsidRDefault="00B8237C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>potrafi obliczyć współrzędne punktów wspólnych dwóch okręgów (lub stwierdzić, że okręgi nie przecinają się), gdy znane są równania tych okręgów;</w:t>
            </w:r>
          </w:p>
          <w:p w14:paraId="5C5177FC" w14:textId="44924CFD" w:rsidR="00B8237C" w:rsidRPr="00EC72F7" w:rsidRDefault="00B8237C" w:rsidP="00B8237C">
            <w:pPr>
              <w:pStyle w:val="Akapitzlist"/>
              <w:spacing w:before="60" w:after="60"/>
              <w:ind w:left="36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120" w:type="dxa"/>
            <w:vAlign w:val="center"/>
          </w:tcPr>
          <w:p w14:paraId="72A84F65" w14:textId="77777777" w:rsidR="00B8237C" w:rsidRPr="00033A6C" w:rsidRDefault="00B8237C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033A6C">
              <w:rPr>
                <w:rFonts w:eastAsia="Times New Roman" w:cstheme="minorHAnsi"/>
                <w:sz w:val="20"/>
                <w:szCs w:val="20"/>
              </w:rPr>
              <w:lastRenderedPageBreak/>
              <w:t>potrafi obliczyć współrzędne początku wektora (końca wektora), gdy dane ma współrzędne wektora oraz współrzędne końca (początku) wektora</w:t>
            </w:r>
          </w:p>
          <w:p w14:paraId="3DFACA5B" w14:textId="77777777" w:rsidR="00B8237C" w:rsidRPr="00033A6C" w:rsidRDefault="00B8237C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sz w:val="20"/>
                <w:szCs w:val="20"/>
              </w:rPr>
            </w:pPr>
            <w:r w:rsidRPr="00033A6C">
              <w:rPr>
                <w:rFonts w:eastAsia="Times New Roman" w:cstheme="minorHAnsi"/>
                <w:sz w:val="20"/>
                <w:szCs w:val="20"/>
              </w:rPr>
              <w:t xml:space="preserve">potrafi stosować własności wektorów równych </w:t>
            </w:r>
          </w:p>
          <w:p w14:paraId="5931D7DA" w14:textId="77777777" w:rsidR="00B8237C" w:rsidRPr="00033A6C" w:rsidRDefault="00B8237C" w:rsidP="00B8237C">
            <w:pPr>
              <w:pStyle w:val="Akapitzlist"/>
              <w:ind w:left="360"/>
              <w:rPr>
                <w:rFonts w:eastAsia="Times New Roman" w:cstheme="minorHAnsi"/>
                <w:b/>
                <w:sz w:val="20"/>
                <w:szCs w:val="20"/>
              </w:rPr>
            </w:pPr>
            <w:r w:rsidRPr="00033A6C">
              <w:rPr>
                <w:rFonts w:eastAsia="Times New Roman" w:cstheme="minorHAnsi"/>
                <w:sz w:val="20"/>
                <w:szCs w:val="20"/>
              </w:rPr>
              <w:t>i przeciwnych do rozwiązywania zadań</w:t>
            </w:r>
          </w:p>
          <w:p w14:paraId="6832BB62" w14:textId="77777777" w:rsidR="00B8237C" w:rsidRPr="00033A6C" w:rsidRDefault="00B8237C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033A6C">
              <w:rPr>
                <w:rFonts w:eastAsia="Times New Roman" w:cstheme="minorHAnsi"/>
                <w:sz w:val="20"/>
                <w:szCs w:val="20"/>
              </w:rPr>
              <w:t>potrafi napisać wzór funkcji liniowej, której wykres jest równoległy do wykresu danej funkcji liniowej i przechodzi przez punkt o danych współrzędnych;</w:t>
            </w:r>
          </w:p>
          <w:p w14:paraId="7D4B7BBC" w14:textId="77777777" w:rsidR="00B8237C" w:rsidRPr="00033A6C" w:rsidRDefault="00B8237C" w:rsidP="00442F0C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b/>
                <w:bCs/>
                <w:sz w:val="20"/>
                <w:szCs w:val="20"/>
              </w:rPr>
            </w:pPr>
            <w:r w:rsidRPr="00033A6C">
              <w:rPr>
                <w:rFonts w:eastAsia="Times New Roman" w:cstheme="minorHAnsi"/>
                <w:sz w:val="20"/>
                <w:szCs w:val="20"/>
              </w:rPr>
              <w:t>potrafi wyznaczyć miarę kąta nachylenia do osi OX prostej opisanej równaniem kierunkowym;</w:t>
            </w:r>
          </w:p>
          <w:p w14:paraId="53D6D308" w14:textId="77777777" w:rsidR="00B8237C" w:rsidRPr="00033A6C" w:rsidRDefault="00B8237C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sz w:val="20"/>
                <w:szCs w:val="20"/>
              </w:rPr>
            </w:pPr>
            <w:r w:rsidRPr="00033A6C">
              <w:rPr>
                <w:rFonts w:eastAsia="Times New Roman" w:cstheme="minorHAnsi"/>
                <w:sz w:val="20"/>
                <w:szCs w:val="20"/>
              </w:rPr>
              <w:t xml:space="preserve">potrafi napisać równanie kierunkowe prostej znając jej kąt nachylenia do osi OX </w:t>
            </w:r>
          </w:p>
          <w:p w14:paraId="736ABDEF" w14:textId="77777777" w:rsidR="00B8237C" w:rsidRPr="00033A6C" w:rsidRDefault="00B8237C" w:rsidP="00B8237C">
            <w:pPr>
              <w:pStyle w:val="Akapitzlist"/>
              <w:ind w:left="360"/>
              <w:rPr>
                <w:rFonts w:cstheme="minorHAnsi"/>
                <w:b/>
                <w:bCs/>
                <w:sz w:val="20"/>
                <w:szCs w:val="20"/>
              </w:rPr>
            </w:pPr>
            <w:r w:rsidRPr="00033A6C">
              <w:rPr>
                <w:rFonts w:eastAsia="Times New Roman" w:cstheme="minorHAnsi"/>
                <w:sz w:val="20"/>
                <w:szCs w:val="20"/>
              </w:rPr>
              <w:t>i współrzędne punktu, który należy do prostej;</w:t>
            </w:r>
          </w:p>
          <w:p w14:paraId="61056678" w14:textId="77777777" w:rsidR="00B8237C" w:rsidRPr="00033A6C" w:rsidRDefault="00B8237C" w:rsidP="00442F0C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b/>
                <w:bCs/>
                <w:sz w:val="20"/>
                <w:szCs w:val="20"/>
              </w:rPr>
            </w:pPr>
            <w:r w:rsidRPr="00033A6C">
              <w:rPr>
                <w:rFonts w:eastAsia="Times New Roman" w:cstheme="minorHAnsi"/>
                <w:sz w:val="20"/>
                <w:szCs w:val="20"/>
              </w:rPr>
              <w:t>potrafi napisać równanie kierunkowe prostej przechodzącej przez dane dwa punkty (o różnych odciętych);</w:t>
            </w:r>
          </w:p>
          <w:p w14:paraId="2738F21F" w14:textId="77777777" w:rsidR="00B8237C" w:rsidRPr="00033A6C" w:rsidRDefault="00B8237C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sz w:val="20"/>
                <w:szCs w:val="20"/>
              </w:rPr>
            </w:pPr>
            <w:r w:rsidRPr="00033A6C">
              <w:rPr>
                <w:rFonts w:eastAsia="Times New Roman" w:cstheme="minorHAnsi"/>
                <w:sz w:val="20"/>
                <w:szCs w:val="20"/>
              </w:rPr>
              <w:t xml:space="preserve">potrafi stosować warunek równoległości oraz prostopadłości prostych opisanych równaniami kierunkowymi/ogólnymi do wyznaczenia równania prostej równoległej/prostopadłej </w:t>
            </w:r>
          </w:p>
          <w:p w14:paraId="4EAD51A6" w14:textId="77777777" w:rsidR="00B8237C" w:rsidRPr="00033A6C" w:rsidRDefault="00B8237C" w:rsidP="00B8237C">
            <w:pPr>
              <w:pStyle w:val="Akapitzlist"/>
              <w:ind w:left="360"/>
              <w:rPr>
                <w:rFonts w:cstheme="minorHAnsi"/>
                <w:b/>
                <w:bCs/>
                <w:sz w:val="20"/>
                <w:szCs w:val="20"/>
              </w:rPr>
            </w:pPr>
            <w:r w:rsidRPr="00033A6C">
              <w:rPr>
                <w:rFonts w:eastAsia="Times New Roman" w:cstheme="minorHAnsi"/>
                <w:sz w:val="20"/>
                <w:szCs w:val="20"/>
              </w:rPr>
              <w:lastRenderedPageBreak/>
              <w:t>i przechodzącej przez dany punkt;</w:t>
            </w:r>
          </w:p>
          <w:p w14:paraId="3AE2CC83" w14:textId="77777777" w:rsidR="00B8237C" w:rsidRPr="00033A6C" w:rsidRDefault="00B8237C" w:rsidP="00442F0C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b/>
                <w:bCs/>
                <w:sz w:val="20"/>
                <w:szCs w:val="20"/>
              </w:rPr>
            </w:pPr>
            <w:r w:rsidRPr="00033A6C">
              <w:rPr>
                <w:rFonts w:eastAsia="Times New Roman" w:cstheme="minorHAnsi"/>
                <w:sz w:val="20"/>
                <w:szCs w:val="20"/>
              </w:rPr>
              <w:t>potrafi napisać równanie okręgu mając trzy punkty należące do tego okręgu;</w:t>
            </w:r>
          </w:p>
          <w:p w14:paraId="29CC89A5" w14:textId="77777777" w:rsidR="00B8237C" w:rsidRPr="00033A6C" w:rsidRDefault="00B8237C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sz w:val="20"/>
                <w:szCs w:val="20"/>
              </w:rPr>
            </w:pPr>
            <w:r w:rsidRPr="00033A6C">
              <w:rPr>
                <w:rFonts w:eastAsia="Times New Roman" w:cstheme="minorHAnsi"/>
                <w:sz w:val="20"/>
                <w:szCs w:val="20"/>
              </w:rPr>
              <w:t xml:space="preserve">potrafi określić wzajemne położenie prostej o danym równaniu względem okręgu </w:t>
            </w:r>
          </w:p>
          <w:p w14:paraId="26C9406E" w14:textId="77777777" w:rsidR="00B8237C" w:rsidRPr="00033A6C" w:rsidRDefault="00B8237C" w:rsidP="00B8237C">
            <w:pPr>
              <w:pStyle w:val="Akapitzlist"/>
              <w:ind w:left="360"/>
              <w:rPr>
                <w:rFonts w:cstheme="minorHAnsi"/>
                <w:b/>
                <w:bCs/>
                <w:sz w:val="20"/>
                <w:szCs w:val="20"/>
              </w:rPr>
            </w:pPr>
            <w:r w:rsidRPr="00033A6C">
              <w:rPr>
                <w:rFonts w:eastAsia="Times New Roman" w:cstheme="minorHAnsi"/>
                <w:sz w:val="20"/>
                <w:szCs w:val="20"/>
              </w:rPr>
              <w:t>o danym równaniu (po wykonaniu stosownych obliczeń);</w:t>
            </w:r>
          </w:p>
          <w:p w14:paraId="11B98C5D" w14:textId="77777777" w:rsidR="00B8237C" w:rsidRPr="00033A6C" w:rsidRDefault="00B8237C" w:rsidP="00442F0C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b/>
                <w:bCs/>
                <w:sz w:val="20"/>
                <w:szCs w:val="20"/>
              </w:rPr>
            </w:pPr>
            <w:r w:rsidRPr="00033A6C">
              <w:rPr>
                <w:rFonts w:eastAsia="Times New Roman" w:cstheme="minorHAnsi"/>
                <w:sz w:val="20"/>
                <w:szCs w:val="20"/>
              </w:rPr>
              <w:t>potrafi określić wzajemne położenie dwóch okręgów danych równaniami (na podstawie stosownych obliczeń);</w:t>
            </w:r>
          </w:p>
          <w:p w14:paraId="426E659C" w14:textId="77777777" w:rsidR="00B8237C" w:rsidRPr="00033A6C" w:rsidRDefault="00B8237C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sz w:val="20"/>
                <w:szCs w:val="20"/>
              </w:rPr>
            </w:pPr>
            <w:r w:rsidRPr="00033A6C">
              <w:rPr>
                <w:rFonts w:eastAsia="Times New Roman" w:cstheme="minorHAnsi"/>
                <w:sz w:val="20"/>
                <w:szCs w:val="20"/>
              </w:rPr>
              <w:t xml:space="preserve">potrafi zastosować </w:t>
            </w:r>
          </w:p>
          <w:p w14:paraId="203CD70F" w14:textId="77777777" w:rsidR="00B8237C" w:rsidRPr="00033A6C" w:rsidRDefault="00B8237C" w:rsidP="00B8237C">
            <w:pPr>
              <w:pStyle w:val="Akapitzlist"/>
              <w:ind w:left="360"/>
              <w:rPr>
                <w:rFonts w:cstheme="minorHAnsi"/>
                <w:b/>
                <w:bCs/>
                <w:sz w:val="20"/>
                <w:szCs w:val="20"/>
              </w:rPr>
            </w:pPr>
            <w:r w:rsidRPr="00033A6C">
              <w:rPr>
                <w:rFonts w:eastAsia="Times New Roman" w:cstheme="minorHAnsi"/>
                <w:sz w:val="20"/>
                <w:szCs w:val="20"/>
              </w:rPr>
              <w:t>w zadaniach warunki na prostopadłość i równoległość wektorów</w:t>
            </w:r>
          </w:p>
          <w:p w14:paraId="59131591" w14:textId="77777777" w:rsidR="00B8237C" w:rsidRPr="00033A6C" w:rsidRDefault="00B8237C" w:rsidP="00442F0C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b/>
                <w:bCs/>
                <w:sz w:val="20"/>
                <w:szCs w:val="20"/>
              </w:rPr>
            </w:pPr>
            <w:r w:rsidRPr="00033A6C">
              <w:rPr>
                <w:rFonts w:eastAsia="Times New Roman" w:cstheme="minorHAnsi"/>
                <w:sz w:val="20"/>
                <w:szCs w:val="20"/>
              </w:rPr>
              <w:t>potrafi obliczyć pole trójkąta, gdy dane są jego wierzchołki</w:t>
            </w:r>
          </w:p>
          <w:p w14:paraId="4C2F4194" w14:textId="77777777" w:rsidR="00B8237C" w:rsidRPr="00033A6C" w:rsidRDefault="00B8237C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sz w:val="20"/>
                <w:szCs w:val="20"/>
              </w:rPr>
            </w:pPr>
            <w:r w:rsidRPr="00033A6C">
              <w:rPr>
                <w:rFonts w:eastAsia="Times New Roman" w:cstheme="minorHAnsi"/>
                <w:sz w:val="20"/>
                <w:szCs w:val="20"/>
              </w:rPr>
              <w:t xml:space="preserve">potrafi określić wzajemne położenie prostej o danym równaniu względem okręgu </w:t>
            </w:r>
          </w:p>
          <w:p w14:paraId="4BF3A5CE" w14:textId="77777777" w:rsidR="00B8237C" w:rsidRPr="00033A6C" w:rsidRDefault="00B8237C" w:rsidP="00B8237C">
            <w:pPr>
              <w:pStyle w:val="Akapitzlist"/>
              <w:ind w:left="360"/>
              <w:rPr>
                <w:rFonts w:cstheme="minorHAnsi"/>
                <w:b/>
                <w:bCs/>
                <w:sz w:val="20"/>
                <w:szCs w:val="20"/>
              </w:rPr>
            </w:pPr>
            <w:r w:rsidRPr="00033A6C">
              <w:rPr>
                <w:rFonts w:eastAsia="Times New Roman" w:cstheme="minorHAnsi"/>
                <w:sz w:val="20"/>
                <w:szCs w:val="20"/>
              </w:rPr>
              <w:t>o danym równaniu (po wykonaniu stosownych obliczeń)</w:t>
            </w:r>
          </w:p>
          <w:p w14:paraId="5D2C9DE9" w14:textId="77777777" w:rsidR="00B8237C" w:rsidRPr="00033A6C" w:rsidRDefault="00B8237C" w:rsidP="00442F0C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b/>
                <w:bCs/>
                <w:sz w:val="20"/>
                <w:szCs w:val="20"/>
              </w:rPr>
            </w:pPr>
            <w:r w:rsidRPr="00033A6C">
              <w:rPr>
                <w:rFonts w:eastAsia="Times New Roman" w:cstheme="minorHAnsi"/>
                <w:sz w:val="20"/>
                <w:szCs w:val="20"/>
              </w:rPr>
              <w:t>potrafi określić wzajemne położenie dwóch okręgów danych równaniami (na podstawie stosownych obliczeń);</w:t>
            </w:r>
          </w:p>
          <w:p w14:paraId="13B2D7D4" w14:textId="77777777" w:rsidR="00B8237C" w:rsidRPr="00033A6C" w:rsidRDefault="00B8237C" w:rsidP="00442F0C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b/>
                <w:bCs/>
                <w:sz w:val="20"/>
                <w:szCs w:val="20"/>
              </w:rPr>
            </w:pPr>
            <w:r w:rsidRPr="00033A6C">
              <w:rPr>
                <w:rFonts w:eastAsia="Times New Roman" w:cstheme="minorHAnsi"/>
                <w:sz w:val="20"/>
                <w:szCs w:val="20"/>
              </w:rPr>
              <w:t xml:space="preserve">potrafi wyznaczyć równanie stycznej do okręgu; </w:t>
            </w:r>
          </w:p>
          <w:p w14:paraId="4F0E8DDF" w14:textId="77777777" w:rsidR="00B8237C" w:rsidRPr="00033A6C" w:rsidRDefault="00B8237C" w:rsidP="00442F0C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b/>
                <w:bCs/>
                <w:sz w:val="20"/>
                <w:szCs w:val="20"/>
              </w:rPr>
            </w:pPr>
            <w:r w:rsidRPr="00033A6C">
              <w:rPr>
                <w:rFonts w:eastAsia="Times New Roman" w:cstheme="minorHAnsi"/>
                <w:sz w:val="20"/>
                <w:szCs w:val="20"/>
              </w:rPr>
              <w:t>potrafi rozwiązywać proste zadania z wykorzystaniem wiadomości o prostych, trójkątach i okręgach;</w:t>
            </w:r>
          </w:p>
          <w:p w14:paraId="1FE54993" w14:textId="5D8B5B01" w:rsidR="00B8237C" w:rsidRPr="00EC72F7" w:rsidRDefault="00B8237C" w:rsidP="00442F0C">
            <w:pPr>
              <w:pStyle w:val="Akapitzlist"/>
              <w:numPr>
                <w:ilvl w:val="0"/>
                <w:numId w:val="10"/>
              </w:numPr>
              <w:spacing w:before="60" w:after="60"/>
              <w:rPr>
                <w:rFonts w:eastAsia="Times New Roman" w:cstheme="minorHAnsi"/>
                <w:sz w:val="20"/>
                <w:szCs w:val="20"/>
              </w:rPr>
            </w:pPr>
            <w:r w:rsidRPr="00033A6C">
              <w:rPr>
                <w:rFonts w:eastAsia="Times New Roman" w:cstheme="minorHAnsi"/>
                <w:sz w:val="20"/>
                <w:szCs w:val="20"/>
              </w:rPr>
              <w:t xml:space="preserve">potrafi wyznaczyć równania okręgu w symetrii względem </w:t>
            </w:r>
            <w:r w:rsidRPr="00033A6C">
              <w:rPr>
                <w:rFonts w:eastAsia="Times New Roman" w:cstheme="minorHAnsi"/>
                <w:sz w:val="20"/>
                <w:szCs w:val="20"/>
              </w:rPr>
              <w:lastRenderedPageBreak/>
              <w:t>osi układu oraz początku układu</w:t>
            </w:r>
          </w:p>
        </w:tc>
        <w:tc>
          <w:tcPr>
            <w:tcW w:w="2976" w:type="dxa"/>
            <w:vAlign w:val="center"/>
          </w:tcPr>
          <w:p w14:paraId="462F0E01" w14:textId="77777777" w:rsidR="00B8237C" w:rsidRPr="00033A6C" w:rsidRDefault="00B8237C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sz w:val="20"/>
                <w:szCs w:val="20"/>
              </w:rPr>
            </w:pPr>
            <w:r w:rsidRPr="00033A6C">
              <w:rPr>
                <w:rFonts w:eastAsia="Times New Roman" w:cstheme="minorHAnsi"/>
                <w:sz w:val="20"/>
                <w:szCs w:val="20"/>
              </w:rPr>
              <w:lastRenderedPageBreak/>
              <w:t xml:space="preserve">potrafi stosować własności działań na wektorach </w:t>
            </w:r>
          </w:p>
          <w:p w14:paraId="163911A2" w14:textId="77777777" w:rsidR="00B8237C" w:rsidRPr="00033A6C" w:rsidRDefault="00B8237C" w:rsidP="00B8237C">
            <w:pPr>
              <w:pStyle w:val="Akapitzlist"/>
              <w:ind w:left="360"/>
              <w:rPr>
                <w:rFonts w:eastAsia="Times New Roman" w:cstheme="minorHAnsi"/>
                <w:sz w:val="20"/>
                <w:szCs w:val="20"/>
              </w:rPr>
            </w:pPr>
            <w:r w:rsidRPr="00033A6C">
              <w:rPr>
                <w:rFonts w:eastAsia="Times New Roman" w:cstheme="minorHAnsi"/>
                <w:sz w:val="20"/>
                <w:szCs w:val="20"/>
              </w:rPr>
              <w:t xml:space="preserve">w rozwiązywaniu zadań </w:t>
            </w:r>
          </w:p>
          <w:p w14:paraId="26664274" w14:textId="77777777" w:rsidR="00B8237C" w:rsidRPr="00033A6C" w:rsidRDefault="00B8237C" w:rsidP="00B8237C">
            <w:pPr>
              <w:pStyle w:val="Akapitzlist"/>
              <w:ind w:left="360"/>
              <w:rPr>
                <w:rFonts w:eastAsia="Times New Roman" w:cstheme="minorHAnsi"/>
                <w:b/>
                <w:sz w:val="20"/>
                <w:szCs w:val="20"/>
              </w:rPr>
            </w:pPr>
            <w:r w:rsidRPr="00033A6C">
              <w:rPr>
                <w:rFonts w:eastAsia="Times New Roman" w:cstheme="minorHAnsi"/>
                <w:sz w:val="20"/>
                <w:szCs w:val="20"/>
              </w:rPr>
              <w:t>o średnim stopniu trudności</w:t>
            </w:r>
          </w:p>
          <w:p w14:paraId="3C10245F" w14:textId="77777777" w:rsidR="00B8237C" w:rsidRPr="00033A6C" w:rsidRDefault="00B8237C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sz w:val="20"/>
                <w:szCs w:val="20"/>
              </w:rPr>
            </w:pPr>
            <w:r w:rsidRPr="00033A6C">
              <w:rPr>
                <w:rFonts w:eastAsia="Times New Roman" w:cstheme="minorHAnsi"/>
                <w:sz w:val="20"/>
                <w:szCs w:val="20"/>
              </w:rPr>
              <w:t xml:space="preserve">potrafi rozwiązywać zadania </w:t>
            </w:r>
          </w:p>
          <w:p w14:paraId="52502E3F" w14:textId="77777777" w:rsidR="00B8237C" w:rsidRPr="00033A6C" w:rsidRDefault="00B8237C" w:rsidP="00B8237C">
            <w:pPr>
              <w:pStyle w:val="Akapitzlist"/>
              <w:ind w:left="360"/>
              <w:rPr>
                <w:rFonts w:eastAsia="Times New Roman" w:cstheme="minorHAnsi"/>
                <w:b/>
                <w:sz w:val="20"/>
                <w:szCs w:val="20"/>
              </w:rPr>
            </w:pPr>
            <w:r w:rsidRPr="00033A6C">
              <w:rPr>
                <w:rFonts w:eastAsia="Times New Roman" w:cstheme="minorHAnsi"/>
                <w:sz w:val="20"/>
                <w:szCs w:val="20"/>
              </w:rPr>
              <w:t>z parametrem dotyczące równoległości/prostopadłości prostych</w:t>
            </w:r>
          </w:p>
          <w:p w14:paraId="690B09A4" w14:textId="77777777" w:rsidR="00B8237C" w:rsidRPr="00033A6C" w:rsidRDefault="00B8237C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sz w:val="20"/>
                <w:szCs w:val="20"/>
              </w:rPr>
            </w:pPr>
            <w:r w:rsidRPr="00033A6C">
              <w:rPr>
                <w:rFonts w:eastAsia="Times New Roman" w:cstheme="minorHAnsi"/>
                <w:sz w:val="20"/>
                <w:szCs w:val="20"/>
              </w:rPr>
              <w:t xml:space="preserve">potrafi obliczyć współrzędne punktów wspólnych prostej </w:t>
            </w:r>
          </w:p>
          <w:p w14:paraId="677DC1DA" w14:textId="77777777" w:rsidR="00B8237C" w:rsidRPr="00033A6C" w:rsidRDefault="00B8237C" w:rsidP="00B8237C">
            <w:pPr>
              <w:pStyle w:val="Akapitzlist"/>
              <w:ind w:left="360"/>
              <w:rPr>
                <w:rFonts w:eastAsia="Times New Roman" w:cstheme="minorHAnsi"/>
                <w:b/>
                <w:sz w:val="20"/>
                <w:szCs w:val="20"/>
              </w:rPr>
            </w:pPr>
            <w:r w:rsidRPr="00033A6C">
              <w:rPr>
                <w:rFonts w:eastAsia="Times New Roman" w:cstheme="minorHAnsi"/>
                <w:sz w:val="20"/>
                <w:szCs w:val="20"/>
              </w:rPr>
              <w:t>i okręgu lub stwierdzić, że prosta i okrąg nie mają punktów wspólnych;</w:t>
            </w:r>
          </w:p>
          <w:p w14:paraId="5E82A9E6" w14:textId="77777777" w:rsidR="00B8237C" w:rsidRPr="00033A6C" w:rsidRDefault="00B8237C" w:rsidP="00442F0C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b/>
                <w:bCs/>
                <w:sz w:val="20"/>
                <w:szCs w:val="20"/>
              </w:rPr>
            </w:pPr>
            <w:r w:rsidRPr="00033A6C">
              <w:rPr>
                <w:rFonts w:eastAsia="Times New Roman" w:cstheme="minorHAnsi"/>
                <w:sz w:val="20"/>
                <w:szCs w:val="20"/>
              </w:rPr>
              <w:t>potrafi zastosować układy równań do rozwiązywania zadań z geometrii analitycznej o średnim stopniu trudności;</w:t>
            </w:r>
          </w:p>
          <w:p w14:paraId="55BCD75C" w14:textId="77777777" w:rsidR="00B8237C" w:rsidRPr="00033A6C" w:rsidRDefault="00B8237C" w:rsidP="00442F0C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b/>
                <w:bCs/>
                <w:sz w:val="20"/>
                <w:szCs w:val="20"/>
              </w:rPr>
            </w:pPr>
            <w:r w:rsidRPr="00033A6C">
              <w:rPr>
                <w:rFonts w:eastAsia="Times New Roman" w:cstheme="minorHAnsi"/>
                <w:sz w:val="20"/>
                <w:szCs w:val="20"/>
              </w:rPr>
              <w:t>rozwiązuje zadania, dotyczące wektorów, w których występują parametry</w:t>
            </w:r>
          </w:p>
          <w:p w14:paraId="489ED976" w14:textId="77777777" w:rsidR="00B8237C" w:rsidRPr="00033A6C" w:rsidRDefault="00B8237C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sz w:val="20"/>
                <w:szCs w:val="20"/>
              </w:rPr>
            </w:pPr>
            <w:r w:rsidRPr="00033A6C">
              <w:rPr>
                <w:rFonts w:eastAsia="Times New Roman" w:cstheme="minorHAnsi"/>
                <w:sz w:val="20"/>
                <w:szCs w:val="20"/>
              </w:rPr>
              <w:t xml:space="preserve">rozwiązuje zadania z geometrii analitycznej (o średnim stopniu trudności) w rozwiązaniu których sprawnie korzysta </w:t>
            </w:r>
          </w:p>
          <w:p w14:paraId="11095312" w14:textId="77777777" w:rsidR="00B8237C" w:rsidRPr="00033A6C" w:rsidRDefault="00B8237C" w:rsidP="00B8237C">
            <w:pPr>
              <w:pStyle w:val="Akapitzlist"/>
              <w:ind w:left="360"/>
              <w:rPr>
                <w:rFonts w:cstheme="minorHAnsi"/>
                <w:b/>
                <w:bCs/>
                <w:sz w:val="20"/>
                <w:szCs w:val="20"/>
              </w:rPr>
            </w:pPr>
            <w:r w:rsidRPr="00033A6C">
              <w:rPr>
                <w:rFonts w:eastAsia="Times New Roman" w:cstheme="minorHAnsi"/>
                <w:sz w:val="20"/>
                <w:szCs w:val="20"/>
              </w:rPr>
              <w:t>z poznanych wzorów</w:t>
            </w:r>
          </w:p>
          <w:p w14:paraId="2DC48CCB" w14:textId="77777777" w:rsidR="00B8237C" w:rsidRPr="00033A6C" w:rsidRDefault="00B8237C" w:rsidP="00442F0C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b/>
                <w:bCs/>
                <w:sz w:val="20"/>
                <w:szCs w:val="20"/>
              </w:rPr>
            </w:pPr>
            <w:r w:rsidRPr="00033A6C">
              <w:rPr>
                <w:rFonts w:eastAsia="Times New Roman" w:cstheme="minorHAnsi"/>
                <w:sz w:val="20"/>
                <w:szCs w:val="20"/>
              </w:rPr>
              <w:t>rozwiązuje zadania geometrii analitycznej w oparciu o wzór na pole trójkąta w układzie współrzędnych (np. gdy dane jest pole)</w:t>
            </w:r>
          </w:p>
          <w:p w14:paraId="685A0483" w14:textId="77777777" w:rsidR="00B8237C" w:rsidRPr="00033A6C" w:rsidRDefault="00B8237C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sz w:val="20"/>
                <w:szCs w:val="20"/>
              </w:rPr>
            </w:pPr>
            <w:r w:rsidRPr="00033A6C">
              <w:rPr>
                <w:rFonts w:eastAsia="Times New Roman" w:cstheme="minorHAnsi"/>
                <w:sz w:val="20"/>
                <w:szCs w:val="20"/>
              </w:rPr>
              <w:t xml:space="preserve">stosuje równanie okręgu </w:t>
            </w:r>
          </w:p>
          <w:p w14:paraId="606BFB57" w14:textId="77777777" w:rsidR="00B8237C" w:rsidRPr="00033A6C" w:rsidRDefault="00B8237C" w:rsidP="00B8237C">
            <w:pPr>
              <w:pStyle w:val="Akapitzlist"/>
              <w:ind w:left="360"/>
              <w:rPr>
                <w:rFonts w:cstheme="minorHAnsi"/>
                <w:b/>
                <w:bCs/>
                <w:sz w:val="20"/>
                <w:szCs w:val="20"/>
              </w:rPr>
            </w:pPr>
            <w:r w:rsidRPr="00033A6C">
              <w:rPr>
                <w:rFonts w:eastAsia="Times New Roman" w:cstheme="minorHAnsi"/>
                <w:sz w:val="20"/>
                <w:szCs w:val="20"/>
              </w:rPr>
              <w:t xml:space="preserve">w zadaniach o podwyższonym stopniu trudności </w:t>
            </w:r>
          </w:p>
          <w:p w14:paraId="29962C12" w14:textId="77777777" w:rsidR="00B8237C" w:rsidRPr="00033A6C" w:rsidRDefault="00B8237C" w:rsidP="00442F0C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b/>
                <w:bCs/>
                <w:sz w:val="20"/>
                <w:szCs w:val="20"/>
              </w:rPr>
            </w:pPr>
            <w:r w:rsidRPr="00033A6C">
              <w:rPr>
                <w:rFonts w:eastAsia="Times New Roman" w:cstheme="minorHAnsi"/>
                <w:sz w:val="20"/>
                <w:szCs w:val="20"/>
              </w:rPr>
              <w:lastRenderedPageBreak/>
              <w:t>dobiera tak wartość parametru, aby dane okręgi były styczne/rozłączne/przecinające się</w:t>
            </w:r>
          </w:p>
          <w:p w14:paraId="6889DE71" w14:textId="3BA05D80" w:rsidR="00B8237C" w:rsidRPr="00EC72F7" w:rsidRDefault="00B8237C" w:rsidP="00B8237C">
            <w:pPr>
              <w:pStyle w:val="Akapitzlist"/>
              <w:spacing w:before="60" w:after="60"/>
              <w:ind w:left="36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411" w:type="dxa"/>
            <w:vAlign w:val="center"/>
          </w:tcPr>
          <w:p w14:paraId="1766A8FE" w14:textId="77777777" w:rsidR="00B8237C" w:rsidRPr="00033A6C" w:rsidRDefault="00B8237C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033A6C">
              <w:rPr>
                <w:rFonts w:eastAsia="Times New Roman" w:cstheme="minorHAnsi"/>
                <w:sz w:val="20"/>
                <w:szCs w:val="20"/>
              </w:rPr>
              <w:lastRenderedPageBreak/>
              <w:t>sprawdzić czy podane trzy punkty są współliniowe</w:t>
            </w:r>
          </w:p>
          <w:p w14:paraId="586DCD2C" w14:textId="77777777" w:rsidR="00B8237C" w:rsidRPr="00033A6C" w:rsidRDefault="00B8237C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033A6C">
              <w:rPr>
                <w:rFonts w:eastAsia="Times New Roman" w:cstheme="minorHAnsi"/>
                <w:sz w:val="20"/>
                <w:szCs w:val="20"/>
              </w:rPr>
              <w:t>rozwiązywać trudniejsze zadania z kontekstem praktycznym dotyczące funkcji liniowej;</w:t>
            </w:r>
          </w:p>
          <w:p w14:paraId="0764FF78" w14:textId="77777777" w:rsidR="00B8237C" w:rsidRPr="00033A6C" w:rsidRDefault="00B8237C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sz w:val="20"/>
                <w:szCs w:val="20"/>
              </w:rPr>
            </w:pPr>
            <w:r w:rsidRPr="00033A6C">
              <w:rPr>
                <w:rFonts w:eastAsia="Times New Roman" w:cstheme="minorHAnsi"/>
                <w:sz w:val="20"/>
                <w:szCs w:val="20"/>
              </w:rPr>
              <w:t xml:space="preserve">potrafi stosować wiedzę </w:t>
            </w:r>
          </w:p>
          <w:p w14:paraId="48A95EBB" w14:textId="77777777" w:rsidR="00B8237C" w:rsidRPr="00033A6C" w:rsidRDefault="00B8237C" w:rsidP="00990FCD">
            <w:pPr>
              <w:pStyle w:val="Akapitzlist"/>
              <w:ind w:left="360"/>
              <w:rPr>
                <w:rFonts w:cstheme="minorHAnsi"/>
                <w:b/>
                <w:bCs/>
                <w:sz w:val="20"/>
                <w:szCs w:val="20"/>
              </w:rPr>
            </w:pPr>
            <w:r w:rsidRPr="00033A6C">
              <w:rPr>
                <w:rFonts w:eastAsia="Times New Roman" w:cstheme="minorHAnsi"/>
                <w:sz w:val="20"/>
                <w:szCs w:val="20"/>
              </w:rPr>
              <w:t>o wektorach w rozwiązywaniu zadań geometrycznych;</w:t>
            </w:r>
          </w:p>
          <w:p w14:paraId="24A4185B" w14:textId="77777777" w:rsidR="00B8237C" w:rsidRPr="00033A6C" w:rsidRDefault="00B8237C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sz w:val="20"/>
                <w:szCs w:val="20"/>
              </w:rPr>
            </w:pPr>
            <w:r w:rsidRPr="00033A6C">
              <w:rPr>
                <w:rFonts w:eastAsia="Times New Roman" w:cstheme="minorHAnsi"/>
                <w:sz w:val="20"/>
                <w:szCs w:val="20"/>
              </w:rPr>
              <w:t xml:space="preserve">potrafi rozwiązywać zadania </w:t>
            </w:r>
          </w:p>
          <w:p w14:paraId="46472E87" w14:textId="77777777" w:rsidR="00B8237C" w:rsidRPr="00033A6C" w:rsidRDefault="00B8237C" w:rsidP="00990FCD">
            <w:pPr>
              <w:pStyle w:val="Akapitzlist"/>
              <w:ind w:left="360"/>
              <w:rPr>
                <w:rFonts w:cstheme="minorHAnsi"/>
                <w:b/>
                <w:bCs/>
                <w:sz w:val="20"/>
                <w:szCs w:val="20"/>
              </w:rPr>
            </w:pPr>
            <w:r w:rsidRPr="00033A6C">
              <w:rPr>
                <w:rFonts w:eastAsia="Times New Roman" w:cstheme="minorHAnsi"/>
                <w:sz w:val="20"/>
                <w:szCs w:val="20"/>
              </w:rPr>
              <w:t>z parametrem dotyczące punktu przecięcia prostych;</w:t>
            </w:r>
          </w:p>
          <w:p w14:paraId="33D0D838" w14:textId="77777777" w:rsidR="00B8237C" w:rsidRPr="00033A6C" w:rsidRDefault="00B8237C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sz w:val="20"/>
                <w:szCs w:val="20"/>
              </w:rPr>
            </w:pPr>
            <w:r w:rsidRPr="00033A6C">
              <w:rPr>
                <w:rFonts w:eastAsia="Times New Roman" w:cstheme="minorHAnsi"/>
                <w:sz w:val="20"/>
                <w:szCs w:val="20"/>
              </w:rPr>
              <w:t xml:space="preserve">potrafi zastosować układy równań do rozwiązywania zadań z geometrii analitycznej </w:t>
            </w:r>
          </w:p>
          <w:p w14:paraId="6E03BAC0" w14:textId="77777777" w:rsidR="00B8237C" w:rsidRPr="00033A6C" w:rsidRDefault="00B8237C" w:rsidP="00990FCD">
            <w:pPr>
              <w:pStyle w:val="Akapitzlist"/>
              <w:ind w:left="360"/>
              <w:rPr>
                <w:rFonts w:cstheme="minorHAnsi"/>
                <w:b/>
                <w:bCs/>
                <w:sz w:val="20"/>
                <w:szCs w:val="20"/>
              </w:rPr>
            </w:pPr>
            <w:r w:rsidRPr="00033A6C">
              <w:rPr>
                <w:rFonts w:eastAsia="Times New Roman" w:cstheme="minorHAnsi"/>
                <w:sz w:val="20"/>
                <w:szCs w:val="20"/>
              </w:rPr>
              <w:t>o wysokim stopniu trudności;</w:t>
            </w:r>
          </w:p>
          <w:p w14:paraId="202052DC" w14:textId="77777777" w:rsidR="00B8237C" w:rsidRPr="00033A6C" w:rsidRDefault="00B8237C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sz w:val="20"/>
                <w:szCs w:val="20"/>
              </w:rPr>
            </w:pPr>
            <w:r w:rsidRPr="00033A6C">
              <w:rPr>
                <w:rFonts w:eastAsia="Times New Roman" w:cstheme="minorHAnsi"/>
                <w:sz w:val="20"/>
                <w:szCs w:val="20"/>
              </w:rPr>
              <w:t xml:space="preserve">potrafi rozwiązać różne zadania dotyczące okręgów, w których koniczne jest zastosowanie wiadomości </w:t>
            </w:r>
          </w:p>
          <w:p w14:paraId="1317862F" w14:textId="77777777" w:rsidR="00B8237C" w:rsidRPr="00033A6C" w:rsidRDefault="00B8237C" w:rsidP="00990FCD">
            <w:pPr>
              <w:pStyle w:val="Akapitzlist"/>
              <w:ind w:left="360"/>
              <w:rPr>
                <w:rFonts w:cstheme="minorHAnsi"/>
                <w:b/>
                <w:bCs/>
                <w:sz w:val="20"/>
                <w:szCs w:val="20"/>
              </w:rPr>
            </w:pPr>
            <w:r w:rsidRPr="00033A6C">
              <w:rPr>
                <w:rFonts w:eastAsia="Times New Roman" w:cstheme="minorHAnsi"/>
                <w:sz w:val="20"/>
                <w:szCs w:val="20"/>
              </w:rPr>
              <w:t>z różnych działów matematyki;</w:t>
            </w:r>
          </w:p>
          <w:p w14:paraId="08837EC3" w14:textId="77777777" w:rsidR="00B8237C" w:rsidRPr="00033A6C" w:rsidRDefault="00B8237C" w:rsidP="00442F0C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b/>
                <w:bCs/>
                <w:sz w:val="20"/>
                <w:szCs w:val="20"/>
              </w:rPr>
            </w:pPr>
            <w:r w:rsidRPr="00033A6C">
              <w:rPr>
                <w:rFonts w:eastAsia="Times New Roman" w:cstheme="minorHAnsi"/>
                <w:sz w:val="20"/>
                <w:szCs w:val="20"/>
              </w:rPr>
              <w:t xml:space="preserve">potrafi rozwiązywać zadania z geometrii </w:t>
            </w:r>
            <w:r w:rsidRPr="00033A6C">
              <w:rPr>
                <w:rFonts w:eastAsia="Times New Roman" w:cstheme="minorHAnsi"/>
                <w:sz w:val="20"/>
                <w:szCs w:val="20"/>
              </w:rPr>
              <w:lastRenderedPageBreak/>
              <w:t>analitycznej o podwyższonym stopniu trudności</w:t>
            </w:r>
          </w:p>
          <w:p w14:paraId="0C277DBB" w14:textId="37A2AF78" w:rsidR="00B8237C" w:rsidRPr="005B04A6" w:rsidRDefault="00B8237C" w:rsidP="00442F0C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b/>
                <w:bCs/>
                <w:sz w:val="20"/>
                <w:szCs w:val="20"/>
              </w:rPr>
            </w:pPr>
            <w:r w:rsidRPr="00033A6C">
              <w:rPr>
                <w:rFonts w:eastAsia="Times New Roman" w:cstheme="minorHAnsi"/>
                <w:sz w:val="20"/>
                <w:szCs w:val="20"/>
              </w:rPr>
              <w:t>potrafi rozwiązywać zadania z geometrii analitycznej stosując analizę matematyczną</w:t>
            </w:r>
          </w:p>
        </w:tc>
        <w:tc>
          <w:tcPr>
            <w:tcW w:w="2347" w:type="dxa"/>
            <w:vAlign w:val="center"/>
          </w:tcPr>
          <w:p w14:paraId="77326402" w14:textId="77777777" w:rsidR="00B8237C" w:rsidRPr="00990FCD" w:rsidRDefault="00B8237C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990FCD">
              <w:rPr>
                <w:rFonts w:eastAsia="Times New Roman" w:cstheme="minorHAnsi"/>
                <w:sz w:val="20"/>
                <w:szCs w:val="20"/>
              </w:rPr>
              <w:lastRenderedPageBreak/>
              <w:t>rozwiązuje zadania nietypowe dotyczące funkcji liniowej o podwyższonym stopniu trudności;</w:t>
            </w:r>
          </w:p>
          <w:p w14:paraId="4F19178D" w14:textId="49B2D7A2" w:rsidR="00B8237C" w:rsidRPr="00990FCD" w:rsidRDefault="00B8237C" w:rsidP="00442F0C">
            <w:pPr>
              <w:pStyle w:val="Akapitzlist"/>
              <w:numPr>
                <w:ilvl w:val="0"/>
                <w:numId w:val="10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990FCD">
              <w:rPr>
                <w:rFonts w:eastAsia="Times New Roman" w:cstheme="minorHAnsi"/>
                <w:sz w:val="20"/>
                <w:szCs w:val="20"/>
              </w:rPr>
              <w:t xml:space="preserve">potrafi wyprowadzać wzory z geometrii analitycznej </w:t>
            </w:r>
          </w:p>
          <w:p w14:paraId="620F18E4" w14:textId="10A961AE" w:rsidR="00B8237C" w:rsidRPr="005B04A6" w:rsidRDefault="00B8237C" w:rsidP="00990FCD">
            <w:pPr>
              <w:pStyle w:val="Akapitzlist"/>
              <w:ind w:left="360"/>
              <w:rPr>
                <w:rFonts w:cstheme="minorHAnsi"/>
                <w:b/>
                <w:bCs/>
                <w:sz w:val="20"/>
                <w:szCs w:val="20"/>
              </w:rPr>
            </w:pPr>
            <w:r w:rsidRPr="00971BC0">
              <w:rPr>
                <w:rFonts w:eastAsia="Times New Roman" w:cstheme="minorHAnsi"/>
                <w:sz w:val="20"/>
                <w:szCs w:val="20"/>
              </w:rPr>
              <w:t>(</w:t>
            </w:r>
            <w:r w:rsidRPr="00971BC0">
              <w:rPr>
                <w:rFonts w:eastAsia="Times New Roman" w:cstheme="minorHAnsi"/>
                <w:sz w:val="20"/>
                <w:szCs w:val="20"/>
                <w:shd w:val="clear" w:color="auto" w:fill="F2F2F2" w:themeFill="background1" w:themeFillShade="F2"/>
              </w:rPr>
              <w:t>sinus i cosinus kąta utworzonego przez dwa niezerowe wektory;</w:t>
            </w:r>
            <w:r w:rsidRPr="00971BC0">
              <w:rPr>
                <w:rFonts w:eastAsia="Times New Roman" w:cstheme="minorHAnsi"/>
                <w:sz w:val="20"/>
                <w:szCs w:val="20"/>
              </w:rPr>
              <w:t xml:space="preserve"> odległość punktu od prostej)</w:t>
            </w:r>
          </w:p>
        </w:tc>
      </w:tr>
    </w:tbl>
    <w:p w14:paraId="3B488F55" w14:textId="77777777" w:rsidR="00F0577C" w:rsidRDefault="00F0577C" w:rsidP="00971BC0">
      <w:pPr>
        <w:tabs>
          <w:tab w:val="center" w:pos="7002"/>
          <w:tab w:val="left" w:pos="8520"/>
        </w:tabs>
        <w:spacing w:after="0"/>
        <w:jc w:val="both"/>
        <w:rPr>
          <w:rFonts w:cstheme="minorHAnsi"/>
          <w:b/>
          <w:sz w:val="24"/>
          <w:szCs w:val="24"/>
        </w:rPr>
      </w:pPr>
    </w:p>
    <w:p w14:paraId="0F45DDE1" w14:textId="77777777" w:rsidR="00F0577C" w:rsidRPr="00971BC0" w:rsidRDefault="00F0577C" w:rsidP="00971BC0">
      <w:pPr>
        <w:tabs>
          <w:tab w:val="center" w:pos="7002"/>
          <w:tab w:val="left" w:pos="8520"/>
        </w:tabs>
        <w:spacing w:after="0"/>
        <w:jc w:val="both"/>
        <w:rPr>
          <w:rFonts w:cstheme="minorHAnsi"/>
          <w:b/>
          <w:sz w:val="24"/>
          <w:szCs w:val="24"/>
          <w:shd w:val="clear" w:color="auto" w:fill="F2F2F2" w:themeFill="background1" w:themeFillShade="F2"/>
        </w:rPr>
      </w:pPr>
    </w:p>
    <w:p w14:paraId="5AE3C55A" w14:textId="77777777" w:rsidR="00455332" w:rsidRPr="00971BC0" w:rsidRDefault="00455332" w:rsidP="001167AB">
      <w:pPr>
        <w:tabs>
          <w:tab w:val="center" w:pos="7002"/>
          <w:tab w:val="left" w:pos="8520"/>
        </w:tabs>
        <w:rPr>
          <w:rFonts w:cstheme="minorHAnsi"/>
          <w:b/>
        </w:rPr>
      </w:pPr>
    </w:p>
    <w:sectPr w:rsidR="00455332" w:rsidRPr="00971BC0" w:rsidSect="00D14B27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D5C3F"/>
    <w:multiLevelType w:val="hybridMultilevel"/>
    <w:tmpl w:val="422608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2471F5"/>
    <w:multiLevelType w:val="hybridMultilevel"/>
    <w:tmpl w:val="904C1B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BE40BEF"/>
    <w:multiLevelType w:val="hybridMultilevel"/>
    <w:tmpl w:val="C51C602C"/>
    <w:lvl w:ilvl="0" w:tplc="AAF87A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3C291F"/>
    <w:multiLevelType w:val="hybridMultilevel"/>
    <w:tmpl w:val="A1F268C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240FDC"/>
    <w:multiLevelType w:val="hybridMultilevel"/>
    <w:tmpl w:val="FD9A8D3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F07EC4"/>
    <w:multiLevelType w:val="hybridMultilevel"/>
    <w:tmpl w:val="E546564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E3F2943"/>
    <w:multiLevelType w:val="hybridMultilevel"/>
    <w:tmpl w:val="6D3CF9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97850AB"/>
    <w:multiLevelType w:val="hybridMultilevel"/>
    <w:tmpl w:val="FD38011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446599E"/>
    <w:multiLevelType w:val="hybridMultilevel"/>
    <w:tmpl w:val="B7C45D1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75B7E4D"/>
    <w:multiLevelType w:val="hybridMultilevel"/>
    <w:tmpl w:val="D9BA3D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0753A4C"/>
    <w:multiLevelType w:val="hybridMultilevel"/>
    <w:tmpl w:val="D06C53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0"/>
  </w:num>
  <w:num w:numId="5">
    <w:abstractNumId w:val="7"/>
  </w:num>
  <w:num w:numId="6">
    <w:abstractNumId w:val="5"/>
  </w:num>
  <w:num w:numId="7">
    <w:abstractNumId w:val="9"/>
  </w:num>
  <w:num w:numId="8">
    <w:abstractNumId w:val="10"/>
  </w:num>
  <w:num w:numId="9">
    <w:abstractNumId w:val="3"/>
  </w:num>
  <w:num w:numId="10">
    <w:abstractNumId w:val="4"/>
  </w:num>
  <w:num w:numId="11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6C6"/>
    <w:rsid w:val="00006460"/>
    <w:rsid w:val="0001658C"/>
    <w:rsid w:val="000221A5"/>
    <w:rsid w:val="00026E3E"/>
    <w:rsid w:val="0002711F"/>
    <w:rsid w:val="00033A6C"/>
    <w:rsid w:val="000376D1"/>
    <w:rsid w:val="000641FB"/>
    <w:rsid w:val="00076FD7"/>
    <w:rsid w:val="000A3A7C"/>
    <w:rsid w:val="000C1DDC"/>
    <w:rsid w:val="00105DEB"/>
    <w:rsid w:val="001167AB"/>
    <w:rsid w:val="001250F5"/>
    <w:rsid w:val="0013052D"/>
    <w:rsid w:val="0014019F"/>
    <w:rsid w:val="00145543"/>
    <w:rsid w:val="00160913"/>
    <w:rsid w:val="00166A07"/>
    <w:rsid w:val="00191AF1"/>
    <w:rsid w:val="001B1658"/>
    <w:rsid w:val="001B6FA8"/>
    <w:rsid w:val="001C5043"/>
    <w:rsid w:val="001C6984"/>
    <w:rsid w:val="001C6FC1"/>
    <w:rsid w:val="001E2775"/>
    <w:rsid w:val="00201027"/>
    <w:rsid w:val="00201068"/>
    <w:rsid w:val="002053F7"/>
    <w:rsid w:val="00211720"/>
    <w:rsid w:val="00232888"/>
    <w:rsid w:val="00233ECF"/>
    <w:rsid w:val="00246D71"/>
    <w:rsid w:val="00264164"/>
    <w:rsid w:val="00270BC2"/>
    <w:rsid w:val="002721C3"/>
    <w:rsid w:val="00283FE9"/>
    <w:rsid w:val="00295989"/>
    <w:rsid w:val="002B46FA"/>
    <w:rsid w:val="002B5BE7"/>
    <w:rsid w:val="002C38B5"/>
    <w:rsid w:val="002C52E8"/>
    <w:rsid w:val="002D5BE5"/>
    <w:rsid w:val="003310CF"/>
    <w:rsid w:val="003A3A5A"/>
    <w:rsid w:val="003C0D61"/>
    <w:rsid w:val="003D180E"/>
    <w:rsid w:val="003D6878"/>
    <w:rsid w:val="00442F0C"/>
    <w:rsid w:val="00455332"/>
    <w:rsid w:val="00485136"/>
    <w:rsid w:val="004A489E"/>
    <w:rsid w:val="004A57E8"/>
    <w:rsid w:val="004B2A00"/>
    <w:rsid w:val="004B7E96"/>
    <w:rsid w:val="004F0FD7"/>
    <w:rsid w:val="00510A80"/>
    <w:rsid w:val="00530ED4"/>
    <w:rsid w:val="00542327"/>
    <w:rsid w:val="0054664E"/>
    <w:rsid w:val="00556698"/>
    <w:rsid w:val="00573F4B"/>
    <w:rsid w:val="005A608C"/>
    <w:rsid w:val="005B305E"/>
    <w:rsid w:val="005C4DB0"/>
    <w:rsid w:val="005D4F08"/>
    <w:rsid w:val="005D553C"/>
    <w:rsid w:val="005E3A8B"/>
    <w:rsid w:val="005F1330"/>
    <w:rsid w:val="00612B53"/>
    <w:rsid w:val="00623778"/>
    <w:rsid w:val="006346C6"/>
    <w:rsid w:val="006915A5"/>
    <w:rsid w:val="00691E1C"/>
    <w:rsid w:val="006953D7"/>
    <w:rsid w:val="006C0D2A"/>
    <w:rsid w:val="006C1EB6"/>
    <w:rsid w:val="006C1EB7"/>
    <w:rsid w:val="006E2215"/>
    <w:rsid w:val="006F4699"/>
    <w:rsid w:val="00714A1B"/>
    <w:rsid w:val="00717C44"/>
    <w:rsid w:val="00785F90"/>
    <w:rsid w:val="007E3AE7"/>
    <w:rsid w:val="007E4890"/>
    <w:rsid w:val="0085303D"/>
    <w:rsid w:val="008A4BE9"/>
    <w:rsid w:val="008B798E"/>
    <w:rsid w:val="008E768E"/>
    <w:rsid w:val="008F4B49"/>
    <w:rsid w:val="008F4EEE"/>
    <w:rsid w:val="00903D2F"/>
    <w:rsid w:val="00923735"/>
    <w:rsid w:val="009251A9"/>
    <w:rsid w:val="00931A71"/>
    <w:rsid w:val="00945B8A"/>
    <w:rsid w:val="00963797"/>
    <w:rsid w:val="00971BC0"/>
    <w:rsid w:val="00990FCD"/>
    <w:rsid w:val="009A38CA"/>
    <w:rsid w:val="009D3AC1"/>
    <w:rsid w:val="009D4A16"/>
    <w:rsid w:val="009D7FA5"/>
    <w:rsid w:val="00A14EC2"/>
    <w:rsid w:val="00A1650B"/>
    <w:rsid w:val="00A17980"/>
    <w:rsid w:val="00A50190"/>
    <w:rsid w:val="00A5456B"/>
    <w:rsid w:val="00AA7206"/>
    <w:rsid w:val="00AE3535"/>
    <w:rsid w:val="00B02CD1"/>
    <w:rsid w:val="00B035EE"/>
    <w:rsid w:val="00B042E5"/>
    <w:rsid w:val="00B1247C"/>
    <w:rsid w:val="00B20C17"/>
    <w:rsid w:val="00B21FF8"/>
    <w:rsid w:val="00B5272A"/>
    <w:rsid w:val="00B65DC7"/>
    <w:rsid w:val="00B8237C"/>
    <w:rsid w:val="00BC5F92"/>
    <w:rsid w:val="00BD041E"/>
    <w:rsid w:val="00BD2A00"/>
    <w:rsid w:val="00BD71D9"/>
    <w:rsid w:val="00C06C07"/>
    <w:rsid w:val="00C13C18"/>
    <w:rsid w:val="00C415E9"/>
    <w:rsid w:val="00C43742"/>
    <w:rsid w:val="00C7425F"/>
    <w:rsid w:val="00C747EF"/>
    <w:rsid w:val="00C81223"/>
    <w:rsid w:val="00CB5C42"/>
    <w:rsid w:val="00D14B27"/>
    <w:rsid w:val="00D25FC8"/>
    <w:rsid w:val="00D52E24"/>
    <w:rsid w:val="00D7000A"/>
    <w:rsid w:val="00D91887"/>
    <w:rsid w:val="00D97EC8"/>
    <w:rsid w:val="00DB70BC"/>
    <w:rsid w:val="00E04031"/>
    <w:rsid w:val="00E525F5"/>
    <w:rsid w:val="00E74CD1"/>
    <w:rsid w:val="00E82176"/>
    <w:rsid w:val="00E83664"/>
    <w:rsid w:val="00E910C6"/>
    <w:rsid w:val="00E94304"/>
    <w:rsid w:val="00EA2CB6"/>
    <w:rsid w:val="00ED508B"/>
    <w:rsid w:val="00ED6704"/>
    <w:rsid w:val="00EE02EE"/>
    <w:rsid w:val="00EF224D"/>
    <w:rsid w:val="00EF2D9A"/>
    <w:rsid w:val="00EF7E48"/>
    <w:rsid w:val="00F0577C"/>
    <w:rsid w:val="00F35548"/>
    <w:rsid w:val="00F639B5"/>
    <w:rsid w:val="00F70466"/>
    <w:rsid w:val="00F71709"/>
    <w:rsid w:val="00F83C59"/>
    <w:rsid w:val="00FF5E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8B19D"/>
  <w15:docId w15:val="{A731471F-B963-4A01-BDF1-ACB034EE6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41FB"/>
    <w:pPr>
      <w:ind w:left="720"/>
      <w:contextualSpacing/>
    </w:pPr>
  </w:style>
  <w:style w:type="table" w:styleId="Tabela-Siatka">
    <w:name w:val="Table Grid"/>
    <w:basedOn w:val="Standardowy"/>
    <w:uiPriority w:val="59"/>
    <w:rsid w:val="008F4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F4E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4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4E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14</Pages>
  <Words>5015</Words>
  <Characters>30095</Characters>
  <Application>Microsoft Office Word</Application>
  <DocSecurity>0</DocSecurity>
  <Lines>250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Kurowska Elżbieta</dc:creator>
  <cp:lastModifiedBy>ELżbieta</cp:lastModifiedBy>
  <cp:revision>4</cp:revision>
  <cp:lastPrinted>2021-08-24T10:54:00Z</cp:lastPrinted>
  <dcterms:created xsi:type="dcterms:W3CDTF">2024-09-20T07:26:00Z</dcterms:created>
  <dcterms:modified xsi:type="dcterms:W3CDTF">2026-08-31T17:26:00Z</dcterms:modified>
</cp:coreProperties>
</file>