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9EB" w:rsidRDefault="00095B09">
      <w:pPr>
        <w:spacing w:after="0" w:line="360" w:lineRule="auto"/>
        <w:jc w:val="center"/>
        <w:rPr>
          <w:rFonts w:ascii="Times New Roman" w:eastAsiaTheme="minorHAnsi" w:hAnsi="Times New Roman"/>
          <w:b/>
          <w:sz w:val="28"/>
          <w:szCs w:val="28"/>
        </w:rPr>
      </w:pPr>
      <w:r>
        <w:rPr>
          <w:noProof/>
          <w:lang w:eastAsia="pl-PL"/>
        </w:rPr>
        <w:drawing>
          <wp:inline distT="0" distB="0" distL="0" distR="0">
            <wp:extent cx="731520" cy="7239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4" cstate="print"/>
                    <a:stretch>
                      <a:fillRect/>
                    </a:stretch>
                  </pic:blipFill>
                  <pic:spPr bwMode="auto">
                    <a:xfrm>
                      <a:off x="0" y="0"/>
                      <a:ext cx="731520" cy="723900"/>
                    </a:xfrm>
                    <a:prstGeom prst="rect">
                      <a:avLst/>
                    </a:prstGeom>
                  </pic:spPr>
                </pic:pic>
              </a:graphicData>
            </a:graphic>
          </wp:inline>
        </w:drawing>
      </w:r>
      <w:r>
        <w:rPr>
          <w:rFonts w:ascii="Times New Roman" w:eastAsiaTheme="minorHAnsi" w:hAnsi="Times New Roman"/>
          <w:b/>
          <w:sz w:val="28"/>
          <w:szCs w:val="28"/>
        </w:rPr>
        <w:t xml:space="preserve"> WYMAGANIA EDUKACYJNE Z JĘZYKA ANGIELSKIEGO NIEZBĘDNE DO UZYSKANIA PRZEZ UCZNIA</w:t>
      </w:r>
    </w:p>
    <w:p w:rsidR="006069EB" w:rsidRDefault="00095B09">
      <w:pPr>
        <w:suppressAutoHyphens w:val="0"/>
        <w:spacing w:after="0" w:line="360" w:lineRule="auto"/>
        <w:jc w:val="center"/>
        <w:rPr>
          <w:rFonts w:ascii="Times New Roman" w:eastAsiaTheme="minorHAnsi" w:hAnsi="Times New Roman"/>
          <w:b/>
          <w:sz w:val="28"/>
          <w:szCs w:val="28"/>
        </w:rPr>
      </w:pPr>
      <w:r>
        <w:rPr>
          <w:rFonts w:ascii="Times New Roman" w:eastAsiaTheme="minorHAnsi" w:hAnsi="Times New Roman"/>
          <w:b/>
          <w:sz w:val="28"/>
          <w:szCs w:val="28"/>
        </w:rPr>
        <w:t>POSZCZEGÓLNYCH ŚRÓDROCZNYCH I ROCZNYCH OCEN KLASYFIKACYJNYCH WYNIKAJĄCYCH Z R</w:t>
      </w:r>
      <w:r>
        <w:rPr>
          <w:rFonts w:ascii="Times New Roman" w:eastAsiaTheme="minorHAnsi" w:hAnsi="Times New Roman"/>
          <w:b/>
          <w:sz w:val="28"/>
          <w:szCs w:val="28"/>
        </w:rPr>
        <w:t>E</w:t>
      </w:r>
      <w:r>
        <w:rPr>
          <w:rFonts w:ascii="Times New Roman" w:eastAsiaTheme="minorHAnsi" w:hAnsi="Times New Roman"/>
          <w:b/>
          <w:sz w:val="28"/>
          <w:szCs w:val="28"/>
        </w:rPr>
        <w:t>ALIZOWANEGO PROGRAMU NAUCZANIA:</w:t>
      </w:r>
    </w:p>
    <w:p w:rsidR="006069EB" w:rsidRDefault="006069EB">
      <w:pPr>
        <w:suppressAutoHyphens w:val="0"/>
        <w:spacing w:after="0" w:line="360" w:lineRule="auto"/>
        <w:jc w:val="center"/>
        <w:rPr>
          <w:rFonts w:ascii="Times New Roman" w:eastAsiaTheme="minorHAnsi" w:hAnsi="Times New Roman"/>
          <w:b/>
          <w:sz w:val="24"/>
          <w:szCs w:val="24"/>
        </w:rPr>
      </w:pPr>
    </w:p>
    <w:p w:rsidR="006069EB" w:rsidRDefault="00095B09">
      <w:pPr>
        <w:suppressAutoHyphens w:val="0"/>
        <w:spacing w:after="0" w:line="360" w:lineRule="auto"/>
        <w:jc w:val="center"/>
        <w:rPr>
          <w:rFonts w:ascii="Times New Roman" w:hAnsi="Times New Roman"/>
          <w:iCs/>
          <w:sz w:val="24"/>
          <w:szCs w:val="24"/>
          <w:lang w:eastAsia="zh-CN"/>
        </w:rPr>
      </w:pPr>
      <w:r>
        <w:rPr>
          <w:rFonts w:ascii="Times New Roman" w:eastAsiaTheme="minorHAnsi" w:hAnsi="Times New Roman"/>
          <w:b/>
          <w:sz w:val="24"/>
          <w:szCs w:val="24"/>
        </w:rPr>
        <w:t xml:space="preserve">                               </w:t>
      </w:r>
    </w:p>
    <w:p w:rsidR="006069EB" w:rsidRDefault="00095B09">
      <w:pPr>
        <w:suppressAutoHyphens w:val="0"/>
        <w:spacing w:after="0" w:line="360" w:lineRule="auto"/>
        <w:ind w:left="851" w:right="962"/>
        <w:jc w:val="center"/>
        <w:rPr>
          <w:rFonts w:ascii="Times New Roman" w:hAnsi="Times New Roman" w:cstheme="minorBidi"/>
          <w:iCs/>
          <w:sz w:val="28"/>
          <w:szCs w:val="28"/>
          <w:lang w:eastAsia="zh-CN"/>
        </w:rPr>
      </w:pPr>
      <w:r>
        <w:rPr>
          <w:rFonts w:ascii="Times New Roman" w:hAnsi="Times New Roman" w:cstheme="minorBidi"/>
          <w:iCs/>
          <w:sz w:val="28"/>
          <w:szCs w:val="28"/>
          <w:lang w:eastAsia="zh-CN"/>
        </w:rPr>
        <w:t xml:space="preserve">Program nauczania języka angielskiego dla III etapu edukacyjnego (4-letnie liceum ogólnokształcące i 5-letnie technikum) na podbudowie wymagań II etapu edukacyjnego (8-letnia szkoła podstawowa). Poziom III.1.R. – zakres rozszerzony. </w:t>
      </w:r>
    </w:p>
    <w:p w:rsidR="006069EB" w:rsidRDefault="00095B09">
      <w:pPr>
        <w:suppressAutoHyphens w:val="0"/>
        <w:spacing w:after="0"/>
        <w:rPr>
          <w:rFonts w:ascii="Times New Roman" w:eastAsiaTheme="minorHAnsi" w:hAnsi="Times New Roman"/>
          <w:b/>
          <w:sz w:val="28"/>
          <w:szCs w:val="28"/>
        </w:rPr>
      </w:pPr>
      <w:r>
        <w:rPr>
          <w:rFonts w:ascii="Times New Roman" w:eastAsiaTheme="minorHAnsi" w:hAnsi="Times New Roman"/>
          <w:b/>
          <w:sz w:val="28"/>
          <w:szCs w:val="28"/>
        </w:rPr>
        <w:t xml:space="preserve">   </w:t>
      </w:r>
    </w:p>
    <w:p w:rsidR="006069EB" w:rsidRDefault="006069EB">
      <w:pPr>
        <w:suppressAutoHyphens w:val="0"/>
        <w:spacing w:after="0"/>
        <w:rPr>
          <w:rFonts w:ascii="Times New Roman" w:eastAsiaTheme="minorHAnsi" w:hAnsi="Times New Roman"/>
          <w:b/>
          <w:sz w:val="28"/>
          <w:szCs w:val="28"/>
        </w:rPr>
      </w:pPr>
    </w:p>
    <w:p w:rsidR="006069EB" w:rsidRDefault="006069EB">
      <w:pPr>
        <w:suppressAutoHyphens w:val="0"/>
        <w:spacing w:after="0"/>
        <w:ind w:left="4248" w:firstLine="708"/>
        <w:rPr>
          <w:rFonts w:ascii="Times New Roman" w:eastAsiaTheme="minorHAnsi" w:hAnsi="Times New Roman"/>
          <w:i/>
          <w:sz w:val="28"/>
          <w:szCs w:val="28"/>
        </w:rPr>
      </w:pPr>
    </w:p>
    <w:p w:rsidR="006069EB" w:rsidRDefault="006069EB">
      <w:pPr>
        <w:tabs>
          <w:tab w:val="center" w:pos="7002"/>
          <w:tab w:val="left" w:pos="8520"/>
        </w:tabs>
        <w:suppressAutoHyphens w:val="0"/>
        <w:rPr>
          <w:rFonts w:ascii="Times New Roman" w:eastAsiaTheme="minorHAnsi" w:hAnsi="Times New Roman"/>
          <w:b/>
          <w:sz w:val="28"/>
          <w:szCs w:val="28"/>
        </w:rPr>
      </w:pPr>
    </w:p>
    <w:p w:rsidR="006069EB" w:rsidRDefault="006069EB">
      <w:pPr>
        <w:tabs>
          <w:tab w:val="center" w:pos="7002"/>
          <w:tab w:val="left" w:pos="8520"/>
        </w:tabs>
        <w:suppressAutoHyphens w:val="0"/>
        <w:rPr>
          <w:rFonts w:ascii="Times New Roman" w:eastAsiaTheme="minorHAnsi" w:hAnsi="Times New Roman"/>
          <w:b/>
          <w:sz w:val="28"/>
          <w:szCs w:val="28"/>
        </w:rPr>
      </w:pPr>
    </w:p>
    <w:p w:rsidR="006069EB" w:rsidRDefault="006069EB">
      <w:pPr>
        <w:tabs>
          <w:tab w:val="center" w:pos="7002"/>
          <w:tab w:val="left" w:pos="8520"/>
        </w:tabs>
        <w:suppressAutoHyphens w:val="0"/>
        <w:rPr>
          <w:rFonts w:ascii="Times New Roman" w:eastAsiaTheme="minorHAnsi" w:hAnsi="Times New Roman"/>
          <w:b/>
          <w:sz w:val="28"/>
          <w:szCs w:val="28"/>
        </w:rPr>
      </w:pPr>
    </w:p>
    <w:p w:rsidR="00095B09" w:rsidRDefault="00095B09">
      <w:pPr>
        <w:tabs>
          <w:tab w:val="center" w:pos="7002"/>
          <w:tab w:val="left" w:pos="8520"/>
        </w:tabs>
        <w:suppressAutoHyphens w:val="0"/>
        <w:rPr>
          <w:rFonts w:ascii="Times New Roman" w:eastAsiaTheme="minorHAnsi" w:hAnsi="Times New Roman"/>
          <w:b/>
          <w:sz w:val="28"/>
          <w:szCs w:val="28"/>
        </w:rPr>
      </w:pPr>
    </w:p>
    <w:p w:rsidR="006069EB" w:rsidRDefault="006069EB">
      <w:pPr>
        <w:tabs>
          <w:tab w:val="center" w:pos="7002"/>
          <w:tab w:val="left" w:pos="8520"/>
        </w:tabs>
        <w:suppressAutoHyphens w:val="0"/>
        <w:rPr>
          <w:rFonts w:ascii="Times New Roman" w:eastAsiaTheme="minorHAnsi" w:hAnsi="Times New Roman"/>
          <w:b/>
          <w:sz w:val="28"/>
          <w:szCs w:val="28"/>
        </w:rPr>
      </w:pPr>
    </w:p>
    <w:p w:rsidR="006019C6" w:rsidRDefault="006019C6">
      <w:pPr>
        <w:tabs>
          <w:tab w:val="center" w:pos="7002"/>
          <w:tab w:val="left" w:pos="8520"/>
        </w:tabs>
        <w:suppressAutoHyphens w:val="0"/>
        <w:rPr>
          <w:rFonts w:ascii="Times New Roman" w:eastAsiaTheme="minorHAnsi" w:hAnsi="Times New Roman"/>
          <w:b/>
          <w:sz w:val="28"/>
          <w:szCs w:val="28"/>
        </w:rPr>
      </w:pPr>
    </w:p>
    <w:p w:rsidR="006069EB" w:rsidRDefault="006069EB">
      <w:pPr>
        <w:tabs>
          <w:tab w:val="center" w:pos="7002"/>
          <w:tab w:val="left" w:pos="8520"/>
        </w:tabs>
        <w:suppressAutoHyphens w:val="0"/>
        <w:rPr>
          <w:rFonts w:ascii="Times New Roman" w:eastAsiaTheme="minorHAnsi" w:hAnsi="Times New Roman"/>
          <w:b/>
          <w:sz w:val="28"/>
          <w:szCs w:val="28"/>
        </w:rPr>
      </w:pPr>
    </w:p>
    <w:p w:rsidR="006069EB" w:rsidRDefault="00095B09">
      <w:pPr>
        <w:tabs>
          <w:tab w:val="center" w:pos="7002"/>
          <w:tab w:val="left" w:pos="8520"/>
        </w:tabs>
        <w:suppressAutoHyphens w:val="0"/>
        <w:rPr>
          <w:rFonts w:ascii="Times New Roman" w:eastAsiaTheme="minorHAnsi" w:hAnsi="Times New Roman"/>
          <w:b/>
          <w:sz w:val="28"/>
          <w:szCs w:val="28"/>
        </w:rPr>
      </w:pPr>
      <w:r>
        <w:rPr>
          <w:rFonts w:ascii="Times New Roman" w:eastAsiaTheme="minorHAnsi" w:hAnsi="Times New Roman"/>
          <w:b/>
          <w:sz w:val="28"/>
          <w:szCs w:val="28"/>
        </w:rPr>
        <w:lastRenderedPageBreak/>
        <w:t>Obowiązuje w klasach: 3A gr.1, 3H1 gr. 2</w:t>
      </w:r>
    </w:p>
    <w:p w:rsidR="006069EB" w:rsidRDefault="006069EB">
      <w:pPr>
        <w:tabs>
          <w:tab w:val="center" w:pos="7002"/>
          <w:tab w:val="left" w:pos="8520"/>
        </w:tabs>
        <w:suppressAutoHyphens w:val="0"/>
        <w:rPr>
          <w:rFonts w:ascii="Times New Roman" w:eastAsiaTheme="minorHAnsi" w:hAnsi="Times New Roman"/>
          <w:b/>
          <w:sz w:val="28"/>
          <w:szCs w:val="28"/>
        </w:rPr>
      </w:pPr>
    </w:p>
    <w:tbl>
      <w:tblPr>
        <w:tblW w:w="15125" w:type="dxa"/>
        <w:tblInd w:w="-10" w:type="dxa"/>
        <w:tblLayout w:type="fixed"/>
        <w:tblLook w:val="0000"/>
      </w:tblPr>
      <w:tblGrid>
        <w:gridCol w:w="2040"/>
        <w:gridCol w:w="3062"/>
        <w:gridCol w:w="3234"/>
        <w:gridCol w:w="3149"/>
        <w:gridCol w:w="3168"/>
        <w:gridCol w:w="236"/>
        <w:gridCol w:w="236"/>
      </w:tblGrid>
      <w:tr w:rsidR="006069EB">
        <w:trPr>
          <w:trHeight w:val="1812"/>
        </w:trPr>
        <w:tc>
          <w:tcPr>
            <w:tcW w:w="15099" w:type="dxa"/>
            <w:gridSpan w:val="6"/>
          </w:tcPr>
          <w:p w:rsidR="006069EB" w:rsidRDefault="00095B09">
            <w:pPr>
              <w:rPr>
                <w:rFonts w:ascii="Arial" w:hAnsi="Arial" w:cs="Arial"/>
                <w:b/>
                <w:bCs/>
                <w:sz w:val="16"/>
                <w:szCs w:val="16"/>
                <w:u w:val="single"/>
              </w:rPr>
            </w:pPr>
            <w:r>
              <w:rPr>
                <w:rFonts w:ascii="Arial" w:hAnsi="Arial" w:cs="Arial"/>
                <w:b/>
                <w:bCs/>
                <w:sz w:val="16"/>
                <w:szCs w:val="16"/>
                <w:u w:val="single"/>
              </w:rPr>
              <w:t>UWAGA:</w:t>
            </w:r>
          </w:p>
          <w:p w:rsidR="006069EB" w:rsidRDefault="00095B09">
            <w:pPr>
              <w:rPr>
                <w:rFonts w:ascii="Arial" w:hAnsi="Arial" w:cs="Arial"/>
                <w:sz w:val="16"/>
                <w:szCs w:val="16"/>
              </w:rPr>
            </w:pPr>
            <w:r>
              <w:rPr>
                <w:rFonts w:ascii="Arial" w:hAnsi="Arial" w:cs="Arial"/>
                <w:b/>
                <w:bCs/>
                <w:sz w:val="16"/>
                <w:szCs w:val="16"/>
              </w:rPr>
              <w:t>Ocenę celującą</w:t>
            </w:r>
            <w:r>
              <w:rPr>
                <w:rFonts w:ascii="Arial" w:hAnsi="Arial" w:cs="Arial"/>
                <w:sz w:val="16"/>
                <w:szCs w:val="16"/>
              </w:rPr>
              <w:t xml:space="preserve"> otrzymuje uczeń, który bezbłędnie opanował wiedzę i umiejętności określone w programie nauczania; wiedza wykraczająca poza ten program nie jest elementem koniecznym do uzyskania oceny celującej. </w:t>
            </w:r>
          </w:p>
          <w:p w:rsidR="006069EB" w:rsidRDefault="00095B09">
            <w:pPr>
              <w:spacing w:before="60" w:after="60" w:line="240" w:lineRule="auto"/>
              <w:rPr>
                <w:rFonts w:ascii="Arial" w:hAnsi="Arial" w:cs="Arial"/>
                <w:b/>
                <w:bCs/>
                <w:color w:val="FFFFFF"/>
                <w:sz w:val="18"/>
                <w:szCs w:val="18"/>
              </w:rPr>
            </w:pPr>
            <w:r>
              <w:rPr>
                <w:rFonts w:ascii="Arial" w:hAnsi="Arial" w:cs="Arial"/>
                <w:b/>
                <w:bCs/>
                <w:sz w:val="16"/>
                <w:szCs w:val="16"/>
              </w:rPr>
              <w:t xml:space="preserve">Ocenę niedostateczną </w:t>
            </w:r>
            <w:r>
              <w:rPr>
                <w:rFonts w:ascii="Arial" w:hAnsi="Arial" w:cs="Arial"/>
                <w:sz w:val="16"/>
                <w:szCs w:val="16"/>
              </w:rPr>
              <w:t>otrzymuje uczeń, który nie osiągnął wymagań minimalnych określonych dla oceny dopuszczającej.</w:t>
            </w:r>
          </w:p>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 xml:space="preserve">INTRODUCTION </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rozdziału </w:t>
            </w:r>
            <w:proofErr w:type="spellStart"/>
            <w:r>
              <w:rPr>
                <w:rFonts w:ascii="Arial" w:hAnsi="Arial" w:cs="Arial"/>
                <w:i/>
                <w:sz w:val="16"/>
                <w:szCs w:val="16"/>
              </w:rPr>
              <w:t>Introduction</w:t>
            </w:r>
            <w:proofErr w:type="spellEnd"/>
            <w:r>
              <w:rPr>
                <w:rFonts w:ascii="Arial" w:hAnsi="Arial" w:cs="Arial"/>
                <w:sz w:val="16"/>
                <w:szCs w:val="16"/>
              </w:rPr>
              <w:t xml:space="preserve"> (w tym m.in. słownictwo związane z życiem osobistym, przymiotniki związane ze sportem, słownictwo związane z urządzaniem własnej przestrzeni oraz technologią i zrównoważonym rozwojem); bezbłędnie lub niemal bezbłędnie posługuje się czasami</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r>
              <w:rPr>
                <w:rFonts w:ascii="Arial" w:hAnsi="Arial" w:cs="Arial"/>
                <w:sz w:val="16"/>
                <w:szCs w:val="16"/>
              </w:rPr>
              <w:t>oraz</w:t>
            </w:r>
            <w:proofErr w:type="spellEnd"/>
            <w:r>
              <w:rPr>
                <w:rFonts w:ascii="Arial" w:hAnsi="Arial" w:cs="Arial"/>
                <w:sz w:val="16"/>
                <w:szCs w:val="16"/>
              </w:rPr>
              <w:t xml:space="preserve"> konstrukcjami </w:t>
            </w:r>
            <w:proofErr w:type="spellStart"/>
            <w:r>
              <w:rPr>
                <w:rFonts w:ascii="Arial" w:hAnsi="Arial" w:cs="Arial"/>
                <w:i/>
                <w:sz w:val="16"/>
                <w:szCs w:val="16"/>
              </w:rPr>
              <w:t>would</w:t>
            </w:r>
            <w:proofErr w:type="spellEnd"/>
            <w:r>
              <w:rPr>
                <w:rFonts w:ascii="Arial" w:hAnsi="Arial" w:cs="Arial"/>
                <w:i/>
                <w:sz w:val="16"/>
                <w:szCs w:val="16"/>
              </w:rPr>
              <w:t xml:space="preserve"> / </w:t>
            </w:r>
            <w:proofErr w:type="spellStart"/>
            <w:r>
              <w:rPr>
                <w:rFonts w:ascii="Arial" w:hAnsi="Arial" w:cs="Arial"/>
                <w:i/>
                <w:sz w:val="16"/>
                <w:szCs w:val="16"/>
              </w:rPr>
              <w:t>used</w:t>
            </w:r>
            <w:proofErr w:type="spellEnd"/>
            <w:r>
              <w:rPr>
                <w:rFonts w:ascii="Arial" w:hAnsi="Arial" w:cs="Arial"/>
                <w:i/>
                <w:sz w:val="16"/>
                <w:szCs w:val="16"/>
              </w:rPr>
              <w:t xml:space="preserve"> to, be / </w:t>
            </w:r>
            <w:proofErr w:type="spellStart"/>
            <w:r>
              <w:rPr>
                <w:rFonts w:ascii="Arial" w:hAnsi="Arial" w:cs="Arial"/>
                <w:i/>
                <w:sz w:val="16"/>
                <w:szCs w:val="16"/>
              </w:rPr>
              <w:t>get</w:t>
            </w:r>
            <w:proofErr w:type="spellEnd"/>
            <w:r>
              <w:rPr>
                <w:rFonts w:ascii="Arial" w:hAnsi="Arial" w:cs="Arial"/>
                <w:i/>
                <w:sz w:val="16"/>
                <w:szCs w:val="16"/>
              </w:rPr>
              <w:t xml:space="preserve"> </w:t>
            </w:r>
            <w:proofErr w:type="spellStart"/>
            <w:r>
              <w:rPr>
                <w:rFonts w:ascii="Arial" w:hAnsi="Arial" w:cs="Arial"/>
                <w:i/>
                <w:sz w:val="16"/>
                <w:szCs w:val="16"/>
              </w:rPr>
              <w:t>used</w:t>
            </w:r>
            <w:proofErr w:type="spellEnd"/>
            <w:r>
              <w:rPr>
                <w:rFonts w:ascii="Arial" w:hAnsi="Arial" w:cs="Arial"/>
                <w:i/>
                <w:sz w:val="16"/>
                <w:szCs w:val="16"/>
              </w:rPr>
              <w:t xml:space="preserve"> to; </w:t>
            </w:r>
            <w:r>
              <w:rPr>
                <w:rFonts w:ascii="Arial" w:hAnsi="Arial" w:cs="Arial"/>
                <w:sz w:val="16"/>
                <w:szCs w:val="16"/>
              </w:rPr>
              <w:t xml:space="preserve">właściwie stosuje czasowniki modalne </w:t>
            </w:r>
            <w:proofErr w:type="spellStart"/>
            <w:r>
              <w:rPr>
                <w:rFonts w:ascii="Arial" w:hAnsi="Arial" w:cs="Arial"/>
                <w:i/>
                <w:sz w:val="16"/>
                <w:szCs w:val="16"/>
              </w:rPr>
              <w:t>can</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should</w:t>
            </w:r>
            <w:proofErr w:type="spellEnd"/>
            <w:r>
              <w:rPr>
                <w:rFonts w:ascii="Arial" w:hAnsi="Arial" w:cs="Arial"/>
                <w:i/>
                <w:sz w:val="16"/>
                <w:szCs w:val="16"/>
              </w:rPr>
              <w:t xml:space="preserve">, </w:t>
            </w:r>
            <w:proofErr w:type="spellStart"/>
            <w:r>
              <w:rPr>
                <w:rFonts w:ascii="Arial" w:hAnsi="Arial" w:cs="Arial"/>
                <w:i/>
                <w:sz w:val="16"/>
                <w:szCs w:val="16"/>
              </w:rPr>
              <w:t>need</w:t>
            </w:r>
            <w:proofErr w:type="spellEnd"/>
            <w:r>
              <w:rPr>
                <w:rFonts w:ascii="Arial" w:hAnsi="Arial" w:cs="Arial"/>
                <w:i/>
                <w:sz w:val="16"/>
                <w:szCs w:val="16"/>
              </w:rPr>
              <w:t xml:space="preserve"> to, </w:t>
            </w:r>
            <w:proofErr w:type="spellStart"/>
            <w:r>
              <w:rPr>
                <w:rFonts w:ascii="Arial" w:hAnsi="Arial" w:cs="Arial"/>
                <w:i/>
                <w:sz w:val="16"/>
                <w:szCs w:val="16"/>
              </w:rPr>
              <w:t>must</w:t>
            </w:r>
            <w:proofErr w:type="spellEnd"/>
            <w:r>
              <w:rPr>
                <w:rFonts w:ascii="Arial" w:hAnsi="Arial" w:cs="Arial"/>
                <w:i/>
                <w:sz w:val="16"/>
                <w:szCs w:val="16"/>
              </w:rPr>
              <w:t xml:space="preserve">, be </w:t>
            </w:r>
            <w:proofErr w:type="spellStart"/>
            <w:r>
              <w:rPr>
                <w:rFonts w:ascii="Arial" w:hAnsi="Arial" w:cs="Arial"/>
                <w:i/>
                <w:sz w:val="16"/>
                <w:szCs w:val="16"/>
              </w:rPr>
              <w:t>able</w:t>
            </w:r>
            <w:proofErr w:type="spellEnd"/>
            <w:r>
              <w:rPr>
                <w:rFonts w:ascii="Arial" w:hAnsi="Arial" w:cs="Arial"/>
                <w:i/>
                <w:sz w:val="16"/>
                <w:szCs w:val="16"/>
              </w:rPr>
              <w:t xml:space="preserve"> to, be </w:t>
            </w:r>
            <w:proofErr w:type="spellStart"/>
            <w:r>
              <w:rPr>
                <w:rFonts w:ascii="Arial" w:hAnsi="Arial" w:cs="Arial"/>
                <w:i/>
                <w:sz w:val="16"/>
                <w:szCs w:val="16"/>
              </w:rPr>
              <w:t>supposed</w:t>
            </w:r>
            <w:proofErr w:type="spellEnd"/>
            <w:r>
              <w:rPr>
                <w:rFonts w:ascii="Arial" w:hAnsi="Arial" w:cs="Arial"/>
                <w:i/>
                <w:sz w:val="16"/>
                <w:szCs w:val="16"/>
              </w:rPr>
              <w:t xml:space="preserve"> to </w:t>
            </w:r>
            <w:r>
              <w:rPr>
                <w:rFonts w:ascii="Arial" w:hAnsi="Arial" w:cs="Arial"/>
                <w:sz w:val="16"/>
                <w:szCs w:val="16"/>
              </w:rPr>
              <w:t xml:space="preserve">oraz </w:t>
            </w:r>
            <w:r>
              <w:rPr>
                <w:rFonts w:ascii="Arial" w:hAnsi="Arial" w:cs="Arial"/>
                <w:color w:val="000000"/>
                <w:sz w:val="16"/>
                <w:szCs w:val="16"/>
              </w:rPr>
              <w:t xml:space="preserve">porównania z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proofErr w:type="spellStart"/>
            <w:r>
              <w:rPr>
                <w:rFonts w:ascii="Arial" w:hAnsi="Arial" w:cs="Arial"/>
                <w:color w:val="000000"/>
                <w:sz w:val="16"/>
                <w:szCs w:val="16"/>
              </w:rPr>
              <w:t>or</w:t>
            </w:r>
            <w:proofErr w:type="spellEnd"/>
            <w:r>
              <w:rPr>
                <w:rFonts w:ascii="Arial" w:hAnsi="Arial" w:cs="Arial"/>
                <w:color w:val="000000"/>
                <w:sz w:val="16"/>
                <w:szCs w:val="16"/>
              </w:rPr>
              <w:t xml:space="preserve"> (</w:t>
            </w:r>
            <w:r>
              <w:rPr>
                <w:rFonts w:ascii="Arial" w:hAnsi="Arial" w:cs="Arial"/>
                <w:i/>
                <w:iCs/>
                <w:color w:val="000000"/>
                <w:sz w:val="16"/>
                <w:szCs w:val="16"/>
              </w:rPr>
              <w:t>not</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-er and </w:t>
            </w:r>
            <w:r>
              <w:rPr>
                <w:rFonts w:ascii="Arial" w:hAnsi="Arial" w:cs="Arial"/>
                <w:color w:val="000000"/>
                <w:sz w:val="16"/>
                <w:szCs w:val="16"/>
              </w:rPr>
              <w:t xml:space="preserve">… </w:t>
            </w:r>
            <w:r>
              <w:rPr>
                <w:rFonts w:ascii="Arial" w:hAnsi="Arial" w:cs="Arial"/>
                <w:i/>
                <w:iCs/>
                <w:color w:val="000000"/>
                <w:sz w:val="16"/>
                <w:szCs w:val="16"/>
              </w:rPr>
              <w:t>-er</w:t>
            </w:r>
            <w:r>
              <w:rPr>
                <w:rFonts w:ascii="Arial" w:hAnsi="Arial" w:cs="Arial"/>
                <w:color w:val="000000"/>
                <w:sz w:val="16"/>
                <w:szCs w:val="16"/>
              </w:rPr>
              <w:t xml:space="preserve">,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and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r>
              <w:rPr>
                <w:rFonts w:ascii="Arial" w:hAnsi="Arial" w:cs="Arial"/>
                <w:i/>
                <w:iCs/>
                <w:color w:val="000000"/>
                <w:sz w:val="16"/>
                <w:szCs w:val="16"/>
              </w:rPr>
              <w:t xml:space="preserve">less and less </w:t>
            </w:r>
            <w:r>
              <w:rPr>
                <w:rFonts w:ascii="Arial" w:hAnsi="Arial" w:cs="Arial"/>
                <w:i/>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r>
              <w:rPr>
                <w:rFonts w:ascii="Arial" w:hAnsi="Arial" w:cs="Arial"/>
                <w:i/>
                <w:iCs/>
                <w:color w:val="000000"/>
                <w:sz w:val="16"/>
                <w:szCs w:val="16"/>
              </w:rPr>
              <w:t xml:space="preserve">, </w:t>
            </w:r>
            <w:proofErr w:type="spellStart"/>
            <w:r>
              <w:rPr>
                <w:rFonts w:ascii="Arial" w:hAnsi="Arial" w:cs="Arial"/>
                <w:i/>
                <w:iCs/>
                <w:color w:val="000000"/>
                <w:sz w:val="16"/>
                <w:szCs w:val="16"/>
              </w:rPr>
              <w:t>slightly</w:t>
            </w:r>
            <w:proofErr w:type="spellEnd"/>
            <w:r>
              <w:rPr>
                <w:rFonts w:ascii="Arial" w:hAnsi="Arial" w:cs="Arial"/>
                <w:color w:val="000000"/>
                <w:sz w:val="16"/>
                <w:szCs w:val="16"/>
              </w:rPr>
              <w:t xml:space="preserve">, </w:t>
            </w:r>
            <w:r>
              <w:rPr>
                <w:rFonts w:ascii="Arial" w:hAnsi="Arial" w:cs="Arial"/>
                <w:i/>
                <w:iCs/>
                <w:color w:val="000000"/>
                <w:sz w:val="16"/>
                <w:szCs w:val="16"/>
              </w:rPr>
              <w:t xml:space="preserve">a bit, a </w:t>
            </w:r>
            <w:proofErr w:type="spellStart"/>
            <w:r>
              <w:rPr>
                <w:rFonts w:ascii="Arial" w:hAnsi="Arial" w:cs="Arial"/>
                <w:i/>
                <w:iCs/>
                <w:color w:val="000000"/>
                <w:sz w:val="16"/>
                <w:szCs w:val="16"/>
              </w:rPr>
              <w:t>little</w:t>
            </w:r>
            <w:proofErr w:type="spellEnd"/>
            <w:r>
              <w:rPr>
                <w:rFonts w:ascii="Arial" w:hAnsi="Arial" w:cs="Arial"/>
                <w:i/>
                <w:iCs/>
                <w:color w:val="000000"/>
                <w:sz w:val="16"/>
                <w:szCs w:val="16"/>
              </w:rPr>
              <w:t>, a lot</w:t>
            </w:r>
            <w:r>
              <w:rPr>
                <w:rFonts w:ascii="Arial" w:hAnsi="Arial" w:cs="Arial"/>
                <w:color w:val="000000"/>
                <w:sz w:val="16"/>
                <w:szCs w:val="16"/>
              </w:rPr>
              <w:t xml:space="preserve">, </w:t>
            </w:r>
            <w:r>
              <w:rPr>
                <w:rFonts w:ascii="Arial" w:hAnsi="Arial" w:cs="Arial"/>
                <w:i/>
                <w:iCs/>
                <w:color w:val="000000"/>
                <w:sz w:val="16"/>
                <w:szCs w:val="16"/>
              </w:rPr>
              <w:t>far, much</w:t>
            </w:r>
            <w:r>
              <w:rPr>
                <w:rFonts w:ascii="Arial" w:hAnsi="Arial" w:cs="Arial"/>
                <w:color w:val="000000"/>
                <w:sz w:val="16"/>
                <w:szCs w:val="16"/>
              </w:rPr>
              <w:t xml:space="preserve">, </w:t>
            </w:r>
            <w:proofErr w:type="spellStart"/>
            <w:r>
              <w:rPr>
                <w:rFonts w:ascii="Arial" w:hAnsi="Arial" w:cs="Arial"/>
                <w:i/>
                <w:iCs/>
                <w:color w:val="000000"/>
                <w:sz w:val="16"/>
                <w:szCs w:val="16"/>
              </w:rPr>
              <w:t>equally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just</w:t>
            </w:r>
            <w:proofErr w:type="spellEnd"/>
            <w:r>
              <w:rPr>
                <w:rFonts w:ascii="Arial" w:hAnsi="Arial" w:cs="Arial"/>
                <w:color w:val="000000"/>
                <w:sz w:val="16"/>
                <w:szCs w:val="16"/>
              </w:rPr>
              <w:t xml:space="preserve">, </w:t>
            </w:r>
            <w:r>
              <w:rPr>
                <w:rFonts w:ascii="Arial" w:hAnsi="Arial" w:cs="Arial"/>
                <w:i/>
                <w:iCs/>
                <w:color w:val="000000"/>
                <w:sz w:val="16"/>
                <w:szCs w:val="16"/>
              </w:rPr>
              <w:t xml:space="preserve">not </w:t>
            </w:r>
            <w:proofErr w:type="spellStart"/>
            <w:r>
              <w:rPr>
                <w:rFonts w:ascii="Arial" w:hAnsi="Arial" w:cs="Arial"/>
                <w:i/>
                <w:iCs/>
                <w:color w:val="000000"/>
                <w:sz w:val="16"/>
                <w:szCs w:val="16"/>
              </w:rPr>
              <w:t>quite</w:t>
            </w:r>
            <w:proofErr w:type="spellEnd"/>
            <w:r>
              <w:rPr>
                <w:rFonts w:ascii="Arial" w:hAnsi="Arial" w:cs="Arial"/>
                <w:color w:val="000000"/>
                <w:sz w:val="16"/>
                <w:szCs w:val="16"/>
              </w:rPr>
              <w:t xml:space="preserve">, </w:t>
            </w:r>
            <w:proofErr w:type="spellStart"/>
            <w:r>
              <w:rPr>
                <w:rFonts w:ascii="Arial" w:hAnsi="Arial" w:cs="Arial"/>
                <w:i/>
                <w:iCs/>
                <w:color w:val="000000"/>
                <w:sz w:val="16"/>
                <w:szCs w:val="16"/>
              </w:rPr>
              <w:t>nearly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almost</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nowhere</w:t>
            </w:r>
            <w:proofErr w:type="spellEnd"/>
            <w:r>
              <w:rPr>
                <w:rFonts w:ascii="Arial" w:hAnsi="Arial" w:cs="Arial"/>
                <w:i/>
                <w:iCs/>
                <w:color w:val="000000"/>
                <w:sz w:val="16"/>
                <w:szCs w:val="16"/>
              </w:rPr>
              <w:t xml:space="preserve"> near, </w:t>
            </w:r>
            <w:proofErr w:type="spellStart"/>
            <w:r>
              <w:rPr>
                <w:rFonts w:ascii="Arial" w:hAnsi="Arial" w:cs="Arial"/>
                <w:i/>
                <w:iCs/>
                <w:color w:val="000000"/>
                <w:sz w:val="16"/>
                <w:szCs w:val="16"/>
              </w:rPr>
              <w:t>nothing</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like</w:t>
            </w:r>
            <w:proofErr w:type="spellEnd"/>
            <w:r>
              <w:rPr>
                <w:rFonts w:ascii="Arial" w:hAnsi="Arial" w:cs="Arial"/>
                <w:sz w:val="16"/>
                <w:szCs w:val="16"/>
              </w:rPr>
              <w:t>.</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popełniając nieliczne błędy, stosuje poznane słownictwo z</w:t>
            </w:r>
            <w:r>
              <w:rPr>
                <w:rFonts w:ascii="Arial" w:hAnsi="Arial" w:cs="Arial"/>
                <w:i/>
                <w:sz w:val="16"/>
                <w:szCs w:val="16"/>
              </w:rPr>
              <w:t xml:space="preserve"> </w:t>
            </w:r>
            <w:r>
              <w:rPr>
                <w:rFonts w:ascii="Arial" w:hAnsi="Arial" w:cs="Arial"/>
                <w:sz w:val="16"/>
                <w:szCs w:val="16"/>
              </w:rPr>
              <w:t xml:space="preserve">rozdziału </w:t>
            </w:r>
            <w:proofErr w:type="spellStart"/>
            <w:r>
              <w:rPr>
                <w:rFonts w:ascii="Arial" w:hAnsi="Arial" w:cs="Arial"/>
                <w:i/>
                <w:sz w:val="16"/>
                <w:szCs w:val="16"/>
              </w:rPr>
              <w:t>Introduction</w:t>
            </w:r>
            <w:proofErr w:type="spellEnd"/>
            <w:r>
              <w:rPr>
                <w:rFonts w:ascii="Arial" w:hAnsi="Arial" w:cs="Arial"/>
                <w:sz w:val="16"/>
                <w:szCs w:val="16"/>
              </w:rPr>
              <w:t xml:space="preserve"> (w tym m.in. słownictwo związane z życiem osobistym, przymiotniki związane ze sportem, słownictwo związane z urządzaniem własnej przestrzeni oraz technologią i zrównoważonym rozwojem); na ogół poprawnie posługuje się czasami</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r>
              <w:rPr>
                <w:rFonts w:ascii="Arial" w:hAnsi="Arial" w:cs="Arial"/>
                <w:sz w:val="16"/>
                <w:szCs w:val="16"/>
              </w:rPr>
              <w:t>oraz</w:t>
            </w:r>
            <w:proofErr w:type="spellEnd"/>
            <w:r>
              <w:rPr>
                <w:rFonts w:ascii="Arial" w:hAnsi="Arial" w:cs="Arial"/>
                <w:sz w:val="16"/>
                <w:szCs w:val="16"/>
              </w:rPr>
              <w:t xml:space="preserve"> konstrukcjami </w:t>
            </w:r>
            <w:proofErr w:type="spellStart"/>
            <w:r>
              <w:rPr>
                <w:rFonts w:ascii="Arial" w:hAnsi="Arial" w:cs="Arial"/>
                <w:i/>
                <w:sz w:val="16"/>
                <w:szCs w:val="16"/>
              </w:rPr>
              <w:t>would</w:t>
            </w:r>
            <w:proofErr w:type="spellEnd"/>
            <w:r>
              <w:rPr>
                <w:rFonts w:ascii="Arial" w:hAnsi="Arial" w:cs="Arial"/>
                <w:i/>
                <w:sz w:val="16"/>
                <w:szCs w:val="16"/>
              </w:rPr>
              <w:t xml:space="preserve"> / </w:t>
            </w:r>
            <w:proofErr w:type="spellStart"/>
            <w:r>
              <w:rPr>
                <w:rFonts w:ascii="Arial" w:hAnsi="Arial" w:cs="Arial"/>
                <w:i/>
                <w:sz w:val="16"/>
                <w:szCs w:val="16"/>
              </w:rPr>
              <w:t>used</w:t>
            </w:r>
            <w:proofErr w:type="spellEnd"/>
            <w:r>
              <w:rPr>
                <w:rFonts w:ascii="Arial" w:hAnsi="Arial" w:cs="Arial"/>
                <w:i/>
                <w:sz w:val="16"/>
                <w:szCs w:val="16"/>
              </w:rPr>
              <w:t xml:space="preserve"> to, be / </w:t>
            </w:r>
            <w:proofErr w:type="spellStart"/>
            <w:r>
              <w:rPr>
                <w:rFonts w:ascii="Arial" w:hAnsi="Arial" w:cs="Arial"/>
                <w:i/>
                <w:sz w:val="16"/>
                <w:szCs w:val="16"/>
              </w:rPr>
              <w:t>get</w:t>
            </w:r>
            <w:proofErr w:type="spellEnd"/>
            <w:r>
              <w:rPr>
                <w:rFonts w:ascii="Arial" w:hAnsi="Arial" w:cs="Arial"/>
                <w:i/>
                <w:sz w:val="16"/>
                <w:szCs w:val="16"/>
              </w:rPr>
              <w:t xml:space="preserve"> </w:t>
            </w:r>
            <w:proofErr w:type="spellStart"/>
            <w:r>
              <w:rPr>
                <w:rFonts w:ascii="Arial" w:hAnsi="Arial" w:cs="Arial"/>
                <w:i/>
                <w:sz w:val="16"/>
                <w:szCs w:val="16"/>
              </w:rPr>
              <w:t>used</w:t>
            </w:r>
            <w:proofErr w:type="spellEnd"/>
            <w:r>
              <w:rPr>
                <w:rFonts w:ascii="Arial" w:hAnsi="Arial" w:cs="Arial"/>
                <w:i/>
                <w:sz w:val="16"/>
                <w:szCs w:val="16"/>
              </w:rPr>
              <w:t xml:space="preserve"> to; </w:t>
            </w:r>
            <w:r>
              <w:rPr>
                <w:rFonts w:ascii="Arial" w:hAnsi="Arial" w:cs="Arial"/>
                <w:sz w:val="16"/>
                <w:szCs w:val="16"/>
              </w:rPr>
              <w:t xml:space="preserve">właściwie stosuje czasowniki modalne </w:t>
            </w:r>
            <w:proofErr w:type="spellStart"/>
            <w:r>
              <w:rPr>
                <w:rFonts w:ascii="Arial" w:hAnsi="Arial" w:cs="Arial"/>
                <w:i/>
                <w:sz w:val="16"/>
                <w:szCs w:val="16"/>
              </w:rPr>
              <w:t>can</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should</w:t>
            </w:r>
            <w:proofErr w:type="spellEnd"/>
            <w:r>
              <w:rPr>
                <w:rFonts w:ascii="Arial" w:hAnsi="Arial" w:cs="Arial"/>
                <w:i/>
                <w:sz w:val="16"/>
                <w:szCs w:val="16"/>
              </w:rPr>
              <w:t xml:space="preserve">, </w:t>
            </w:r>
            <w:proofErr w:type="spellStart"/>
            <w:r>
              <w:rPr>
                <w:rFonts w:ascii="Arial" w:hAnsi="Arial" w:cs="Arial"/>
                <w:i/>
                <w:sz w:val="16"/>
                <w:szCs w:val="16"/>
              </w:rPr>
              <w:t>need</w:t>
            </w:r>
            <w:proofErr w:type="spellEnd"/>
            <w:r>
              <w:rPr>
                <w:rFonts w:ascii="Arial" w:hAnsi="Arial" w:cs="Arial"/>
                <w:i/>
                <w:sz w:val="16"/>
                <w:szCs w:val="16"/>
              </w:rPr>
              <w:t xml:space="preserve"> to, </w:t>
            </w:r>
            <w:proofErr w:type="spellStart"/>
            <w:r>
              <w:rPr>
                <w:rFonts w:ascii="Arial" w:hAnsi="Arial" w:cs="Arial"/>
                <w:i/>
                <w:sz w:val="16"/>
                <w:szCs w:val="16"/>
              </w:rPr>
              <w:t>must</w:t>
            </w:r>
            <w:proofErr w:type="spellEnd"/>
            <w:r>
              <w:rPr>
                <w:rFonts w:ascii="Arial" w:hAnsi="Arial" w:cs="Arial"/>
                <w:i/>
                <w:sz w:val="16"/>
                <w:szCs w:val="16"/>
              </w:rPr>
              <w:t xml:space="preserve">, be </w:t>
            </w:r>
            <w:proofErr w:type="spellStart"/>
            <w:r>
              <w:rPr>
                <w:rFonts w:ascii="Arial" w:hAnsi="Arial" w:cs="Arial"/>
                <w:i/>
                <w:sz w:val="16"/>
                <w:szCs w:val="16"/>
              </w:rPr>
              <w:t>able</w:t>
            </w:r>
            <w:proofErr w:type="spellEnd"/>
            <w:r>
              <w:rPr>
                <w:rFonts w:ascii="Arial" w:hAnsi="Arial" w:cs="Arial"/>
                <w:i/>
                <w:sz w:val="16"/>
                <w:szCs w:val="16"/>
              </w:rPr>
              <w:t xml:space="preserve"> to, be </w:t>
            </w:r>
            <w:proofErr w:type="spellStart"/>
            <w:r>
              <w:rPr>
                <w:rFonts w:ascii="Arial" w:hAnsi="Arial" w:cs="Arial"/>
                <w:i/>
                <w:sz w:val="16"/>
                <w:szCs w:val="16"/>
              </w:rPr>
              <w:t>supposed</w:t>
            </w:r>
            <w:proofErr w:type="spellEnd"/>
            <w:r>
              <w:rPr>
                <w:rFonts w:ascii="Arial" w:hAnsi="Arial" w:cs="Arial"/>
                <w:i/>
                <w:sz w:val="16"/>
                <w:szCs w:val="16"/>
              </w:rPr>
              <w:t xml:space="preserve"> to </w:t>
            </w:r>
            <w:r>
              <w:rPr>
                <w:rFonts w:ascii="Arial" w:hAnsi="Arial" w:cs="Arial"/>
                <w:sz w:val="16"/>
                <w:szCs w:val="16"/>
              </w:rPr>
              <w:t xml:space="preserve">oraz </w:t>
            </w:r>
            <w:r>
              <w:rPr>
                <w:rFonts w:ascii="Arial" w:hAnsi="Arial" w:cs="Arial"/>
                <w:color w:val="000000"/>
                <w:sz w:val="16"/>
                <w:szCs w:val="16"/>
              </w:rPr>
              <w:t xml:space="preserve">porównania z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proofErr w:type="spellStart"/>
            <w:r>
              <w:rPr>
                <w:rFonts w:ascii="Arial" w:hAnsi="Arial" w:cs="Arial"/>
                <w:color w:val="000000"/>
                <w:sz w:val="16"/>
                <w:szCs w:val="16"/>
              </w:rPr>
              <w:t>or</w:t>
            </w:r>
            <w:proofErr w:type="spellEnd"/>
            <w:r>
              <w:rPr>
                <w:rFonts w:ascii="Arial" w:hAnsi="Arial" w:cs="Arial"/>
                <w:color w:val="000000"/>
                <w:sz w:val="16"/>
                <w:szCs w:val="16"/>
              </w:rPr>
              <w:t xml:space="preserve"> (</w:t>
            </w:r>
            <w:r>
              <w:rPr>
                <w:rFonts w:ascii="Arial" w:hAnsi="Arial" w:cs="Arial"/>
                <w:i/>
                <w:iCs/>
                <w:color w:val="000000"/>
                <w:sz w:val="16"/>
                <w:szCs w:val="16"/>
              </w:rPr>
              <w:t>not</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-er and </w:t>
            </w:r>
            <w:r>
              <w:rPr>
                <w:rFonts w:ascii="Arial" w:hAnsi="Arial" w:cs="Arial"/>
                <w:color w:val="000000"/>
                <w:sz w:val="16"/>
                <w:szCs w:val="16"/>
              </w:rPr>
              <w:t xml:space="preserve">… </w:t>
            </w:r>
            <w:r>
              <w:rPr>
                <w:rFonts w:ascii="Arial" w:hAnsi="Arial" w:cs="Arial"/>
                <w:i/>
                <w:iCs/>
                <w:color w:val="000000"/>
                <w:sz w:val="16"/>
                <w:szCs w:val="16"/>
              </w:rPr>
              <w:t>-er</w:t>
            </w:r>
            <w:r>
              <w:rPr>
                <w:rFonts w:ascii="Arial" w:hAnsi="Arial" w:cs="Arial"/>
                <w:color w:val="000000"/>
                <w:sz w:val="16"/>
                <w:szCs w:val="16"/>
              </w:rPr>
              <w:t xml:space="preserve">,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and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r>
              <w:rPr>
                <w:rFonts w:ascii="Arial" w:hAnsi="Arial" w:cs="Arial"/>
                <w:i/>
                <w:iCs/>
                <w:color w:val="000000"/>
                <w:sz w:val="16"/>
                <w:szCs w:val="16"/>
              </w:rPr>
              <w:t xml:space="preserve">less and less </w:t>
            </w:r>
            <w:r>
              <w:rPr>
                <w:rFonts w:ascii="Arial" w:hAnsi="Arial" w:cs="Arial"/>
                <w:i/>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r>
              <w:rPr>
                <w:rFonts w:ascii="Arial" w:hAnsi="Arial" w:cs="Arial"/>
                <w:i/>
                <w:iCs/>
                <w:color w:val="000000"/>
                <w:sz w:val="16"/>
                <w:szCs w:val="16"/>
              </w:rPr>
              <w:t xml:space="preserve">, </w:t>
            </w:r>
            <w:proofErr w:type="spellStart"/>
            <w:r>
              <w:rPr>
                <w:rFonts w:ascii="Arial" w:hAnsi="Arial" w:cs="Arial"/>
                <w:i/>
                <w:iCs/>
                <w:color w:val="000000"/>
                <w:sz w:val="16"/>
                <w:szCs w:val="16"/>
              </w:rPr>
              <w:t>slightly</w:t>
            </w:r>
            <w:proofErr w:type="spellEnd"/>
            <w:r>
              <w:rPr>
                <w:rFonts w:ascii="Arial" w:hAnsi="Arial" w:cs="Arial"/>
                <w:color w:val="000000"/>
                <w:sz w:val="16"/>
                <w:szCs w:val="16"/>
              </w:rPr>
              <w:t xml:space="preserve">, </w:t>
            </w:r>
            <w:r>
              <w:rPr>
                <w:rFonts w:ascii="Arial" w:hAnsi="Arial" w:cs="Arial"/>
                <w:i/>
                <w:iCs/>
                <w:color w:val="000000"/>
                <w:sz w:val="16"/>
                <w:szCs w:val="16"/>
              </w:rPr>
              <w:t xml:space="preserve">a bit, a </w:t>
            </w:r>
            <w:proofErr w:type="spellStart"/>
            <w:r>
              <w:rPr>
                <w:rFonts w:ascii="Arial" w:hAnsi="Arial" w:cs="Arial"/>
                <w:i/>
                <w:iCs/>
                <w:color w:val="000000"/>
                <w:sz w:val="16"/>
                <w:szCs w:val="16"/>
              </w:rPr>
              <w:t>little</w:t>
            </w:r>
            <w:proofErr w:type="spellEnd"/>
            <w:r>
              <w:rPr>
                <w:rFonts w:ascii="Arial" w:hAnsi="Arial" w:cs="Arial"/>
                <w:i/>
                <w:iCs/>
                <w:color w:val="000000"/>
                <w:sz w:val="16"/>
                <w:szCs w:val="16"/>
              </w:rPr>
              <w:t>, a lot</w:t>
            </w:r>
            <w:r>
              <w:rPr>
                <w:rFonts w:ascii="Arial" w:hAnsi="Arial" w:cs="Arial"/>
                <w:color w:val="000000"/>
                <w:sz w:val="16"/>
                <w:szCs w:val="16"/>
              </w:rPr>
              <w:t xml:space="preserve">, </w:t>
            </w:r>
            <w:r>
              <w:rPr>
                <w:rFonts w:ascii="Arial" w:hAnsi="Arial" w:cs="Arial"/>
                <w:i/>
                <w:iCs/>
                <w:color w:val="000000"/>
                <w:sz w:val="16"/>
                <w:szCs w:val="16"/>
              </w:rPr>
              <w:t>far, much</w:t>
            </w:r>
            <w:r>
              <w:rPr>
                <w:rFonts w:ascii="Arial" w:hAnsi="Arial" w:cs="Arial"/>
                <w:color w:val="000000"/>
                <w:sz w:val="16"/>
                <w:szCs w:val="16"/>
              </w:rPr>
              <w:t xml:space="preserve">, </w:t>
            </w:r>
            <w:proofErr w:type="spellStart"/>
            <w:r>
              <w:rPr>
                <w:rFonts w:ascii="Arial" w:hAnsi="Arial" w:cs="Arial"/>
                <w:i/>
                <w:iCs/>
                <w:color w:val="000000"/>
                <w:sz w:val="16"/>
                <w:szCs w:val="16"/>
              </w:rPr>
              <w:t>equally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just</w:t>
            </w:r>
            <w:proofErr w:type="spellEnd"/>
            <w:r>
              <w:rPr>
                <w:rFonts w:ascii="Arial" w:hAnsi="Arial" w:cs="Arial"/>
                <w:color w:val="000000"/>
                <w:sz w:val="16"/>
                <w:szCs w:val="16"/>
              </w:rPr>
              <w:t xml:space="preserve">, </w:t>
            </w:r>
            <w:r>
              <w:rPr>
                <w:rFonts w:ascii="Arial" w:hAnsi="Arial" w:cs="Arial"/>
                <w:i/>
                <w:iCs/>
                <w:color w:val="000000"/>
                <w:sz w:val="16"/>
                <w:szCs w:val="16"/>
              </w:rPr>
              <w:t xml:space="preserve">not </w:t>
            </w:r>
            <w:proofErr w:type="spellStart"/>
            <w:r>
              <w:rPr>
                <w:rFonts w:ascii="Arial" w:hAnsi="Arial" w:cs="Arial"/>
                <w:i/>
                <w:iCs/>
                <w:color w:val="000000"/>
                <w:sz w:val="16"/>
                <w:szCs w:val="16"/>
              </w:rPr>
              <w:t>quite</w:t>
            </w:r>
            <w:proofErr w:type="spellEnd"/>
            <w:r>
              <w:rPr>
                <w:rFonts w:ascii="Arial" w:hAnsi="Arial" w:cs="Arial"/>
                <w:color w:val="000000"/>
                <w:sz w:val="16"/>
                <w:szCs w:val="16"/>
              </w:rPr>
              <w:t xml:space="preserve">, </w:t>
            </w:r>
            <w:proofErr w:type="spellStart"/>
            <w:r>
              <w:rPr>
                <w:rFonts w:ascii="Arial" w:hAnsi="Arial" w:cs="Arial"/>
                <w:i/>
                <w:iCs/>
                <w:color w:val="000000"/>
                <w:sz w:val="16"/>
                <w:szCs w:val="16"/>
              </w:rPr>
              <w:t>nearly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almost</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nowhere</w:t>
            </w:r>
            <w:proofErr w:type="spellEnd"/>
            <w:r>
              <w:rPr>
                <w:rFonts w:ascii="Arial" w:hAnsi="Arial" w:cs="Arial"/>
                <w:i/>
                <w:iCs/>
                <w:color w:val="000000"/>
                <w:sz w:val="16"/>
                <w:szCs w:val="16"/>
              </w:rPr>
              <w:t xml:space="preserve"> near, </w:t>
            </w:r>
            <w:proofErr w:type="spellStart"/>
            <w:r>
              <w:rPr>
                <w:rFonts w:ascii="Arial" w:hAnsi="Arial" w:cs="Arial"/>
                <w:i/>
                <w:iCs/>
                <w:color w:val="000000"/>
                <w:sz w:val="16"/>
                <w:szCs w:val="16"/>
              </w:rPr>
              <w:t>nothing</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like</w:t>
            </w:r>
            <w:proofErr w:type="spellEnd"/>
            <w:r>
              <w:rPr>
                <w:rFonts w:ascii="Arial" w:hAnsi="Arial" w:cs="Arial"/>
                <w:sz w:val="16"/>
                <w:szCs w:val="16"/>
              </w:rPr>
              <w:t>, 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rozdziału </w:t>
            </w:r>
            <w:proofErr w:type="spellStart"/>
            <w:r>
              <w:rPr>
                <w:rFonts w:ascii="Arial" w:hAnsi="Arial" w:cs="Arial"/>
                <w:i/>
                <w:sz w:val="16"/>
                <w:szCs w:val="16"/>
              </w:rPr>
              <w:t>Introduction</w:t>
            </w:r>
            <w:proofErr w:type="spellEnd"/>
            <w:r>
              <w:rPr>
                <w:rFonts w:ascii="Arial" w:hAnsi="Arial" w:cs="Arial"/>
                <w:sz w:val="16"/>
                <w:szCs w:val="16"/>
              </w:rPr>
              <w:t xml:space="preserve"> (w tym m.in. słownictwo związane z życiem osobistym, przymiotniki związane ze sportem, słownictwo związane z urządzaniem własnej przestrzeni oraz technologią i zrównoważonym rozwojem); nie zawsze poprawnie posługuje się czasami</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r>
              <w:rPr>
                <w:rFonts w:ascii="Arial" w:hAnsi="Arial" w:cs="Arial"/>
                <w:sz w:val="16"/>
                <w:szCs w:val="16"/>
              </w:rPr>
              <w:t>oraz</w:t>
            </w:r>
            <w:proofErr w:type="spellEnd"/>
            <w:r>
              <w:rPr>
                <w:rFonts w:ascii="Arial" w:hAnsi="Arial" w:cs="Arial"/>
                <w:sz w:val="16"/>
                <w:szCs w:val="16"/>
              </w:rPr>
              <w:t xml:space="preserve"> konstrukcjami </w:t>
            </w:r>
            <w:proofErr w:type="spellStart"/>
            <w:r>
              <w:rPr>
                <w:rFonts w:ascii="Arial" w:hAnsi="Arial" w:cs="Arial"/>
                <w:i/>
                <w:sz w:val="16"/>
                <w:szCs w:val="16"/>
              </w:rPr>
              <w:t>would</w:t>
            </w:r>
            <w:proofErr w:type="spellEnd"/>
            <w:r>
              <w:rPr>
                <w:rFonts w:ascii="Arial" w:hAnsi="Arial" w:cs="Arial"/>
                <w:i/>
                <w:sz w:val="16"/>
                <w:szCs w:val="16"/>
              </w:rPr>
              <w:t xml:space="preserve"> / </w:t>
            </w:r>
            <w:proofErr w:type="spellStart"/>
            <w:r>
              <w:rPr>
                <w:rFonts w:ascii="Arial" w:hAnsi="Arial" w:cs="Arial"/>
                <w:i/>
                <w:sz w:val="16"/>
                <w:szCs w:val="16"/>
              </w:rPr>
              <w:t>used</w:t>
            </w:r>
            <w:proofErr w:type="spellEnd"/>
            <w:r>
              <w:rPr>
                <w:rFonts w:ascii="Arial" w:hAnsi="Arial" w:cs="Arial"/>
                <w:i/>
                <w:sz w:val="16"/>
                <w:szCs w:val="16"/>
              </w:rPr>
              <w:t xml:space="preserve"> to, be / </w:t>
            </w:r>
            <w:proofErr w:type="spellStart"/>
            <w:r>
              <w:rPr>
                <w:rFonts w:ascii="Arial" w:hAnsi="Arial" w:cs="Arial"/>
                <w:i/>
                <w:sz w:val="16"/>
                <w:szCs w:val="16"/>
              </w:rPr>
              <w:t>get</w:t>
            </w:r>
            <w:proofErr w:type="spellEnd"/>
            <w:r>
              <w:rPr>
                <w:rFonts w:ascii="Arial" w:hAnsi="Arial" w:cs="Arial"/>
                <w:i/>
                <w:sz w:val="16"/>
                <w:szCs w:val="16"/>
              </w:rPr>
              <w:t xml:space="preserve"> </w:t>
            </w:r>
            <w:proofErr w:type="spellStart"/>
            <w:r>
              <w:rPr>
                <w:rFonts w:ascii="Arial" w:hAnsi="Arial" w:cs="Arial"/>
                <w:i/>
                <w:sz w:val="16"/>
                <w:szCs w:val="16"/>
              </w:rPr>
              <w:t>used</w:t>
            </w:r>
            <w:proofErr w:type="spellEnd"/>
            <w:r>
              <w:rPr>
                <w:rFonts w:ascii="Arial" w:hAnsi="Arial" w:cs="Arial"/>
                <w:i/>
                <w:sz w:val="16"/>
                <w:szCs w:val="16"/>
              </w:rPr>
              <w:t xml:space="preserve"> to; </w:t>
            </w:r>
            <w:r>
              <w:rPr>
                <w:rFonts w:ascii="Arial" w:hAnsi="Arial" w:cs="Arial"/>
                <w:sz w:val="16"/>
                <w:szCs w:val="16"/>
              </w:rPr>
              <w:t xml:space="preserve">stosuje czasowniki modalne </w:t>
            </w:r>
            <w:proofErr w:type="spellStart"/>
            <w:r>
              <w:rPr>
                <w:rFonts w:ascii="Arial" w:hAnsi="Arial" w:cs="Arial"/>
                <w:i/>
                <w:sz w:val="16"/>
                <w:szCs w:val="16"/>
              </w:rPr>
              <w:t>can</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should</w:t>
            </w:r>
            <w:proofErr w:type="spellEnd"/>
            <w:r>
              <w:rPr>
                <w:rFonts w:ascii="Arial" w:hAnsi="Arial" w:cs="Arial"/>
                <w:i/>
                <w:sz w:val="16"/>
                <w:szCs w:val="16"/>
              </w:rPr>
              <w:t xml:space="preserve">, </w:t>
            </w:r>
            <w:proofErr w:type="spellStart"/>
            <w:r>
              <w:rPr>
                <w:rFonts w:ascii="Arial" w:hAnsi="Arial" w:cs="Arial"/>
                <w:i/>
                <w:sz w:val="16"/>
                <w:szCs w:val="16"/>
              </w:rPr>
              <w:t>need</w:t>
            </w:r>
            <w:proofErr w:type="spellEnd"/>
            <w:r>
              <w:rPr>
                <w:rFonts w:ascii="Arial" w:hAnsi="Arial" w:cs="Arial"/>
                <w:i/>
                <w:sz w:val="16"/>
                <w:szCs w:val="16"/>
              </w:rPr>
              <w:t xml:space="preserve"> to, </w:t>
            </w:r>
            <w:proofErr w:type="spellStart"/>
            <w:r>
              <w:rPr>
                <w:rFonts w:ascii="Arial" w:hAnsi="Arial" w:cs="Arial"/>
                <w:i/>
                <w:sz w:val="16"/>
                <w:szCs w:val="16"/>
              </w:rPr>
              <w:t>must</w:t>
            </w:r>
            <w:proofErr w:type="spellEnd"/>
            <w:r>
              <w:rPr>
                <w:rFonts w:ascii="Arial" w:hAnsi="Arial" w:cs="Arial"/>
                <w:i/>
                <w:sz w:val="16"/>
                <w:szCs w:val="16"/>
              </w:rPr>
              <w:t xml:space="preserve">, be </w:t>
            </w:r>
            <w:proofErr w:type="spellStart"/>
            <w:r>
              <w:rPr>
                <w:rFonts w:ascii="Arial" w:hAnsi="Arial" w:cs="Arial"/>
                <w:i/>
                <w:sz w:val="16"/>
                <w:szCs w:val="16"/>
              </w:rPr>
              <w:t>able</w:t>
            </w:r>
            <w:proofErr w:type="spellEnd"/>
            <w:r>
              <w:rPr>
                <w:rFonts w:ascii="Arial" w:hAnsi="Arial" w:cs="Arial"/>
                <w:i/>
                <w:sz w:val="16"/>
                <w:szCs w:val="16"/>
              </w:rPr>
              <w:t xml:space="preserve"> to, be </w:t>
            </w:r>
            <w:proofErr w:type="spellStart"/>
            <w:r>
              <w:rPr>
                <w:rFonts w:ascii="Arial" w:hAnsi="Arial" w:cs="Arial"/>
                <w:i/>
                <w:sz w:val="16"/>
                <w:szCs w:val="16"/>
              </w:rPr>
              <w:t>supposed</w:t>
            </w:r>
            <w:proofErr w:type="spellEnd"/>
            <w:r>
              <w:rPr>
                <w:rFonts w:ascii="Arial" w:hAnsi="Arial" w:cs="Arial"/>
                <w:i/>
                <w:sz w:val="16"/>
                <w:szCs w:val="16"/>
              </w:rPr>
              <w:t xml:space="preserve"> to </w:t>
            </w:r>
            <w:r>
              <w:rPr>
                <w:rFonts w:ascii="Arial" w:hAnsi="Arial" w:cs="Arial"/>
                <w:sz w:val="16"/>
                <w:szCs w:val="16"/>
              </w:rPr>
              <w:t xml:space="preserve">oraz </w:t>
            </w:r>
            <w:r>
              <w:rPr>
                <w:rFonts w:ascii="Arial" w:hAnsi="Arial" w:cs="Arial"/>
                <w:color w:val="000000"/>
                <w:sz w:val="16"/>
                <w:szCs w:val="16"/>
              </w:rPr>
              <w:t xml:space="preserve">porównania z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proofErr w:type="spellStart"/>
            <w:r>
              <w:rPr>
                <w:rFonts w:ascii="Arial" w:hAnsi="Arial" w:cs="Arial"/>
                <w:color w:val="000000"/>
                <w:sz w:val="16"/>
                <w:szCs w:val="16"/>
              </w:rPr>
              <w:t>or</w:t>
            </w:r>
            <w:proofErr w:type="spellEnd"/>
            <w:r>
              <w:rPr>
                <w:rFonts w:ascii="Arial" w:hAnsi="Arial" w:cs="Arial"/>
                <w:color w:val="000000"/>
                <w:sz w:val="16"/>
                <w:szCs w:val="16"/>
              </w:rPr>
              <w:t xml:space="preserve"> (</w:t>
            </w:r>
            <w:r>
              <w:rPr>
                <w:rFonts w:ascii="Arial" w:hAnsi="Arial" w:cs="Arial"/>
                <w:i/>
                <w:iCs/>
                <w:color w:val="000000"/>
                <w:sz w:val="16"/>
                <w:szCs w:val="16"/>
              </w:rPr>
              <w:t>not</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-er and </w:t>
            </w:r>
            <w:r>
              <w:rPr>
                <w:rFonts w:ascii="Arial" w:hAnsi="Arial" w:cs="Arial"/>
                <w:color w:val="000000"/>
                <w:sz w:val="16"/>
                <w:szCs w:val="16"/>
              </w:rPr>
              <w:t xml:space="preserve">… </w:t>
            </w:r>
            <w:r>
              <w:rPr>
                <w:rFonts w:ascii="Arial" w:hAnsi="Arial" w:cs="Arial"/>
                <w:i/>
                <w:iCs/>
                <w:color w:val="000000"/>
                <w:sz w:val="16"/>
                <w:szCs w:val="16"/>
              </w:rPr>
              <w:t>-er</w:t>
            </w:r>
            <w:r>
              <w:rPr>
                <w:rFonts w:ascii="Arial" w:hAnsi="Arial" w:cs="Arial"/>
                <w:color w:val="000000"/>
                <w:sz w:val="16"/>
                <w:szCs w:val="16"/>
              </w:rPr>
              <w:t xml:space="preserve">,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and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r>
              <w:rPr>
                <w:rFonts w:ascii="Arial" w:hAnsi="Arial" w:cs="Arial"/>
                <w:i/>
                <w:iCs/>
                <w:color w:val="000000"/>
                <w:sz w:val="16"/>
                <w:szCs w:val="16"/>
              </w:rPr>
              <w:t xml:space="preserve">less and less </w:t>
            </w:r>
            <w:r>
              <w:rPr>
                <w:rFonts w:ascii="Arial" w:hAnsi="Arial" w:cs="Arial"/>
                <w:i/>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r>
              <w:rPr>
                <w:rFonts w:ascii="Arial" w:hAnsi="Arial" w:cs="Arial"/>
                <w:i/>
                <w:iCs/>
                <w:color w:val="000000"/>
                <w:sz w:val="16"/>
                <w:szCs w:val="16"/>
              </w:rPr>
              <w:t xml:space="preserve">, </w:t>
            </w:r>
            <w:proofErr w:type="spellStart"/>
            <w:r>
              <w:rPr>
                <w:rFonts w:ascii="Arial" w:hAnsi="Arial" w:cs="Arial"/>
                <w:i/>
                <w:iCs/>
                <w:color w:val="000000"/>
                <w:sz w:val="16"/>
                <w:szCs w:val="16"/>
              </w:rPr>
              <w:t>slightly</w:t>
            </w:r>
            <w:proofErr w:type="spellEnd"/>
            <w:r>
              <w:rPr>
                <w:rFonts w:ascii="Arial" w:hAnsi="Arial" w:cs="Arial"/>
                <w:color w:val="000000"/>
                <w:sz w:val="16"/>
                <w:szCs w:val="16"/>
              </w:rPr>
              <w:t xml:space="preserve">, </w:t>
            </w:r>
            <w:r>
              <w:rPr>
                <w:rFonts w:ascii="Arial" w:hAnsi="Arial" w:cs="Arial"/>
                <w:i/>
                <w:iCs/>
                <w:color w:val="000000"/>
                <w:sz w:val="16"/>
                <w:szCs w:val="16"/>
              </w:rPr>
              <w:t xml:space="preserve">a bit, a </w:t>
            </w:r>
            <w:proofErr w:type="spellStart"/>
            <w:r>
              <w:rPr>
                <w:rFonts w:ascii="Arial" w:hAnsi="Arial" w:cs="Arial"/>
                <w:i/>
                <w:iCs/>
                <w:color w:val="000000"/>
                <w:sz w:val="16"/>
                <w:szCs w:val="16"/>
              </w:rPr>
              <w:t>little</w:t>
            </w:r>
            <w:proofErr w:type="spellEnd"/>
            <w:r>
              <w:rPr>
                <w:rFonts w:ascii="Arial" w:hAnsi="Arial" w:cs="Arial"/>
                <w:i/>
                <w:iCs/>
                <w:color w:val="000000"/>
                <w:sz w:val="16"/>
                <w:szCs w:val="16"/>
              </w:rPr>
              <w:t>, a lot</w:t>
            </w:r>
            <w:r>
              <w:rPr>
                <w:rFonts w:ascii="Arial" w:hAnsi="Arial" w:cs="Arial"/>
                <w:color w:val="000000"/>
                <w:sz w:val="16"/>
                <w:szCs w:val="16"/>
              </w:rPr>
              <w:t xml:space="preserve">, </w:t>
            </w:r>
            <w:r>
              <w:rPr>
                <w:rFonts w:ascii="Arial" w:hAnsi="Arial" w:cs="Arial"/>
                <w:i/>
                <w:iCs/>
                <w:color w:val="000000"/>
                <w:sz w:val="16"/>
                <w:szCs w:val="16"/>
              </w:rPr>
              <w:t>far, much</w:t>
            </w:r>
            <w:r>
              <w:rPr>
                <w:rFonts w:ascii="Arial" w:hAnsi="Arial" w:cs="Arial"/>
                <w:color w:val="000000"/>
                <w:sz w:val="16"/>
                <w:szCs w:val="16"/>
              </w:rPr>
              <w:t xml:space="preserve">, </w:t>
            </w:r>
            <w:proofErr w:type="spellStart"/>
            <w:r>
              <w:rPr>
                <w:rFonts w:ascii="Arial" w:hAnsi="Arial" w:cs="Arial"/>
                <w:i/>
                <w:iCs/>
                <w:color w:val="000000"/>
                <w:sz w:val="16"/>
                <w:szCs w:val="16"/>
              </w:rPr>
              <w:t>equally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just</w:t>
            </w:r>
            <w:proofErr w:type="spellEnd"/>
            <w:r>
              <w:rPr>
                <w:rFonts w:ascii="Arial" w:hAnsi="Arial" w:cs="Arial"/>
                <w:color w:val="000000"/>
                <w:sz w:val="16"/>
                <w:szCs w:val="16"/>
              </w:rPr>
              <w:t xml:space="preserve">, </w:t>
            </w:r>
            <w:r>
              <w:rPr>
                <w:rFonts w:ascii="Arial" w:hAnsi="Arial" w:cs="Arial"/>
                <w:i/>
                <w:iCs/>
                <w:color w:val="000000"/>
                <w:sz w:val="16"/>
                <w:szCs w:val="16"/>
              </w:rPr>
              <w:t xml:space="preserve">not </w:t>
            </w:r>
            <w:proofErr w:type="spellStart"/>
            <w:r>
              <w:rPr>
                <w:rFonts w:ascii="Arial" w:hAnsi="Arial" w:cs="Arial"/>
                <w:i/>
                <w:iCs/>
                <w:color w:val="000000"/>
                <w:sz w:val="16"/>
                <w:szCs w:val="16"/>
              </w:rPr>
              <w:t>quite</w:t>
            </w:r>
            <w:proofErr w:type="spellEnd"/>
            <w:r>
              <w:rPr>
                <w:rFonts w:ascii="Arial" w:hAnsi="Arial" w:cs="Arial"/>
                <w:color w:val="000000"/>
                <w:sz w:val="16"/>
                <w:szCs w:val="16"/>
              </w:rPr>
              <w:t xml:space="preserve">, </w:t>
            </w:r>
            <w:proofErr w:type="spellStart"/>
            <w:r>
              <w:rPr>
                <w:rFonts w:ascii="Arial" w:hAnsi="Arial" w:cs="Arial"/>
                <w:i/>
                <w:iCs/>
                <w:color w:val="000000"/>
                <w:sz w:val="16"/>
                <w:szCs w:val="16"/>
              </w:rPr>
              <w:t>nearly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almost</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nowhere</w:t>
            </w:r>
            <w:proofErr w:type="spellEnd"/>
            <w:r>
              <w:rPr>
                <w:rFonts w:ascii="Arial" w:hAnsi="Arial" w:cs="Arial"/>
                <w:i/>
                <w:iCs/>
                <w:color w:val="000000"/>
                <w:sz w:val="16"/>
                <w:szCs w:val="16"/>
              </w:rPr>
              <w:t xml:space="preserve"> near, </w:t>
            </w:r>
            <w:proofErr w:type="spellStart"/>
            <w:r>
              <w:rPr>
                <w:rFonts w:ascii="Arial" w:hAnsi="Arial" w:cs="Arial"/>
                <w:i/>
                <w:iCs/>
                <w:color w:val="000000"/>
                <w:sz w:val="16"/>
                <w:szCs w:val="16"/>
              </w:rPr>
              <w:t>nothing</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like</w:t>
            </w:r>
            <w:proofErr w:type="spellEnd"/>
            <w:r>
              <w:rPr>
                <w:rFonts w:ascii="Arial" w:hAnsi="Arial" w:cs="Arial"/>
                <w:sz w:val="16"/>
                <w:szCs w:val="16"/>
              </w:rPr>
              <w:t>,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posługuje się bardzo ograniczonym zakresem słownictwa z</w:t>
            </w:r>
            <w:r>
              <w:rPr>
                <w:rFonts w:ascii="Arial" w:hAnsi="Arial" w:cs="Arial"/>
                <w:i/>
                <w:sz w:val="16"/>
                <w:szCs w:val="16"/>
              </w:rPr>
              <w:t xml:space="preserve"> </w:t>
            </w:r>
            <w:r>
              <w:rPr>
                <w:rFonts w:ascii="Arial" w:hAnsi="Arial" w:cs="Arial"/>
                <w:sz w:val="16"/>
                <w:szCs w:val="16"/>
              </w:rPr>
              <w:t xml:space="preserve">rozdziału </w:t>
            </w:r>
            <w:proofErr w:type="spellStart"/>
            <w:r>
              <w:rPr>
                <w:rFonts w:ascii="Arial" w:hAnsi="Arial" w:cs="Arial"/>
                <w:i/>
                <w:sz w:val="16"/>
                <w:szCs w:val="16"/>
              </w:rPr>
              <w:t>Introduction</w:t>
            </w:r>
            <w:proofErr w:type="spellEnd"/>
            <w:r>
              <w:rPr>
                <w:rFonts w:ascii="Arial" w:hAnsi="Arial" w:cs="Arial"/>
                <w:sz w:val="16"/>
                <w:szCs w:val="16"/>
              </w:rPr>
              <w:t xml:space="preserve"> (w tym m.in. słownictwo związane z życiem osobistym, przymiotniki związane ze sportem, słownictwo związane z urządzaniem własnej przestrzeni oraz technologią i zrównoważonym rozwojem); podejmuje próby posługiwania się czasami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past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r>
              <w:rPr>
                <w:rFonts w:ascii="Arial" w:hAnsi="Arial" w:cs="Arial"/>
                <w:sz w:val="16"/>
                <w:szCs w:val="16"/>
              </w:rPr>
              <w:t>oraz</w:t>
            </w:r>
            <w:proofErr w:type="spellEnd"/>
            <w:r>
              <w:rPr>
                <w:rFonts w:ascii="Arial" w:hAnsi="Arial" w:cs="Arial"/>
                <w:sz w:val="16"/>
                <w:szCs w:val="16"/>
              </w:rPr>
              <w:t xml:space="preserve"> konstrukcjami </w:t>
            </w:r>
            <w:proofErr w:type="spellStart"/>
            <w:r>
              <w:rPr>
                <w:rFonts w:ascii="Arial" w:hAnsi="Arial" w:cs="Arial"/>
                <w:i/>
                <w:sz w:val="16"/>
                <w:szCs w:val="16"/>
              </w:rPr>
              <w:t>would</w:t>
            </w:r>
            <w:proofErr w:type="spellEnd"/>
            <w:r>
              <w:rPr>
                <w:rFonts w:ascii="Arial" w:hAnsi="Arial" w:cs="Arial"/>
                <w:i/>
                <w:sz w:val="16"/>
                <w:szCs w:val="16"/>
              </w:rPr>
              <w:t xml:space="preserve"> / </w:t>
            </w:r>
            <w:proofErr w:type="spellStart"/>
            <w:r>
              <w:rPr>
                <w:rFonts w:ascii="Arial" w:hAnsi="Arial" w:cs="Arial"/>
                <w:i/>
                <w:sz w:val="16"/>
                <w:szCs w:val="16"/>
              </w:rPr>
              <w:t>used</w:t>
            </w:r>
            <w:proofErr w:type="spellEnd"/>
            <w:r>
              <w:rPr>
                <w:rFonts w:ascii="Arial" w:hAnsi="Arial" w:cs="Arial"/>
                <w:i/>
                <w:sz w:val="16"/>
                <w:szCs w:val="16"/>
              </w:rPr>
              <w:t xml:space="preserve"> to, be / </w:t>
            </w:r>
            <w:proofErr w:type="spellStart"/>
            <w:r>
              <w:rPr>
                <w:rFonts w:ascii="Arial" w:hAnsi="Arial" w:cs="Arial"/>
                <w:i/>
                <w:sz w:val="16"/>
                <w:szCs w:val="16"/>
              </w:rPr>
              <w:t>get</w:t>
            </w:r>
            <w:proofErr w:type="spellEnd"/>
            <w:r>
              <w:rPr>
                <w:rFonts w:ascii="Arial" w:hAnsi="Arial" w:cs="Arial"/>
                <w:i/>
                <w:sz w:val="16"/>
                <w:szCs w:val="16"/>
              </w:rPr>
              <w:t xml:space="preserve"> </w:t>
            </w:r>
            <w:proofErr w:type="spellStart"/>
            <w:r>
              <w:rPr>
                <w:rFonts w:ascii="Arial" w:hAnsi="Arial" w:cs="Arial"/>
                <w:i/>
                <w:sz w:val="16"/>
                <w:szCs w:val="16"/>
              </w:rPr>
              <w:t>used</w:t>
            </w:r>
            <w:proofErr w:type="spellEnd"/>
            <w:r>
              <w:rPr>
                <w:rFonts w:ascii="Arial" w:hAnsi="Arial" w:cs="Arial"/>
                <w:i/>
                <w:sz w:val="16"/>
                <w:szCs w:val="16"/>
              </w:rPr>
              <w:t xml:space="preserve"> to; </w:t>
            </w:r>
            <w:r>
              <w:rPr>
                <w:rFonts w:ascii="Arial" w:hAnsi="Arial" w:cs="Arial"/>
                <w:sz w:val="16"/>
                <w:szCs w:val="16"/>
              </w:rPr>
              <w:t xml:space="preserve">stosuje czasowniki modalne </w:t>
            </w:r>
            <w:proofErr w:type="spellStart"/>
            <w:r>
              <w:rPr>
                <w:rFonts w:ascii="Arial" w:hAnsi="Arial" w:cs="Arial"/>
                <w:i/>
                <w:sz w:val="16"/>
                <w:szCs w:val="16"/>
              </w:rPr>
              <w:t>can</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should</w:t>
            </w:r>
            <w:proofErr w:type="spellEnd"/>
            <w:r>
              <w:rPr>
                <w:rFonts w:ascii="Arial" w:hAnsi="Arial" w:cs="Arial"/>
                <w:i/>
                <w:sz w:val="16"/>
                <w:szCs w:val="16"/>
              </w:rPr>
              <w:t xml:space="preserve">, </w:t>
            </w:r>
            <w:proofErr w:type="spellStart"/>
            <w:r>
              <w:rPr>
                <w:rFonts w:ascii="Arial" w:hAnsi="Arial" w:cs="Arial"/>
                <w:i/>
                <w:sz w:val="16"/>
                <w:szCs w:val="16"/>
              </w:rPr>
              <w:t>need</w:t>
            </w:r>
            <w:proofErr w:type="spellEnd"/>
            <w:r>
              <w:rPr>
                <w:rFonts w:ascii="Arial" w:hAnsi="Arial" w:cs="Arial"/>
                <w:i/>
                <w:sz w:val="16"/>
                <w:szCs w:val="16"/>
              </w:rPr>
              <w:t xml:space="preserve"> to, </w:t>
            </w:r>
            <w:proofErr w:type="spellStart"/>
            <w:r>
              <w:rPr>
                <w:rFonts w:ascii="Arial" w:hAnsi="Arial" w:cs="Arial"/>
                <w:i/>
                <w:sz w:val="16"/>
                <w:szCs w:val="16"/>
              </w:rPr>
              <w:t>must</w:t>
            </w:r>
            <w:proofErr w:type="spellEnd"/>
            <w:r>
              <w:rPr>
                <w:rFonts w:ascii="Arial" w:hAnsi="Arial" w:cs="Arial"/>
                <w:i/>
                <w:sz w:val="16"/>
                <w:szCs w:val="16"/>
              </w:rPr>
              <w:t xml:space="preserve">, be </w:t>
            </w:r>
            <w:proofErr w:type="spellStart"/>
            <w:r>
              <w:rPr>
                <w:rFonts w:ascii="Arial" w:hAnsi="Arial" w:cs="Arial"/>
                <w:i/>
                <w:sz w:val="16"/>
                <w:szCs w:val="16"/>
              </w:rPr>
              <w:t>able</w:t>
            </w:r>
            <w:proofErr w:type="spellEnd"/>
            <w:r>
              <w:rPr>
                <w:rFonts w:ascii="Arial" w:hAnsi="Arial" w:cs="Arial"/>
                <w:i/>
                <w:sz w:val="16"/>
                <w:szCs w:val="16"/>
              </w:rPr>
              <w:t xml:space="preserve"> to, be </w:t>
            </w:r>
            <w:proofErr w:type="spellStart"/>
            <w:r>
              <w:rPr>
                <w:rFonts w:ascii="Arial" w:hAnsi="Arial" w:cs="Arial"/>
                <w:i/>
                <w:sz w:val="16"/>
                <w:szCs w:val="16"/>
              </w:rPr>
              <w:t>supposed</w:t>
            </w:r>
            <w:proofErr w:type="spellEnd"/>
            <w:r>
              <w:rPr>
                <w:rFonts w:ascii="Arial" w:hAnsi="Arial" w:cs="Arial"/>
                <w:i/>
                <w:sz w:val="16"/>
                <w:szCs w:val="16"/>
              </w:rPr>
              <w:t xml:space="preserve"> to </w:t>
            </w:r>
            <w:r>
              <w:rPr>
                <w:rFonts w:ascii="Arial" w:hAnsi="Arial" w:cs="Arial"/>
                <w:sz w:val="16"/>
                <w:szCs w:val="16"/>
              </w:rPr>
              <w:t xml:space="preserve">oraz </w:t>
            </w:r>
            <w:r>
              <w:rPr>
                <w:rFonts w:ascii="Arial" w:hAnsi="Arial" w:cs="Arial"/>
                <w:color w:val="000000"/>
                <w:sz w:val="16"/>
                <w:szCs w:val="16"/>
              </w:rPr>
              <w:t xml:space="preserve">porównania z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proofErr w:type="spellStart"/>
            <w:r>
              <w:rPr>
                <w:rFonts w:ascii="Arial" w:hAnsi="Arial" w:cs="Arial"/>
                <w:color w:val="000000"/>
                <w:sz w:val="16"/>
                <w:szCs w:val="16"/>
              </w:rPr>
              <w:t>or</w:t>
            </w:r>
            <w:proofErr w:type="spellEnd"/>
            <w:r>
              <w:rPr>
                <w:rFonts w:ascii="Arial" w:hAnsi="Arial" w:cs="Arial"/>
                <w:color w:val="000000"/>
                <w:sz w:val="16"/>
                <w:szCs w:val="16"/>
              </w:rPr>
              <w:t xml:space="preserve"> (</w:t>
            </w:r>
            <w:r>
              <w:rPr>
                <w:rFonts w:ascii="Arial" w:hAnsi="Arial" w:cs="Arial"/>
                <w:i/>
                <w:iCs/>
                <w:color w:val="000000"/>
                <w:sz w:val="16"/>
                <w:szCs w:val="16"/>
              </w:rPr>
              <w:t>not</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as, </w:t>
            </w:r>
            <w:r>
              <w:rPr>
                <w:rFonts w:ascii="Arial" w:hAnsi="Arial" w:cs="Arial"/>
                <w:color w:val="000000"/>
                <w:sz w:val="16"/>
                <w:szCs w:val="16"/>
              </w:rPr>
              <w:t xml:space="preserve">… </w:t>
            </w:r>
            <w:r>
              <w:rPr>
                <w:rFonts w:ascii="Arial" w:hAnsi="Arial" w:cs="Arial"/>
                <w:i/>
                <w:iCs/>
                <w:color w:val="000000"/>
                <w:sz w:val="16"/>
                <w:szCs w:val="16"/>
              </w:rPr>
              <w:t xml:space="preserve">-er and </w:t>
            </w:r>
            <w:r>
              <w:rPr>
                <w:rFonts w:ascii="Arial" w:hAnsi="Arial" w:cs="Arial"/>
                <w:color w:val="000000"/>
                <w:sz w:val="16"/>
                <w:szCs w:val="16"/>
              </w:rPr>
              <w:t xml:space="preserve">… </w:t>
            </w:r>
            <w:r>
              <w:rPr>
                <w:rFonts w:ascii="Arial" w:hAnsi="Arial" w:cs="Arial"/>
                <w:i/>
                <w:iCs/>
                <w:color w:val="000000"/>
                <w:sz w:val="16"/>
                <w:szCs w:val="16"/>
              </w:rPr>
              <w:t>-er</w:t>
            </w:r>
            <w:r>
              <w:rPr>
                <w:rFonts w:ascii="Arial" w:hAnsi="Arial" w:cs="Arial"/>
                <w:color w:val="000000"/>
                <w:sz w:val="16"/>
                <w:szCs w:val="16"/>
              </w:rPr>
              <w:t xml:space="preserve">,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and </w:t>
            </w:r>
            <w:proofErr w:type="spellStart"/>
            <w:r>
              <w:rPr>
                <w:rFonts w:ascii="Arial" w:hAnsi="Arial" w:cs="Arial"/>
                <w:i/>
                <w:iCs/>
                <w:color w:val="000000"/>
                <w:sz w:val="16"/>
                <w:szCs w:val="16"/>
              </w:rPr>
              <w:t>more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r>
              <w:rPr>
                <w:rFonts w:ascii="Arial" w:hAnsi="Arial" w:cs="Arial"/>
                <w:i/>
                <w:iCs/>
                <w:color w:val="000000"/>
                <w:sz w:val="16"/>
                <w:szCs w:val="16"/>
              </w:rPr>
              <w:t xml:space="preserve">less and less </w:t>
            </w:r>
            <w:r>
              <w:rPr>
                <w:rFonts w:ascii="Arial" w:hAnsi="Arial" w:cs="Arial"/>
                <w:i/>
                <w:color w:val="000000"/>
                <w:sz w:val="16"/>
                <w:szCs w:val="16"/>
              </w:rPr>
              <w:t xml:space="preserve">+ </w:t>
            </w:r>
            <w:proofErr w:type="spellStart"/>
            <w:r>
              <w:rPr>
                <w:rFonts w:ascii="Arial" w:hAnsi="Arial" w:cs="Arial"/>
                <w:i/>
                <w:color w:val="000000"/>
                <w:sz w:val="16"/>
                <w:szCs w:val="16"/>
              </w:rPr>
              <w:t>adjective</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proofErr w:type="spellStart"/>
            <w:r>
              <w:rPr>
                <w:rFonts w:ascii="Arial" w:hAnsi="Arial" w:cs="Arial"/>
                <w:i/>
                <w:iCs/>
                <w:color w:val="000000"/>
                <w:sz w:val="16"/>
                <w:szCs w:val="16"/>
              </w:rPr>
              <w:t>the</w:t>
            </w:r>
            <w:proofErr w:type="spellEnd"/>
            <w:r>
              <w:rPr>
                <w:rFonts w:ascii="Arial" w:hAnsi="Arial" w:cs="Arial"/>
                <w:i/>
                <w:iCs/>
                <w:color w:val="000000"/>
                <w:sz w:val="16"/>
                <w:szCs w:val="16"/>
              </w:rPr>
              <w:t xml:space="preserve"> </w:t>
            </w:r>
            <w:r>
              <w:rPr>
                <w:rFonts w:ascii="Arial" w:hAnsi="Arial" w:cs="Arial"/>
                <w:color w:val="000000"/>
                <w:sz w:val="16"/>
                <w:szCs w:val="16"/>
              </w:rPr>
              <w:t xml:space="preserve">… </w:t>
            </w:r>
            <w:r>
              <w:rPr>
                <w:rFonts w:ascii="Arial" w:hAnsi="Arial" w:cs="Arial"/>
                <w:i/>
                <w:iCs/>
                <w:color w:val="000000"/>
                <w:sz w:val="16"/>
                <w:szCs w:val="16"/>
              </w:rPr>
              <w:t xml:space="preserve">, </w:t>
            </w:r>
            <w:proofErr w:type="spellStart"/>
            <w:r>
              <w:rPr>
                <w:rFonts w:ascii="Arial" w:hAnsi="Arial" w:cs="Arial"/>
                <w:i/>
                <w:iCs/>
                <w:color w:val="000000"/>
                <w:sz w:val="16"/>
                <w:szCs w:val="16"/>
              </w:rPr>
              <w:t>slightly</w:t>
            </w:r>
            <w:proofErr w:type="spellEnd"/>
            <w:r>
              <w:rPr>
                <w:rFonts w:ascii="Arial" w:hAnsi="Arial" w:cs="Arial"/>
                <w:color w:val="000000"/>
                <w:sz w:val="16"/>
                <w:szCs w:val="16"/>
              </w:rPr>
              <w:t xml:space="preserve">, </w:t>
            </w:r>
            <w:r>
              <w:rPr>
                <w:rFonts w:ascii="Arial" w:hAnsi="Arial" w:cs="Arial"/>
                <w:i/>
                <w:iCs/>
                <w:color w:val="000000"/>
                <w:sz w:val="16"/>
                <w:szCs w:val="16"/>
              </w:rPr>
              <w:t xml:space="preserve">a bit, a </w:t>
            </w:r>
            <w:proofErr w:type="spellStart"/>
            <w:r>
              <w:rPr>
                <w:rFonts w:ascii="Arial" w:hAnsi="Arial" w:cs="Arial"/>
                <w:i/>
                <w:iCs/>
                <w:color w:val="000000"/>
                <w:sz w:val="16"/>
                <w:szCs w:val="16"/>
              </w:rPr>
              <w:t>little</w:t>
            </w:r>
            <w:proofErr w:type="spellEnd"/>
            <w:r>
              <w:rPr>
                <w:rFonts w:ascii="Arial" w:hAnsi="Arial" w:cs="Arial"/>
                <w:i/>
                <w:iCs/>
                <w:color w:val="000000"/>
                <w:sz w:val="16"/>
                <w:szCs w:val="16"/>
              </w:rPr>
              <w:t>, a lot</w:t>
            </w:r>
            <w:r>
              <w:rPr>
                <w:rFonts w:ascii="Arial" w:hAnsi="Arial" w:cs="Arial"/>
                <w:color w:val="000000"/>
                <w:sz w:val="16"/>
                <w:szCs w:val="16"/>
              </w:rPr>
              <w:t xml:space="preserve">, </w:t>
            </w:r>
            <w:r>
              <w:rPr>
                <w:rFonts w:ascii="Arial" w:hAnsi="Arial" w:cs="Arial"/>
                <w:i/>
                <w:iCs/>
                <w:color w:val="000000"/>
                <w:sz w:val="16"/>
                <w:szCs w:val="16"/>
              </w:rPr>
              <w:t>far, much</w:t>
            </w:r>
            <w:r>
              <w:rPr>
                <w:rFonts w:ascii="Arial" w:hAnsi="Arial" w:cs="Arial"/>
                <w:color w:val="000000"/>
                <w:sz w:val="16"/>
                <w:szCs w:val="16"/>
              </w:rPr>
              <w:t xml:space="preserve">, </w:t>
            </w:r>
            <w:proofErr w:type="spellStart"/>
            <w:r>
              <w:rPr>
                <w:rFonts w:ascii="Arial" w:hAnsi="Arial" w:cs="Arial"/>
                <w:i/>
                <w:iCs/>
                <w:color w:val="000000"/>
                <w:sz w:val="16"/>
                <w:szCs w:val="16"/>
              </w:rPr>
              <w:t>equally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just</w:t>
            </w:r>
            <w:proofErr w:type="spellEnd"/>
            <w:r>
              <w:rPr>
                <w:rFonts w:ascii="Arial" w:hAnsi="Arial" w:cs="Arial"/>
                <w:color w:val="000000"/>
                <w:sz w:val="16"/>
                <w:szCs w:val="16"/>
              </w:rPr>
              <w:t xml:space="preserve">, </w:t>
            </w:r>
            <w:r>
              <w:rPr>
                <w:rFonts w:ascii="Arial" w:hAnsi="Arial" w:cs="Arial"/>
                <w:i/>
                <w:iCs/>
                <w:color w:val="000000"/>
                <w:sz w:val="16"/>
                <w:szCs w:val="16"/>
              </w:rPr>
              <w:t xml:space="preserve">not </w:t>
            </w:r>
            <w:proofErr w:type="spellStart"/>
            <w:r>
              <w:rPr>
                <w:rFonts w:ascii="Arial" w:hAnsi="Arial" w:cs="Arial"/>
                <w:i/>
                <w:iCs/>
                <w:color w:val="000000"/>
                <w:sz w:val="16"/>
                <w:szCs w:val="16"/>
              </w:rPr>
              <w:t>quite</w:t>
            </w:r>
            <w:proofErr w:type="spellEnd"/>
            <w:r>
              <w:rPr>
                <w:rFonts w:ascii="Arial" w:hAnsi="Arial" w:cs="Arial"/>
                <w:color w:val="000000"/>
                <w:sz w:val="16"/>
                <w:szCs w:val="16"/>
              </w:rPr>
              <w:t xml:space="preserve">, </w:t>
            </w:r>
            <w:proofErr w:type="spellStart"/>
            <w:r>
              <w:rPr>
                <w:rFonts w:ascii="Arial" w:hAnsi="Arial" w:cs="Arial"/>
                <w:i/>
                <w:iCs/>
                <w:color w:val="000000"/>
                <w:sz w:val="16"/>
                <w:szCs w:val="16"/>
              </w:rPr>
              <w:t>nearly</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almost</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nowhere</w:t>
            </w:r>
            <w:proofErr w:type="spellEnd"/>
            <w:r>
              <w:rPr>
                <w:rFonts w:ascii="Arial" w:hAnsi="Arial" w:cs="Arial"/>
                <w:i/>
                <w:iCs/>
                <w:color w:val="000000"/>
                <w:sz w:val="16"/>
                <w:szCs w:val="16"/>
              </w:rPr>
              <w:t xml:space="preserve"> near, </w:t>
            </w:r>
            <w:proofErr w:type="spellStart"/>
            <w:r>
              <w:rPr>
                <w:rFonts w:ascii="Arial" w:hAnsi="Arial" w:cs="Arial"/>
                <w:i/>
                <w:iCs/>
                <w:color w:val="000000"/>
                <w:sz w:val="16"/>
                <w:szCs w:val="16"/>
              </w:rPr>
              <w:t>nothing</w:t>
            </w:r>
            <w:proofErr w:type="spellEnd"/>
            <w:r>
              <w:rPr>
                <w:rFonts w:ascii="Arial" w:hAnsi="Arial" w:cs="Arial"/>
                <w:i/>
                <w:iCs/>
                <w:color w:val="000000"/>
                <w:sz w:val="16"/>
                <w:szCs w:val="16"/>
              </w:rPr>
              <w:t xml:space="preserve"> </w:t>
            </w:r>
            <w:proofErr w:type="spellStart"/>
            <w:r>
              <w:rPr>
                <w:rFonts w:ascii="Arial" w:hAnsi="Arial" w:cs="Arial"/>
                <w:i/>
                <w:iCs/>
                <w:color w:val="000000"/>
                <w:sz w:val="16"/>
                <w:szCs w:val="16"/>
              </w:rPr>
              <w:t>like</w:t>
            </w:r>
            <w:proofErr w:type="spellEnd"/>
            <w:r>
              <w:rPr>
                <w:rFonts w:ascii="Arial" w:hAnsi="Arial" w:cs="Arial"/>
                <w:sz w:val="16"/>
                <w:szCs w:val="16"/>
              </w:rPr>
              <w:t>, popełniając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bezbłędnie lub niemal bezbłędnie określa główną myśl tekstu oraz znajduje określone informacje w tekstach dotyczących przyjaźni, sportu dawniej i obecnie, urządzania </w:t>
            </w:r>
            <w:r>
              <w:rPr>
                <w:rFonts w:ascii="Arial" w:hAnsi="Arial" w:cs="Arial"/>
                <w:sz w:val="16"/>
                <w:szCs w:val="16"/>
              </w:rPr>
              <w:lastRenderedPageBreak/>
              <w:t>przestrzeni do uczenia się, ochrony środowiska; poprawnie odpowiada na pytania.</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tekstu oraz znajduje określone informacje w tekstach dotyczących przyjaźni, sportu dawniej i obecnie, urządzania przestrzeni do uczenia się, ochrony środowiska; na ogół </w:t>
            </w:r>
            <w:r>
              <w:rPr>
                <w:rFonts w:ascii="Arial" w:hAnsi="Arial" w:cs="Arial"/>
                <w:sz w:val="16"/>
                <w:szCs w:val="16"/>
              </w:rPr>
              <w:lastRenderedPageBreak/>
              <w:t>poprawnie odpowiada na pytania.</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tekstu oraz znajduje określone informacje w tekstach dotyczących przyjaźni, sportu dawniej i obecnie, urządzania przestrzeni do uczenia się, ochrony środowiska, </w:t>
            </w:r>
            <w:r>
              <w:rPr>
                <w:rFonts w:ascii="Arial" w:hAnsi="Arial" w:cs="Arial"/>
                <w:sz w:val="16"/>
                <w:szCs w:val="16"/>
              </w:rPr>
              <w:lastRenderedPageBreak/>
              <w:t>popełniając liczne błędy; odpowiadając na pytania popełnia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tekstu oraz znajduje określone informacje w tekstach dotyczących przyjaźni, sportu dawniej i obecnie, urządzania przestrzeni do uczenia się, ochrony środowiska, </w:t>
            </w:r>
            <w:r>
              <w:rPr>
                <w:rFonts w:ascii="Arial" w:hAnsi="Arial" w:cs="Arial"/>
                <w:sz w:val="16"/>
                <w:szCs w:val="16"/>
              </w:rPr>
              <w:lastRenderedPageBreak/>
              <w:t>popełniając bardzo liczne błędy; odpowiadając na pytania popełnia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Tworzenie wypowiedzi ustnej</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opowiada o swoich doświadczeniach związanych z przyjaźnią, proponuje zmiany w stylu życia, wypowiada się na temat zalet i wad uczenia się w różnych miejscach, przyjaźni, uprawiania sportu, uczenia się, wpływu technologii na środowisko oraz odpowiedzialności za środowisko,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opowiada o swoich doświadczeniach związanych z przyjaźnią, proponuje zmiany w stylu życia, wypowiada się na temat zalet i wad uczenia się w różnych miejscach, przyjaźni, uprawiania sportu, uczenia się, wpływu technologii na środowisko oraz odpowiedzialności za środowisko,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opowiada o swoich doświadczeniach związanych z przyjaźnią, proponuje zmiany w stylu życia, wypowiada się na temat zalet i wad uczenia się w różnych miejscach, przyjaźni, uprawiania sportu, uczenia się, wpływu technologii na środowisko oraz odpowiedzialności za środowisko,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opowiada o swoich doświadczeniach związanych z przyjaźnią, proponuje zmiany w stylu życia, wypowiada się na temat zalet i wad uczenia się w różnych miejscach, przyjaźni, uprawiania sportu, uczenia się, wpływu technologii na środowisko oraz odpowiedzialności za środowisko,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pisemnej – wiadomość email</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spójną i logiczną wypowiedź pisemną w formie </w:t>
            </w:r>
            <w:proofErr w:type="spellStart"/>
            <w:r>
              <w:rPr>
                <w:rFonts w:ascii="Arial" w:hAnsi="Arial" w:cs="Arial"/>
                <w:sz w:val="16"/>
                <w:szCs w:val="16"/>
              </w:rPr>
              <w:t>bloga</w:t>
            </w:r>
            <w:proofErr w:type="spellEnd"/>
            <w:r>
              <w:rPr>
                <w:rFonts w:ascii="Arial" w:hAnsi="Arial" w:cs="Arial"/>
                <w:sz w:val="16"/>
                <w:szCs w:val="16"/>
              </w:rPr>
              <w:t xml:space="preserve"> na temat zmiany w nastawieniu wobec sportu,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w miarę spójną i logiczną wypowiedź pisemną w formie </w:t>
            </w:r>
            <w:proofErr w:type="spellStart"/>
            <w:r>
              <w:rPr>
                <w:rFonts w:ascii="Arial" w:hAnsi="Arial" w:cs="Arial"/>
                <w:sz w:val="16"/>
                <w:szCs w:val="16"/>
              </w:rPr>
              <w:t>bloga</w:t>
            </w:r>
            <w:proofErr w:type="spellEnd"/>
            <w:r>
              <w:rPr>
                <w:rFonts w:ascii="Arial" w:hAnsi="Arial" w:cs="Arial"/>
                <w:sz w:val="16"/>
                <w:szCs w:val="16"/>
              </w:rPr>
              <w:t xml:space="preserve"> na temat zmiany w nastawieniu wobec sportu,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niezbyt spójną i logiczną wypowiedź pisemną w formie </w:t>
            </w:r>
            <w:proofErr w:type="spellStart"/>
            <w:r>
              <w:rPr>
                <w:rFonts w:ascii="Arial" w:hAnsi="Arial" w:cs="Arial"/>
                <w:sz w:val="16"/>
                <w:szCs w:val="16"/>
              </w:rPr>
              <w:t>bloga</w:t>
            </w:r>
            <w:proofErr w:type="spellEnd"/>
            <w:r>
              <w:rPr>
                <w:rFonts w:ascii="Arial" w:hAnsi="Arial" w:cs="Arial"/>
                <w:sz w:val="16"/>
                <w:szCs w:val="16"/>
              </w:rPr>
              <w:t xml:space="preserve"> na temat zmiany w nastawieniu wobec sportu,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tworzy niespójną i nielogiczną wypowiedź pisemną w formie </w:t>
            </w:r>
            <w:proofErr w:type="spellStart"/>
            <w:r>
              <w:rPr>
                <w:rFonts w:ascii="Arial" w:hAnsi="Arial" w:cs="Arial"/>
                <w:sz w:val="16"/>
                <w:szCs w:val="16"/>
              </w:rPr>
              <w:t>bloga</w:t>
            </w:r>
            <w:proofErr w:type="spellEnd"/>
            <w:r>
              <w:rPr>
                <w:rFonts w:ascii="Arial" w:hAnsi="Arial" w:cs="Arial"/>
                <w:sz w:val="16"/>
                <w:szCs w:val="16"/>
              </w:rPr>
              <w:t xml:space="preserve"> na temat zmiany w nastawieniu wobec sportu,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przekształca zdania, używając podanych słów kluczy, przekształca zdania stosując czasowniki modalne, nie popełniając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przekształca zdania, używając podanych słów kluczy, przekształca zdania stosując czasowniki modalne,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przekształca zdania, używając podanych słów kluczy, przekształca zdania stosując czasowniki modalne,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przekształca zdania, używając podanych słów kluczy, przekształca zdania stosując czasowniki modalne,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 xml:space="preserve">UNIT 1 </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b/>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1 (w tym m.in. słownictwo i wyrażenia związane z karierą zawodową, problemami natury etycznej, osiąganiem szczęścia i rozwijaniem własnej świadomości); bezbłędnie lub niemal bezbłędnie posługuje się czasami przyszłymi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in</w:t>
            </w:r>
            <w:proofErr w:type="spellEnd"/>
            <w:r>
              <w:rPr>
                <w:rFonts w:ascii="Arial" w:hAnsi="Arial" w:cs="Arial"/>
                <w:i/>
                <w:sz w:val="16"/>
                <w:szCs w:val="16"/>
              </w:rPr>
              <w:t xml:space="preserve"> </w:t>
            </w:r>
            <w:proofErr w:type="spellStart"/>
            <w:r>
              <w:rPr>
                <w:rFonts w:ascii="Arial" w:hAnsi="Arial" w:cs="Arial"/>
                <w:i/>
                <w:sz w:val="16"/>
                <w:szCs w:val="16"/>
              </w:rPr>
              <w:t>the</w:t>
            </w:r>
            <w:proofErr w:type="spellEnd"/>
            <w:r>
              <w:rPr>
                <w:rFonts w:ascii="Arial" w:hAnsi="Arial" w:cs="Arial"/>
                <w:i/>
                <w:sz w:val="16"/>
                <w:szCs w:val="16"/>
              </w:rPr>
              <w:t xml:space="preserve"> past</w:t>
            </w:r>
            <w:r>
              <w:rPr>
                <w:rFonts w:ascii="Arial" w:hAnsi="Arial" w:cs="Arial"/>
                <w:sz w:val="16"/>
                <w:szCs w:val="16"/>
              </w:rPr>
              <w:t>, stosuje zaawansowane konstrukcje pytające</w:t>
            </w:r>
            <w:r>
              <w:rPr>
                <w:rFonts w:ascii="Arial" w:hAnsi="Arial" w:cs="Arial"/>
                <w:b/>
                <w:sz w:val="16"/>
                <w:szCs w:val="16"/>
              </w:rPr>
              <w:t xml:space="preserve">, </w:t>
            </w:r>
            <w:r>
              <w:rPr>
                <w:rFonts w:ascii="Arial" w:hAnsi="Arial" w:cs="Arial"/>
                <w:sz w:val="16"/>
                <w:szCs w:val="16"/>
              </w:rPr>
              <w:t xml:space="preserve">pytania o podmiot i </w:t>
            </w:r>
            <w:proofErr w:type="spellStart"/>
            <w:r>
              <w:rPr>
                <w:rFonts w:ascii="Arial" w:hAnsi="Arial" w:cs="Arial"/>
                <w:sz w:val="16"/>
                <w:szCs w:val="16"/>
              </w:rPr>
              <w:t>dopełnienie,stosuje</w:t>
            </w:r>
            <w:proofErr w:type="spellEnd"/>
            <w:r>
              <w:rPr>
                <w:rFonts w:ascii="Arial" w:hAnsi="Arial" w:cs="Arial"/>
                <w:sz w:val="16"/>
                <w:szCs w:val="16"/>
              </w:rPr>
              <w:t xml:space="preserve"> czasowniki z przyimkiem, zwroty i wyrażenia angażujące czytelnika oraz zwroty </w:t>
            </w:r>
            <w:r>
              <w:rPr>
                <w:rFonts w:ascii="Arial" w:hAnsi="Arial" w:cs="Arial"/>
                <w:sz w:val="16"/>
                <w:szCs w:val="16"/>
              </w:rPr>
              <w:lastRenderedPageBreak/>
              <w:t>służące do wyrażanie opinii.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popełniając nieliczne błędy, stosuje poznane słownictwo z Unitu 1 (w tym m.in. słownictwo i wyrażenia związane z karierą zawodową, problemami natury etycznej, osiąganiem szczęścia i rozwijaniem własnej świadomości); posługuje się czasami przyszłymi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in</w:t>
            </w:r>
            <w:proofErr w:type="spellEnd"/>
            <w:r>
              <w:rPr>
                <w:rFonts w:ascii="Arial" w:hAnsi="Arial" w:cs="Arial"/>
                <w:i/>
                <w:sz w:val="16"/>
                <w:szCs w:val="16"/>
              </w:rPr>
              <w:t xml:space="preserve"> </w:t>
            </w:r>
            <w:proofErr w:type="spellStart"/>
            <w:r>
              <w:rPr>
                <w:rFonts w:ascii="Arial" w:hAnsi="Arial" w:cs="Arial"/>
                <w:i/>
                <w:sz w:val="16"/>
                <w:szCs w:val="16"/>
              </w:rPr>
              <w:t>the</w:t>
            </w:r>
            <w:proofErr w:type="spellEnd"/>
            <w:r>
              <w:rPr>
                <w:rFonts w:ascii="Arial" w:hAnsi="Arial" w:cs="Arial"/>
                <w:i/>
                <w:sz w:val="16"/>
                <w:szCs w:val="16"/>
              </w:rPr>
              <w:t xml:space="preserve"> past</w:t>
            </w:r>
            <w:r>
              <w:rPr>
                <w:rFonts w:ascii="Arial" w:hAnsi="Arial" w:cs="Arial"/>
                <w:sz w:val="16"/>
                <w:szCs w:val="16"/>
              </w:rPr>
              <w:t>, stosuje zaawansowane konstrukcje pytające</w:t>
            </w:r>
            <w:r>
              <w:rPr>
                <w:rFonts w:ascii="Arial" w:hAnsi="Arial" w:cs="Arial"/>
                <w:b/>
                <w:sz w:val="16"/>
                <w:szCs w:val="16"/>
              </w:rPr>
              <w:t xml:space="preserve">, </w:t>
            </w:r>
            <w:r>
              <w:rPr>
                <w:rFonts w:ascii="Arial" w:hAnsi="Arial" w:cs="Arial"/>
                <w:sz w:val="16"/>
                <w:szCs w:val="16"/>
              </w:rPr>
              <w:t xml:space="preserve">pytania o podmiot i </w:t>
            </w:r>
            <w:proofErr w:type="spellStart"/>
            <w:r>
              <w:rPr>
                <w:rFonts w:ascii="Arial" w:hAnsi="Arial" w:cs="Arial"/>
                <w:sz w:val="16"/>
                <w:szCs w:val="16"/>
              </w:rPr>
              <w:t>dopełnienie,stosuje</w:t>
            </w:r>
            <w:proofErr w:type="spellEnd"/>
            <w:r>
              <w:rPr>
                <w:rFonts w:ascii="Arial" w:hAnsi="Arial" w:cs="Arial"/>
                <w:sz w:val="16"/>
                <w:szCs w:val="16"/>
              </w:rPr>
              <w:t xml:space="preserve"> czasowniki z przyimkiem, zwroty i wyrażenia angażujące czytelnika oraz zwroty służące do wyrażanie opinii, popełniając nieliczne </w:t>
            </w:r>
            <w:r>
              <w:rPr>
                <w:rFonts w:ascii="Arial" w:hAnsi="Arial" w:cs="Arial"/>
                <w:sz w:val="16"/>
                <w:szCs w:val="16"/>
              </w:rPr>
              <w:lastRenderedPageBreak/>
              <w:t>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popełniając liczne błędy, stosuje poznane słownictwo z Unitu 1 (w tym m.in. słownictwo i wyrażenia związane z karierą zawodową, problemami natury etycznej, osiąganiem szczęścia i rozwijaniem własnej świadomości); posługuje się czasami przyszłymi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in</w:t>
            </w:r>
            <w:proofErr w:type="spellEnd"/>
            <w:r>
              <w:rPr>
                <w:rFonts w:ascii="Arial" w:hAnsi="Arial" w:cs="Arial"/>
                <w:i/>
                <w:sz w:val="16"/>
                <w:szCs w:val="16"/>
              </w:rPr>
              <w:t xml:space="preserve"> </w:t>
            </w:r>
            <w:proofErr w:type="spellStart"/>
            <w:r>
              <w:rPr>
                <w:rFonts w:ascii="Arial" w:hAnsi="Arial" w:cs="Arial"/>
                <w:i/>
                <w:sz w:val="16"/>
                <w:szCs w:val="16"/>
              </w:rPr>
              <w:t>the</w:t>
            </w:r>
            <w:proofErr w:type="spellEnd"/>
            <w:r>
              <w:rPr>
                <w:rFonts w:ascii="Arial" w:hAnsi="Arial" w:cs="Arial"/>
                <w:i/>
                <w:sz w:val="16"/>
                <w:szCs w:val="16"/>
              </w:rPr>
              <w:t xml:space="preserve"> past</w:t>
            </w:r>
            <w:r>
              <w:rPr>
                <w:rFonts w:ascii="Arial" w:hAnsi="Arial" w:cs="Arial"/>
                <w:sz w:val="16"/>
                <w:szCs w:val="16"/>
              </w:rPr>
              <w:t>, stosuje zaawansowane konstrukcje pytające</w:t>
            </w:r>
            <w:r>
              <w:rPr>
                <w:rFonts w:ascii="Arial" w:hAnsi="Arial" w:cs="Arial"/>
                <w:b/>
                <w:sz w:val="16"/>
                <w:szCs w:val="16"/>
              </w:rPr>
              <w:t xml:space="preserve">, </w:t>
            </w:r>
            <w:r>
              <w:rPr>
                <w:rFonts w:ascii="Arial" w:hAnsi="Arial" w:cs="Arial"/>
                <w:sz w:val="16"/>
                <w:szCs w:val="16"/>
              </w:rPr>
              <w:t xml:space="preserve">pytania o podmiot i </w:t>
            </w:r>
            <w:proofErr w:type="spellStart"/>
            <w:r>
              <w:rPr>
                <w:rFonts w:ascii="Arial" w:hAnsi="Arial" w:cs="Arial"/>
                <w:sz w:val="16"/>
                <w:szCs w:val="16"/>
              </w:rPr>
              <w:t>dopełnienie,stosuje</w:t>
            </w:r>
            <w:proofErr w:type="spellEnd"/>
            <w:r>
              <w:rPr>
                <w:rFonts w:ascii="Arial" w:hAnsi="Arial" w:cs="Arial"/>
                <w:sz w:val="16"/>
                <w:szCs w:val="16"/>
              </w:rPr>
              <w:t xml:space="preserve"> czasowniki z przyimkiem, zwroty i wyrażenia angażujące czytelnika oraz zwroty służące do wyrażanie opinii, popełniając </w:t>
            </w:r>
            <w:r>
              <w:rPr>
                <w:rFonts w:ascii="Arial" w:hAnsi="Arial" w:cs="Arial"/>
                <w:sz w:val="16"/>
                <w:szCs w:val="16"/>
              </w:rPr>
              <w:lastRenderedPageBreak/>
              <w:t>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posługuje się bardzo ograniczonym zakresem słownictwa z Unitu 1 (w tym m.in. słownictwo i wyrażenia związane z karierą zawodową, problemami natury etycznej, osiąganiem szczęścia i rozwijaniem własnej świadomości); podejmuje próby posługiwania się czasami przyszłymi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simple</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future</w:t>
            </w:r>
            <w:proofErr w:type="spellEnd"/>
            <w:r>
              <w:rPr>
                <w:rFonts w:ascii="Arial" w:hAnsi="Arial" w:cs="Arial"/>
                <w:i/>
                <w:sz w:val="16"/>
                <w:szCs w:val="16"/>
              </w:rPr>
              <w:t xml:space="preserve"> </w:t>
            </w:r>
            <w:proofErr w:type="spellStart"/>
            <w:r>
              <w:rPr>
                <w:rFonts w:ascii="Arial" w:hAnsi="Arial" w:cs="Arial"/>
                <w:i/>
                <w:sz w:val="16"/>
                <w:szCs w:val="16"/>
              </w:rPr>
              <w:t>in</w:t>
            </w:r>
            <w:proofErr w:type="spellEnd"/>
            <w:r>
              <w:rPr>
                <w:rFonts w:ascii="Arial" w:hAnsi="Arial" w:cs="Arial"/>
                <w:i/>
                <w:sz w:val="16"/>
                <w:szCs w:val="16"/>
              </w:rPr>
              <w:t xml:space="preserve"> </w:t>
            </w:r>
            <w:proofErr w:type="spellStart"/>
            <w:r>
              <w:rPr>
                <w:rFonts w:ascii="Arial" w:hAnsi="Arial" w:cs="Arial"/>
                <w:i/>
                <w:sz w:val="16"/>
                <w:szCs w:val="16"/>
              </w:rPr>
              <w:t>the</w:t>
            </w:r>
            <w:proofErr w:type="spellEnd"/>
            <w:r>
              <w:rPr>
                <w:rFonts w:ascii="Arial" w:hAnsi="Arial" w:cs="Arial"/>
                <w:i/>
                <w:sz w:val="16"/>
                <w:szCs w:val="16"/>
              </w:rPr>
              <w:t xml:space="preserve"> past</w:t>
            </w:r>
            <w:r>
              <w:rPr>
                <w:rFonts w:ascii="Arial" w:hAnsi="Arial" w:cs="Arial"/>
                <w:sz w:val="16"/>
                <w:szCs w:val="16"/>
              </w:rPr>
              <w:t>, stosuje zaawansowane konstrukcje pytające</w:t>
            </w:r>
            <w:r>
              <w:rPr>
                <w:rFonts w:ascii="Arial" w:hAnsi="Arial" w:cs="Arial"/>
                <w:b/>
                <w:sz w:val="16"/>
                <w:szCs w:val="16"/>
              </w:rPr>
              <w:t xml:space="preserve">, </w:t>
            </w:r>
            <w:r>
              <w:rPr>
                <w:rFonts w:ascii="Arial" w:hAnsi="Arial" w:cs="Arial"/>
                <w:sz w:val="16"/>
                <w:szCs w:val="16"/>
              </w:rPr>
              <w:t xml:space="preserve">pytania o podmiot i </w:t>
            </w:r>
            <w:proofErr w:type="spellStart"/>
            <w:r>
              <w:rPr>
                <w:rFonts w:ascii="Arial" w:hAnsi="Arial" w:cs="Arial"/>
                <w:sz w:val="16"/>
                <w:szCs w:val="16"/>
              </w:rPr>
              <w:t>dopełnienie,stosuje</w:t>
            </w:r>
            <w:proofErr w:type="spellEnd"/>
            <w:r>
              <w:rPr>
                <w:rFonts w:ascii="Arial" w:hAnsi="Arial" w:cs="Arial"/>
                <w:sz w:val="16"/>
                <w:szCs w:val="16"/>
              </w:rPr>
              <w:t xml:space="preserve"> czasowniki z przyimkiem, zwroty i wyrażenia angażujące czytelnika oraz zwroty </w:t>
            </w:r>
            <w:r>
              <w:rPr>
                <w:rFonts w:ascii="Arial" w:hAnsi="Arial" w:cs="Arial"/>
                <w:sz w:val="16"/>
                <w:szCs w:val="16"/>
              </w:rPr>
              <w:lastRenderedPageBreak/>
              <w:t xml:space="preserve">służące do wyrażanie opinii, popełniając bardzo liczne błędy. </w:t>
            </w:r>
          </w:p>
        </w:tc>
        <w:tc>
          <w:tcPr>
            <w:tcW w:w="21" w:type="dxa"/>
          </w:tcPr>
          <w:p w:rsidR="006069EB" w:rsidRDefault="006069EB"/>
        </w:tc>
        <w:tc>
          <w:tcPr>
            <w:tcW w:w="25" w:type="dxa"/>
          </w:tcPr>
          <w:p w:rsidR="006069EB" w:rsidRDefault="006069EB"/>
        </w:tc>
      </w:tr>
      <w:tr w:rsidR="006069EB">
        <w:trPr>
          <w:trHeight w:val="2320"/>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Rozumienie wypowiedzi ze słuchu</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określa główną</w:t>
            </w:r>
            <w:r>
              <w:rPr>
                <w:rFonts w:ascii="Arial" w:hAnsi="Arial" w:cs="Arial"/>
                <w:i/>
                <w:sz w:val="16"/>
                <w:szCs w:val="16"/>
              </w:rPr>
              <w:t xml:space="preserve"> </w:t>
            </w:r>
            <w:r>
              <w:rPr>
                <w:rFonts w:ascii="Arial" w:hAnsi="Arial" w:cs="Arial"/>
                <w:sz w:val="16"/>
                <w:szCs w:val="16"/>
              </w:rPr>
              <w:t>myśl oraz</w:t>
            </w:r>
            <w:r>
              <w:rPr>
                <w:rFonts w:ascii="Arial" w:hAnsi="Arial" w:cs="Arial"/>
                <w:i/>
                <w:sz w:val="16"/>
                <w:szCs w:val="16"/>
              </w:rPr>
              <w:t xml:space="preserve"> </w:t>
            </w:r>
            <w:r>
              <w:rPr>
                <w:rFonts w:ascii="Arial" w:hAnsi="Arial" w:cs="Arial"/>
                <w:sz w:val="16"/>
                <w:szCs w:val="16"/>
              </w:rPr>
              <w:t>znajduje w wypowiedzi informacje dotyczące przyszłej kariery, problemów natury etycznej, technik mnemonicznych oraz domów przyszłości, nie popełniając większych błędów;</w:t>
            </w:r>
            <w:r>
              <w:rPr>
                <w:rFonts w:ascii="Arial" w:hAnsi="Arial" w:cs="Arial"/>
                <w:color w:val="FF0000"/>
                <w:sz w:val="16"/>
                <w:szCs w:val="16"/>
              </w:rPr>
              <w:t xml:space="preserve"> </w:t>
            </w:r>
            <w:r>
              <w:rPr>
                <w:rFonts w:ascii="Arial" w:hAnsi="Arial" w:cs="Arial"/>
                <w:sz w:val="16"/>
                <w:szCs w:val="16"/>
              </w:rPr>
              <w:t>poprawnie odpowiada na pytania, uzupełnia luki w notatce, mapie myśli oraz dialogu, wskazuje odpowiedzi zgodne z treścią nagrania oraz określa kontekst wypowiedzi i intencje nadawcy.</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w:t>
            </w:r>
            <w:r>
              <w:rPr>
                <w:rFonts w:ascii="Arial" w:hAnsi="Arial" w:cs="Arial"/>
                <w:i/>
                <w:sz w:val="16"/>
                <w:szCs w:val="16"/>
              </w:rPr>
              <w:t xml:space="preserve"> </w:t>
            </w:r>
            <w:r>
              <w:rPr>
                <w:rFonts w:ascii="Arial" w:hAnsi="Arial" w:cs="Arial"/>
                <w:sz w:val="16"/>
                <w:szCs w:val="16"/>
              </w:rPr>
              <w:t>myśl oraz</w:t>
            </w:r>
            <w:r>
              <w:rPr>
                <w:rFonts w:ascii="Arial" w:hAnsi="Arial" w:cs="Arial"/>
                <w:i/>
                <w:sz w:val="16"/>
                <w:szCs w:val="16"/>
              </w:rPr>
              <w:t xml:space="preserve"> </w:t>
            </w:r>
            <w:r>
              <w:rPr>
                <w:rFonts w:ascii="Arial" w:hAnsi="Arial" w:cs="Arial"/>
                <w:sz w:val="16"/>
                <w:szCs w:val="16"/>
              </w:rPr>
              <w:t>znajduje w wypowiedzi informacje dotyczące przyszłej kariery, problemów natury etycznej, technik mnemonicznych oraz domów przyszłości, popełniając nieliczne błędy; na ogół poprawnie odpowiada na pytania, uzupełnia luki w notatce, mapie myśli oraz dialogu, wskazuje odpowiedzi zgodne z treścią nagrania oraz określa kontekst wypowiedzi i intencje nadawcy.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określa główną myśl oraz znajduje w wypowiedzi informacje dotyczące przyszłej kariery, problemów natury etycznej, technik mnemonicznych oraz domów przyszłości, popełniając dość liczne błędy; nie zawsze poprawnie odpowiada na pytania, uzupełnia luki w notatce, mapie myśli oraz dialogu, wskazuje odpowiedzi zgodne z treścią nagrania oraz określa kontekst wypowiedzi i intencje nadawcy.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trudnością określa główną myśl oraz z trudem znajduje w wypowiedzi informacje dotyczące przyszłej kariery, problemów natury etycznej, technik mnemonicznych oraz domów przyszłości, popełnia przy tym liczne błędy; z trudnością odpowiada na pytania, uzupełnia luki w notatce, mapie myśli oraz dialogu, wskazuje odpowiedzi zgodne z treścią nagrania oraz określa kontekst wypowiedzi i intencje nadawcy.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określa główną myśl, określa intencje, nastawienie i postawy nadawcy tekstu, rozpoznaje związki między częściami tekstu, wyciąga wnioski z informacji w tekście i znajduje określone informacje w tekstach dotyczących sposobu myślenia, szczęścia, rozwijania własnej świadomości, kobiet naukowców, nie popełniając większych błędów;</w:t>
            </w:r>
            <w:r>
              <w:rPr>
                <w:rFonts w:ascii="Arial" w:hAnsi="Arial" w:cs="Arial"/>
                <w:color w:val="FF0000"/>
                <w:sz w:val="16"/>
                <w:szCs w:val="16"/>
              </w:rPr>
              <w:t xml:space="preserve"> </w:t>
            </w:r>
            <w:r>
              <w:rPr>
                <w:rFonts w:ascii="Arial" w:hAnsi="Arial" w:cs="Arial"/>
                <w:sz w:val="16"/>
                <w:szCs w:val="16"/>
              </w:rPr>
              <w:t>poprawnie odpowiada na pytania, dopasowuje podane zdania do luk w tekście, dopasowuje zdania do akapitów oraz wskazuje odpowiedzi zgodne z treścią tekstu.</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na ogół poprawnie określa główną myśl, określa intencje, nastawienie i postawy nadawcy tekstu, rozpoznaje związki między częściami tekstu, wyciąga wnioski z informacji w tekście i znajduje określone informacje w tekstach dotyczących sposobu myślenia, szczęścia, rozwijania własnej świadomości, kobiet naukowców, popełniając nieliczne błędy; na ogół poprawnie odpowiada na pytania, dopasowuje podane zdania do luk w tekście, dopasowuje zdania do akapitów oraz wskazuje odpowiedzi zgodne z treścią tekstu.</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określa główną myśl, określa intencje, nastawienie i postawy nadawcy tekstu, rozpoznaje związki między częściami tekstu, wyciąga wnioski z informacji w tekście i znajduje określone informacje w tekstach dotyczących sposobu myślenia, szczęścia, rozwijania własnej świadomości, kobiet naukowców, popełniając dość liczne błędy; nie zawsze poprawnie odpowiada na pytania, dopasowuje podane zdania do luk w tekście, dopasowuje zdania do akapitów oraz wskazuje odpowiedzi zgodne z treścią tekstu.</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określa intencje, nastawienie i postawy nadawcy tekstu, rozpoznaje związki między częściami tekstu, wyciąga wnioski z informacji w tekście i znajduje określone informacje w tekstach dotyczących sposobu myślenia, szczęścia, rozwijania własnej świadomości, kobiet naukowców, popełnia przy tym liczne błędy; z trudnością odpowiada na pytania, dopasowuje podane zdania do luk w tekście, dopasowuje zdania do akapitów oraz wskazuje odpowiedzi zgodne z treścią tekstu.</w:t>
            </w:r>
          </w:p>
        </w:tc>
        <w:tc>
          <w:tcPr>
            <w:tcW w:w="21" w:type="dxa"/>
          </w:tcPr>
          <w:p w:rsidR="006069EB" w:rsidRDefault="006069EB"/>
        </w:tc>
        <w:tc>
          <w:tcPr>
            <w:tcW w:w="25" w:type="dxa"/>
          </w:tcPr>
          <w:p w:rsidR="006069EB" w:rsidRDefault="006069EB"/>
        </w:tc>
      </w:tr>
      <w:tr w:rsidR="006069EB">
        <w:trPr>
          <w:trHeight w:val="406"/>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wyraża i uzasadnia swoją opinię na temat odnoszenia sukcesu w karierze zawodowej, znaczenia właściwego nastawienia, doceniania wysiłku i inteligencji, odróżniania dobra od zła, bycia dobrym człowiekiem, etycznego zachowania w przedstawionych sytuacjach, wpływu wskazanych czynników na szczęście, technik pamięciowych i zapamiętywania informacji, mediów </w:t>
            </w:r>
            <w:proofErr w:type="spellStart"/>
            <w:r>
              <w:rPr>
                <w:rFonts w:ascii="Arial" w:hAnsi="Arial" w:cs="Arial"/>
                <w:sz w:val="16"/>
                <w:szCs w:val="16"/>
              </w:rPr>
              <w:t>społecznościowych</w:t>
            </w:r>
            <w:proofErr w:type="spellEnd"/>
            <w:r>
              <w:rPr>
                <w:rFonts w:ascii="Arial" w:hAnsi="Arial" w:cs="Arial"/>
                <w:sz w:val="16"/>
                <w:szCs w:val="16"/>
              </w:rPr>
              <w:t xml:space="preserve">, zadań domowych i recyclingu, zawodów odpowiednich dla kobiet oraz dla mężczyzn, samochodów autonomicznych, robotów opiekujących się chorymi oraz możliwości działań instynktownych w wykonaniu robotów, zalet i wad świata wirtualnego oraz </w:t>
            </w:r>
            <w:r>
              <w:rPr>
                <w:rFonts w:ascii="Arial" w:hAnsi="Arial" w:cs="Arial"/>
                <w:sz w:val="16"/>
                <w:szCs w:val="16"/>
              </w:rPr>
              <w:lastRenderedPageBreak/>
              <w:t>wskazuje czynniki wpływające na zakup ubrań,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i uzasadnia swoją opinię na temat odnoszenia sukcesu w karierze zawodowej, znaczenia właściwego nastawienia, doceniania wysiłku i inteligencji, odróżniania dobra od zła, bycia dobrym człowiekiem, etycznego zachowania w przedstawionych sytuacjach, wpływu wskazanych czynników na szczęście, technik pamięciowych i zapamiętywania informacji, mediów </w:t>
            </w:r>
            <w:proofErr w:type="spellStart"/>
            <w:r>
              <w:rPr>
                <w:rFonts w:ascii="Arial" w:hAnsi="Arial" w:cs="Arial"/>
                <w:sz w:val="16"/>
                <w:szCs w:val="16"/>
              </w:rPr>
              <w:t>społecznościowych</w:t>
            </w:r>
            <w:proofErr w:type="spellEnd"/>
            <w:r>
              <w:rPr>
                <w:rFonts w:ascii="Arial" w:hAnsi="Arial" w:cs="Arial"/>
                <w:sz w:val="16"/>
                <w:szCs w:val="16"/>
              </w:rPr>
              <w:t xml:space="preserve">, zadań domowych i recyclingu, zawodów odpowiednich dla kobiet oraz dla mężczyzn, samochodów autonomicznych, robotów opiekujących się chorymi oraz możliwości działań instynktownych w wykonaniu robotów, zalet i wad świata wirtualnego oraz wskazuje czynniki wpływające na zakup ubrań, popełniając </w:t>
            </w:r>
            <w:r>
              <w:rPr>
                <w:rFonts w:ascii="Arial" w:hAnsi="Arial" w:cs="Arial"/>
                <w:sz w:val="16"/>
                <w:szCs w:val="16"/>
              </w:rPr>
              <w:lastRenderedPageBreak/>
              <w:t>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i uzasadnia swoją opinię na temat odnoszenia sukcesu w karierze zawodowej, znaczenia właściwego nastawienia, doceniania wysiłku i inteligencji, odróżniania dobra od zła, bycia dobrym człowiekiem, etycznego zachowania w przedstawionych sytuacjach, wpływu wskazanych czynników na szczęście, technik pamięciowych i zapamiętywania informacji, mediów </w:t>
            </w:r>
            <w:proofErr w:type="spellStart"/>
            <w:r>
              <w:rPr>
                <w:rFonts w:ascii="Arial" w:hAnsi="Arial" w:cs="Arial"/>
                <w:sz w:val="16"/>
                <w:szCs w:val="16"/>
              </w:rPr>
              <w:t>społecznościowych</w:t>
            </w:r>
            <w:proofErr w:type="spellEnd"/>
            <w:r>
              <w:rPr>
                <w:rFonts w:ascii="Arial" w:hAnsi="Arial" w:cs="Arial"/>
                <w:sz w:val="16"/>
                <w:szCs w:val="16"/>
              </w:rPr>
              <w:t xml:space="preserve">, zadań domowych i recyclingu, zawodów odpowiednich dla kobiet oraz dla mężczyzn, samochodów autonomicznych, robotów opiekujących się chorymi oraz możliwości działań instynktownych w wykonaniu robotów, zalet i wad świata wirtualnego oraz wskazuje czynniki wpływające na zakup </w:t>
            </w:r>
            <w:r>
              <w:rPr>
                <w:rFonts w:ascii="Arial" w:hAnsi="Arial" w:cs="Arial"/>
                <w:sz w:val="16"/>
                <w:szCs w:val="16"/>
              </w:rPr>
              <w:lastRenderedPageBreak/>
              <w:t>ubrań,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i uzasadnia swoją opinię na temat odnoszenia sukcesu w karierze zawodowej, znaczenia właściwego nastawienia, doceniania wysiłku i inteligencji, odróżniania dobra od zła, bycia dobrym człowiekiem, etycznego zachowania w przedstawionych sytuacjach, wpływu wskazanych czynników na szczęście, technik pamięciowych i zapamiętywania informacji, mediów </w:t>
            </w:r>
            <w:proofErr w:type="spellStart"/>
            <w:r>
              <w:rPr>
                <w:rFonts w:ascii="Arial" w:hAnsi="Arial" w:cs="Arial"/>
                <w:sz w:val="16"/>
                <w:szCs w:val="16"/>
              </w:rPr>
              <w:t>społecznościowych</w:t>
            </w:r>
            <w:proofErr w:type="spellEnd"/>
            <w:r>
              <w:rPr>
                <w:rFonts w:ascii="Arial" w:hAnsi="Arial" w:cs="Arial"/>
                <w:sz w:val="16"/>
                <w:szCs w:val="16"/>
              </w:rPr>
              <w:t xml:space="preserve">, zadań domowych i recyclingu, zawodów odpowiednich dla kobiet oraz dla mężczyzn, samochodów autonomicznych, robotów opiekujących się chorymi oraz możliwości działań instynktownych w wykonaniu robotów, zalet i wad świata wirtualnego oraz wskazuje czynniki wpływające na zakup </w:t>
            </w:r>
            <w:r>
              <w:rPr>
                <w:rFonts w:ascii="Arial" w:hAnsi="Arial" w:cs="Arial"/>
                <w:sz w:val="16"/>
                <w:szCs w:val="16"/>
              </w:rPr>
              <w:lastRenderedPageBreak/>
              <w:t>ubrań,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Tworzenie wypowiedzi ustnej – opowiadanie o czynnościach, doświadczeniach i planach</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wypowiada się na temat przyszłej kariery, zastosowania strategii osiągania celów, osiągnięć, wydarzeń możliwych za 20 lat, opowiada o swoich doświadczeniach związanych z uczeniem się i wykorzystywaniem technik pamięciowych;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prowadzi rozmowę na temat przyszłej kariery, zastosowania strategii osiągania celów, osiągnięć, wydarzeń możliwych za 20 lat, opowiada o swoich doświadczeniach związanych z uczeniem się i wykorzystywaniem technik pamięciowych;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prowadzi rozmowę na temat przyszłej kariery, zastosowania strategii osiągania celów, osiągnięć, wydarzeń możliwych za 20 lat, opowiada o swoich doświadczeniach związanych z uczeniem się i wykorzystywaniem technik pamięciowych;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prowadzi rozmowę na temat przyszłej kariery, zastosowania strategii osiągania celów, osiągnięć, wydarzeń możliwych za 20 lat, opowiada o swoich doświadczeniach związanych z uczeniem się i wykorzystywaniem technik pamięciowych; popełnia liczne błędy językowe zakłócające komunikację.</w:t>
            </w:r>
          </w:p>
        </w:tc>
        <w:tc>
          <w:tcPr>
            <w:tcW w:w="21" w:type="dxa"/>
          </w:tcPr>
          <w:p w:rsidR="006069EB" w:rsidRDefault="006069EB"/>
        </w:tc>
        <w:tc>
          <w:tcPr>
            <w:tcW w:w="25" w:type="dxa"/>
          </w:tcPr>
          <w:p w:rsidR="006069EB" w:rsidRDefault="006069EB"/>
        </w:tc>
      </w:tr>
      <w:tr w:rsidR="006069EB">
        <w:trPr>
          <w:trHeight w:val="790"/>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–wybór i odrzucenie</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dokonuje wyboru ilustracji dotyczącej etyki, uzasadnia wybór oraz odrzuca pozostałe ilustracje oraz odpowiada na pytania związane z wyborami etycznymi;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dokonuje wyboru ilustracji dotyczącej etyki, uzasadnia wybór oraz odrzuca pozostałe ilustracje oraz odpowiada na pytania związane z wyborami etycznymi;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dokonuje wyboru ilustracji dotyczącej etyki, uzasadnia wybór oraz odrzuca pozostałe ilustracje oraz odpowiada na pytania związane z wyborami etycznymi;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dokonuje wyboru ilustracji dotyczącej etyki, uzasadnia wybór oraz odrzuca pozostałe ilustracje oraz odpowiada na pytania związane z wyborami etycznymi; popełnia liczne błędy językowe zakłócające komunikację.</w:t>
            </w:r>
          </w:p>
        </w:tc>
        <w:tc>
          <w:tcPr>
            <w:tcW w:w="21" w:type="dxa"/>
          </w:tcPr>
          <w:p w:rsidR="006069EB" w:rsidRDefault="006069EB"/>
        </w:tc>
        <w:tc>
          <w:tcPr>
            <w:tcW w:w="25" w:type="dxa"/>
          </w:tcPr>
          <w:p w:rsidR="006069EB" w:rsidRDefault="006069EB"/>
        </w:tc>
      </w:tr>
      <w:tr w:rsidR="006069EB">
        <w:trPr>
          <w:trHeight w:val="26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Reagowanie na wypowiedzi – udzielanie i uzyskiwanie informacji i udzielanie rad</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pyta i odpowiada na pytania związane z preferencjami dotyczącymi odwiedzanych sklepów, życia w przyszłości, nowych problemów, jakie się pojawią oraz problemów, które przestaną istnieć oraz udziela rad w sytuacjach dotyczących przyszłej kariery i podaje sposób na zapamiętanie szczegółów informacji,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pyta i odpowiada na pytania związane z preferencjami dotyczącymi odwiedzanych sklepów, życia w przyszłości, nowych problemów, jakie się pojawią oraz problemów, które przestaną istnieć oraz udziela rad w sytuacjach dotyczących przyszłej kariery i podaje sposób na zapamiętanie szczegółów informacji,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pyta i odpowiada na pytania związane z preferencjami dotyczącymi odwiedzanych sklepów, życia w przyszłości, nowych problemów, jakie się pojawią oraz problemów, które przestaną istnieć oraz udziela rad w sytuacjach dotyczących przyszłej kariery i podaje sposób na zapamiętanie szczegółów informacji,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pyta i odpowiada na pytania związane z preferencjami dotyczącymi odwiedzanych sklepów, życia w przyszłości, nowych problemów, jakie się pojawią oraz problemów, które przestaną istnieć oraz udziela rad w sytuacjach dotyczących przyszłej kariery i podaje sposób na zapamiętanie szczegółów informacji,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pisemnej – artykuł publicystyczny</w:t>
            </w:r>
          </w:p>
        </w:tc>
        <w:tc>
          <w:tcPr>
            <w:tcW w:w="3151" w:type="dxa"/>
            <w:tcBorders>
              <w:top w:val="single" w:sz="8" w:space="0" w:color="000000"/>
              <w:left w:val="single" w:sz="6" w:space="0" w:color="000000"/>
              <w:bottom w:val="single" w:sz="8" w:space="0" w:color="000000"/>
            </w:tcBorders>
          </w:tcPr>
          <w:p w:rsidR="006069EB" w:rsidRDefault="00095B09">
            <w:pPr>
              <w:spacing w:after="0" w:line="240" w:lineRule="auto"/>
              <w:rPr>
                <w:rFonts w:ascii="Arial" w:hAnsi="Arial" w:cs="Arial"/>
                <w:sz w:val="16"/>
                <w:szCs w:val="16"/>
              </w:rPr>
            </w:pPr>
            <w:r>
              <w:rPr>
                <w:rFonts w:ascii="Arial" w:hAnsi="Arial" w:cs="Arial"/>
                <w:sz w:val="16"/>
                <w:szCs w:val="16"/>
              </w:rPr>
              <w:t>Uczeń tworzy spójną i logiczną wypowiedź pisemną w formie artykułu na temat zastosowania technologii w edukacji, na temat nierównego dostępu do technologii, nierówności w wykonywaniu prac domowych oraz małego wyboru sportów, jakie można uprawiać lokalnie oraz pisze wiadomość z informacjami na temat pozytywnego sposobu myślenia,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tworzy w miarę spójną i logiczną wypowiedź pisemną w formie artykułu na temat zastosowania technologii w edukacji, na temat nierównego dostępu do technologii, nierówności w wykonywaniu prac domowych oraz małego wyboru sportów, jakie można uprawiać lokalnie oraz pisze wiadomość z informacjami na temat pozytywnego sposobu myślenia,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tworzy niezbyt spójną i logiczną wypowiedź pisemną w formie artykułu na temat zastosowania technologii w edukacji, na temat nierównego dostępu do technologii, nierówności w wykonywaniu prac domowych oraz małego wyboru sportów, jakie można uprawiać lokalnie oraz pisze wiadomość z informacjami na temat pozytywnego sposobu myślenia,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tworzy niespójną i nielogiczną wypowiedź pisemną w formie artykułu na temat zastosowania technologii w edukacji, na temat nierównego dostępu do technologii, nierówności w wykonywaniu prac domowych oraz małego wyboru sportów, jakie można uprawiać lokalnie oraz pisze wiadomość z informacjami na temat pozytywnego sposobu myślenia,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uzupełnia streszczenia na podstawie tekstu, przekształca zdania, używając podanych słów kluczy oraz uzupełnia </w:t>
            </w:r>
            <w:r>
              <w:rPr>
                <w:rFonts w:ascii="Arial" w:hAnsi="Arial" w:cs="Arial"/>
                <w:sz w:val="16"/>
                <w:szCs w:val="16"/>
              </w:rPr>
              <w:lastRenderedPageBreak/>
              <w:t>luki w zdaniach poprawnymi formami słów podanych w nawiasach, nie popełniając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uzupełnia streszczenia na podstawie tekstu, przekształca zdania, używając podanych słów kluczy oraz uzupełnia luki w </w:t>
            </w:r>
            <w:r>
              <w:rPr>
                <w:rFonts w:ascii="Arial" w:hAnsi="Arial" w:cs="Arial"/>
                <w:sz w:val="16"/>
                <w:szCs w:val="16"/>
              </w:rPr>
              <w:lastRenderedPageBreak/>
              <w:t>zdaniach poprawnymi formami słów podanych w nawiasach,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uzupełnia streszczenia na podstawie tekstu, przekształca zdania, używając podanych słów kluczy oraz uzupełnia luki w </w:t>
            </w:r>
            <w:r>
              <w:rPr>
                <w:rFonts w:ascii="Arial" w:hAnsi="Arial" w:cs="Arial"/>
                <w:sz w:val="16"/>
                <w:szCs w:val="16"/>
              </w:rPr>
              <w:lastRenderedPageBreak/>
              <w:t>zdaniach poprawnymi formami słów podanych w nawiasach,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uzupełnia streszczenia na podstawie tekstu, przekształca zdania, używając podanych słów kluczy oraz uzupełnia luki w </w:t>
            </w:r>
            <w:r>
              <w:rPr>
                <w:rFonts w:ascii="Arial" w:hAnsi="Arial" w:cs="Arial"/>
                <w:sz w:val="16"/>
                <w:szCs w:val="16"/>
              </w:rPr>
              <w:lastRenderedPageBreak/>
              <w:t>zdaniach poprawnymi formami słów podanych w nawiasach, popełniając bardzo liczne błędy.</w:t>
            </w:r>
          </w:p>
        </w:tc>
        <w:tc>
          <w:tcPr>
            <w:tcW w:w="21" w:type="dxa"/>
          </w:tcPr>
          <w:p w:rsidR="006069EB" w:rsidRDefault="006069EB"/>
        </w:tc>
        <w:tc>
          <w:tcPr>
            <w:tcW w:w="25" w:type="dxa"/>
          </w:tcPr>
          <w:p w:rsidR="006069EB" w:rsidRDefault="006069EB"/>
        </w:tc>
      </w:tr>
      <w:tr w:rsidR="006069EB">
        <w:trPr>
          <w:trHeight w:val="484"/>
        </w:trPr>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lastRenderedPageBreak/>
              <w:t xml:space="preserve">UNIT 2 </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095B09">
            <w:pPr>
              <w:spacing w:before="60" w:after="60" w:line="240" w:lineRule="auto"/>
            </w:pPr>
            <w:r>
              <w:rPr>
                <w:rFonts w:ascii="Arial" w:hAnsi="Arial" w:cs="Arial"/>
                <w:sz w:val="16"/>
                <w:szCs w:val="16"/>
              </w:rPr>
              <w:t xml:space="preserve"> </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2 (w tym m.in. słownictwo związane z rozpoczynaniem i rozwijaniem kariery zawodowej, oszustwami finansowymi, zwroty wyrażające postawy i nastawienie, wyrażenia i kolokacje związane z budowaniem własnej marki oraz przydatne w tworzeniu profilu zawodowego); bezbłędnie lub niemal bezbłędnie stosuje zdania złożone typu </w:t>
            </w:r>
            <w:proofErr w:type="spellStart"/>
            <w:r>
              <w:rPr>
                <w:rFonts w:ascii="Arial" w:hAnsi="Arial" w:cs="Arial"/>
                <w:i/>
                <w:sz w:val="16"/>
                <w:szCs w:val="16"/>
              </w:rPr>
              <w:t>reduced</w:t>
            </w:r>
            <w:proofErr w:type="spellEnd"/>
            <w:r>
              <w:rPr>
                <w:rFonts w:ascii="Arial" w:hAnsi="Arial" w:cs="Arial"/>
                <w:i/>
                <w:sz w:val="16"/>
                <w:szCs w:val="16"/>
              </w:rPr>
              <w:t xml:space="preserv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clauses</w:t>
            </w:r>
            <w:proofErr w:type="spellEnd"/>
            <w:r>
              <w:rPr>
                <w:rFonts w:ascii="Arial" w:hAnsi="Arial" w:cs="Arial"/>
                <w:i/>
                <w:sz w:val="16"/>
                <w:szCs w:val="16"/>
              </w:rPr>
              <w:t xml:space="preserve">, </w:t>
            </w:r>
            <w:r>
              <w:rPr>
                <w:rFonts w:ascii="Arial" w:hAnsi="Arial" w:cs="Arial"/>
                <w:sz w:val="16"/>
                <w:szCs w:val="16"/>
              </w:rPr>
              <w:t xml:space="preserve">pominięcia wyrazów w zdaniach, czasowniki zastępujące w zdaniach, zdania podrzędnie złożone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clasuses</w:t>
            </w:r>
            <w:proofErr w:type="spellEnd"/>
            <w:r>
              <w:rPr>
                <w:rFonts w:ascii="Arial" w:hAnsi="Arial" w:cs="Arial"/>
                <w:i/>
                <w:sz w:val="16"/>
                <w:szCs w:val="16"/>
              </w:rPr>
              <w:t xml:space="preserve">, </w:t>
            </w:r>
            <w:r>
              <w:rPr>
                <w:rFonts w:ascii="Arial" w:hAnsi="Arial" w:cs="Arial"/>
                <w:sz w:val="16"/>
                <w:szCs w:val="16"/>
              </w:rPr>
              <w:t>przyimki w zdaniach złożonych oraz wyrażenia charakterystyczne dla listu motywacyjnego.</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2 (w tym m.in. słownictwo związane z rozpoczynaniem i rozwijaniem kariery zawodowej, oszustwami finansowymi, zwroty wyrażające postawy i nastawienie, wyrażenia i kolokacje związane z budowaniem własnej marki oraz przydatne w tworzeniu profilu zawodowego); na ogół poprawnie stosuje zdania złożone typu </w:t>
            </w:r>
            <w:proofErr w:type="spellStart"/>
            <w:r>
              <w:rPr>
                <w:rFonts w:ascii="Arial" w:hAnsi="Arial" w:cs="Arial"/>
                <w:i/>
                <w:sz w:val="16"/>
                <w:szCs w:val="16"/>
              </w:rPr>
              <w:t>reduced</w:t>
            </w:r>
            <w:proofErr w:type="spellEnd"/>
            <w:r>
              <w:rPr>
                <w:rFonts w:ascii="Arial" w:hAnsi="Arial" w:cs="Arial"/>
                <w:i/>
                <w:sz w:val="16"/>
                <w:szCs w:val="16"/>
              </w:rPr>
              <w:t xml:space="preserv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clauses</w:t>
            </w:r>
            <w:proofErr w:type="spellEnd"/>
            <w:r>
              <w:rPr>
                <w:rFonts w:ascii="Arial" w:hAnsi="Arial" w:cs="Arial"/>
                <w:i/>
                <w:sz w:val="16"/>
                <w:szCs w:val="16"/>
              </w:rPr>
              <w:t xml:space="preserve">, </w:t>
            </w:r>
            <w:r>
              <w:rPr>
                <w:rFonts w:ascii="Arial" w:hAnsi="Arial" w:cs="Arial"/>
                <w:sz w:val="16"/>
                <w:szCs w:val="16"/>
              </w:rPr>
              <w:t xml:space="preserve">pominięcia wyrazów w zdaniach, czasowniki zastępujące w zdaniach, zdania podrzędnie złożone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clasuses</w:t>
            </w:r>
            <w:proofErr w:type="spellEnd"/>
            <w:r>
              <w:rPr>
                <w:rFonts w:ascii="Arial" w:hAnsi="Arial" w:cs="Arial"/>
                <w:i/>
                <w:sz w:val="16"/>
                <w:szCs w:val="16"/>
              </w:rPr>
              <w:t xml:space="preserve">, </w:t>
            </w:r>
            <w:r>
              <w:rPr>
                <w:rFonts w:ascii="Arial" w:hAnsi="Arial" w:cs="Arial"/>
                <w:sz w:val="16"/>
                <w:szCs w:val="16"/>
              </w:rPr>
              <w:t>przyimki w zdaniach złożonych oraz wyrażenia charakterystyczne dla listu motywacyjnego, 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popełniając liczne błędy, stosuje poznane słownictwo z Unitu 2 (w tym m.in. słownictwo związane z rozpoczynaniem i rozwijaniem kariery zawodowej, oszustwami finansowymi, zwroty wyrażające postawy i nastawienie, wyrażenia i kolokacje związane z budowaniem własnej marki oraz przydatne w tworzeniu profilu zawodowego); nie zawsze poprawnie stosuje zdania złożone typu </w:t>
            </w:r>
            <w:proofErr w:type="spellStart"/>
            <w:r>
              <w:rPr>
                <w:rFonts w:ascii="Arial" w:hAnsi="Arial" w:cs="Arial"/>
                <w:i/>
                <w:sz w:val="16"/>
                <w:szCs w:val="16"/>
              </w:rPr>
              <w:t>reduced</w:t>
            </w:r>
            <w:proofErr w:type="spellEnd"/>
            <w:r>
              <w:rPr>
                <w:rFonts w:ascii="Arial" w:hAnsi="Arial" w:cs="Arial"/>
                <w:i/>
                <w:sz w:val="16"/>
                <w:szCs w:val="16"/>
              </w:rPr>
              <w:t xml:space="preserv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clauses</w:t>
            </w:r>
            <w:proofErr w:type="spellEnd"/>
            <w:r>
              <w:rPr>
                <w:rFonts w:ascii="Arial" w:hAnsi="Arial" w:cs="Arial"/>
                <w:i/>
                <w:sz w:val="16"/>
                <w:szCs w:val="16"/>
              </w:rPr>
              <w:t xml:space="preserve">, </w:t>
            </w:r>
            <w:r>
              <w:rPr>
                <w:rFonts w:ascii="Arial" w:hAnsi="Arial" w:cs="Arial"/>
                <w:sz w:val="16"/>
                <w:szCs w:val="16"/>
              </w:rPr>
              <w:t xml:space="preserve">pominięcia wyrazów w zdaniach, czasowniki zastępujące w zdaniach, zdania podrzędnie złożone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clasuses</w:t>
            </w:r>
            <w:proofErr w:type="spellEnd"/>
            <w:r>
              <w:rPr>
                <w:rFonts w:ascii="Arial" w:hAnsi="Arial" w:cs="Arial"/>
                <w:i/>
                <w:sz w:val="16"/>
                <w:szCs w:val="16"/>
              </w:rPr>
              <w:t xml:space="preserve">, </w:t>
            </w:r>
            <w:r>
              <w:rPr>
                <w:rFonts w:ascii="Arial" w:hAnsi="Arial" w:cs="Arial"/>
                <w:sz w:val="16"/>
                <w:szCs w:val="16"/>
              </w:rPr>
              <w:t>przyimki w zdaniach złożonych oraz wyrażenia charakterystyczne dla listu motywacyjnego,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2 (w tym m.in. słownictwo związane z rozpoczynaniem i rozwijaniem kariery zawodowej, oszustwami finansowymi, zwroty wyrażające postawy i nastawienie, wyrażenia i kolokacje związane z budowaniem własnej marki oraz przydatne w tworzeniu profilu zawodowego); stosuje zdania złożone typu </w:t>
            </w:r>
            <w:proofErr w:type="spellStart"/>
            <w:r>
              <w:rPr>
                <w:rFonts w:ascii="Arial" w:hAnsi="Arial" w:cs="Arial"/>
                <w:i/>
                <w:sz w:val="16"/>
                <w:szCs w:val="16"/>
              </w:rPr>
              <w:t>reduced</w:t>
            </w:r>
            <w:proofErr w:type="spellEnd"/>
            <w:r>
              <w:rPr>
                <w:rFonts w:ascii="Arial" w:hAnsi="Arial" w:cs="Arial"/>
                <w:i/>
                <w:sz w:val="16"/>
                <w:szCs w:val="16"/>
              </w:rPr>
              <w:t xml:space="preserv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clauses</w:t>
            </w:r>
            <w:proofErr w:type="spellEnd"/>
            <w:r>
              <w:rPr>
                <w:rFonts w:ascii="Arial" w:hAnsi="Arial" w:cs="Arial"/>
                <w:i/>
                <w:sz w:val="16"/>
                <w:szCs w:val="16"/>
              </w:rPr>
              <w:t xml:space="preserve">, </w:t>
            </w:r>
            <w:r>
              <w:rPr>
                <w:rFonts w:ascii="Arial" w:hAnsi="Arial" w:cs="Arial"/>
                <w:sz w:val="16"/>
                <w:szCs w:val="16"/>
              </w:rPr>
              <w:t xml:space="preserve">pominięcia wyrazów w zdaniach, czasowniki zastępujące w zdaniach, zdania podrzędnie złożone </w:t>
            </w:r>
            <w:proofErr w:type="spellStart"/>
            <w:r>
              <w:rPr>
                <w:rFonts w:ascii="Arial" w:hAnsi="Arial" w:cs="Arial"/>
                <w:i/>
                <w:sz w:val="16"/>
                <w:szCs w:val="16"/>
              </w:rPr>
              <w:t>relative</w:t>
            </w:r>
            <w:proofErr w:type="spellEnd"/>
            <w:r>
              <w:rPr>
                <w:rFonts w:ascii="Arial" w:hAnsi="Arial" w:cs="Arial"/>
                <w:i/>
                <w:sz w:val="16"/>
                <w:szCs w:val="16"/>
              </w:rPr>
              <w:t xml:space="preserve"> </w:t>
            </w:r>
            <w:proofErr w:type="spellStart"/>
            <w:r>
              <w:rPr>
                <w:rFonts w:ascii="Arial" w:hAnsi="Arial" w:cs="Arial"/>
                <w:i/>
                <w:sz w:val="16"/>
                <w:szCs w:val="16"/>
              </w:rPr>
              <w:t>clasuses</w:t>
            </w:r>
            <w:proofErr w:type="spellEnd"/>
            <w:r>
              <w:rPr>
                <w:rFonts w:ascii="Arial" w:hAnsi="Arial" w:cs="Arial"/>
                <w:i/>
                <w:sz w:val="16"/>
                <w:szCs w:val="16"/>
              </w:rPr>
              <w:t xml:space="preserve">, </w:t>
            </w:r>
            <w:r>
              <w:rPr>
                <w:rFonts w:ascii="Arial" w:hAnsi="Arial" w:cs="Arial"/>
                <w:sz w:val="16"/>
                <w:szCs w:val="16"/>
              </w:rPr>
              <w:t>przyimki w zdaniach złożonych oraz wyrażenia charakterystyczne dla listu motywacyjnego, popełniając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określa główną</w:t>
            </w:r>
            <w:r>
              <w:rPr>
                <w:rFonts w:ascii="Arial" w:hAnsi="Arial" w:cs="Arial"/>
                <w:i/>
                <w:sz w:val="16"/>
                <w:szCs w:val="16"/>
              </w:rPr>
              <w:t xml:space="preserve"> </w:t>
            </w:r>
            <w:r>
              <w:rPr>
                <w:rFonts w:ascii="Arial" w:hAnsi="Arial" w:cs="Arial"/>
                <w:sz w:val="16"/>
                <w:szCs w:val="16"/>
              </w:rPr>
              <w:t>myśl oraz</w:t>
            </w:r>
            <w:r>
              <w:rPr>
                <w:rFonts w:ascii="Arial" w:hAnsi="Arial" w:cs="Arial"/>
                <w:i/>
                <w:sz w:val="16"/>
                <w:szCs w:val="16"/>
              </w:rPr>
              <w:t xml:space="preserve"> </w:t>
            </w:r>
            <w:r>
              <w:rPr>
                <w:rFonts w:ascii="Arial" w:hAnsi="Arial" w:cs="Arial"/>
                <w:sz w:val="16"/>
                <w:szCs w:val="16"/>
              </w:rPr>
              <w:t>znajduje w tekście informacje dotyczące pracy oraz młodych ludzi, którzy swoje hobby zamienili w pracę,</w:t>
            </w:r>
            <w:r>
              <w:rPr>
                <w:rFonts w:ascii="Arial" w:hAnsi="Arial" w:cs="Arial"/>
                <w:color w:val="FF0000"/>
                <w:sz w:val="16"/>
                <w:szCs w:val="16"/>
              </w:rPr>
              <w:t xml:space="preserve"> </w:t>
            </w:r>
            <w:r>
              <w:rPr>
                <w:rFonts w:ascii="Arial" w:hAnsi="Arial" w:cs="Arial"/>
                <w:sz w:val="16"/>
                <w:szCs w:val="16"/>
              </w:rPr>
              <w:t>nie popełniając większych błędów; poprawnie odpowiada na pytania, wskazuje zdania prawdziwe i nieprawdziwe, uzupełnia luki w notatkach, dopasowuje wydarzenia do osób oraz określa postawy osób w nagraniu.</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w:t>
            </w:r>
            <w:r>
              <w:rPr>
                <w:rFonts w:ascii="Arial" w:hAnsi="Arial" w:cs="Arial"/>
                <w:i/>
                <w:sz w:val="16"/>
                <w:szCs w:val="16"/>
              </w:rPr>
              <w:t xml:space="preserve"> </w:t>
            </w:r>
            <w:r>
              <w:rPr>
                <w:rFonts w:ascii="Arial" w:hAnsi="Arial" w:cs="Arial"/>
                <w:sz w:val="16"/>
                <w:szCs w:val="16"/>
              </w:rPr>
              <w:t>myśl oraz</w:t>
            </w:r>
            <w:r>
              <w:rPr>
                <w:rFonts w:ascii="Arial" w:hAnsi="Arial" w:cs="Arial"/>
                <w:i/>
                <w:sz w:val="16"/>
                <w:szCs w:val="16"/>
              </w:rPr>
              <w:t xml:space="preserve"> </w:t>
            </w:r>
            <w:r>
              <w:rPr>
                <w:rFonts w:ascii="Arial" w:hAnsi="Arial" w:cs="Arial"/>
                <w:sz w:val="16"/>
                <w:szCs w:val="16"/>
              </w:rPr>
              <w:t>znajduje w tekście informacje dotyczące pracy oraz młodych ludzi, którzy swoje hobby zamienili w pracę, popełniając nieliczne błędy; na ogół poprawnie odpowiada na pytania, wskazuje zdania prawdziwe i nieprawdziwe, uzupełnia luki w notatkach, dopasowuje wydarzenia do osób oraz określa postawy osób w nagraniu.</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określa główną myśl oraz znajduje w tekście informacje dotyczące pracy oraz młodych ludzi, którzy swoje hobby zamienili w pracę, popełniając dość liczne błędy; nie zawsze poprawnie odpowiada na pytania, wskazuje zdania prawdziwe i nieprawdziwe, uzupełnia luki w notatkach, dopasowuje wydarzenia do osób oraz określa postawy osób w nagraniu.</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oraz z trudem znajduje w tekście informacje dotyczące pracy oraz młodych ludzi, którzy swoje hobby zamienili w pracę, popełnia przy tym liczne błędy; z trudnością odpowiada na pytania, wskazuje zdania prawdziwe i nieprawdziwe, uzupełnia luki w notatkach, dopasowuje wydarzenia do osób oraz określa postawy osób w nagraniu.</w:t>
            </w:r>
          </w:p>
        </w:tc>
        <w:tc>
          <w:tcPr>
            <w:tcW w:w="21" w:type="dxa"/>
          </w:tcPr>
          <w:p w:rsidR="006069EB" w:rsidRDefault="006069EB"/>
        </w:tc>
        <w:tc>
          <w:tcPr>
            <w:tcW w:w="25" w:type="dxa"/>
          </w:tcPr>
          <w:p w:rsidR="006069EB" w:rsidRDefault="006069EB"/>
        </w:tc>
      </w:tr>
      <w:tr w:rsidR="006069EB">
        <w:trPr>
          <w:trHeight w:val="61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określa główną myśl i znajduje określone informacje w tekstach dotyczących tworzenia własnej marki, zwiększania prawdopodobieństwa odniesienia sukcesu zawodowego, tworzenia profilu zawodowego oraz oszustw finansowych, nie popełniając większych błędów;</w:t>
            </w:r>
            <w:r>
              <w:rPr>
                <w:rFonts w:ascii="Arial" w:hAnsi="Arial" w:cs="Arial"/>
                <w:color w:val="FF0000"/>
                <w:sz w:val="16"/>
                <w:szCs w:val="16"/>
              </w:rPr>
              <w:t xml:space="preserve"> </w:t>
            </w:r>
            <w:r>
              <w:rPr>
                <w:rFonts w:ascii="Arial" w:hAnsi="Arial" w:cs="Arial"/>
                <w:sz w:val="16"/>
                <w:szCs w:val="16"/>
              </w:rPr>
              <w:t xml:space="preserve">poprawnie odpowiada na </w:t>
            </w:r>
            <w:r>
              <w:rPr>
                <w:rFonts w:ascii="Arial" w:hAnsi="Arial" w:cs="Arial"/>
                <w:sz w:val="16"/>
                <w:szCs w:val="16"/>
              </w:rPr>
              <w:lastRenderedPageBreak/>
              <w:t>pytania, dopasowuje tematy do akapitów tekstu, dopasowuje opisy osób do oszustw finansowych, dopasowuje podane zdania do luk w tekście oraz określa intencji nadawcy/autora tekstu.</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na ogół poprawnie określa główną myśl i znajduje określone informacje w tekstach dotyczących tworzenia własnej marki, zwiększania prawdopodobieństwa odniesienia sukcesu zawodowego, tworzenia profilu zawodowego oraz oszustw finansowych, popełniając nieliczne błędy; na ogół poprawnie odpowiada na pytania, dopasowuje tematy do akapitów tekstu, dopasowuje </w:t>
            </w:r>
            <w:r>
              <w:rPr>
                <w:rFonts w:ascii="Arial" w:hAnsi="Arial" w:cs="Arial"/>
                <w:sz w:val="16"/>
                <w:szCs w:val="16"/>
              </w:rPr>
              <w:lastRenderedPageBreak/>
              <w:t>opisy osób do oszustw finansowych, dopasowuje podane zdania do luk w tekście oraz określa intencji nadawcy/autora tekstu.</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określa główną myśl i znajduje określone informacje w tekstach dotyczących tworzenia własnej marki, zwiększania prawdopodobieństwa odniesienia sukcesu zawodowego, tworzenia profilu zawodowego oraz oszustw finansowych, popełniając dość liczne błędy; nie zawsze poprawnie odpowiada na pytania, dopasowuje tematy do akapitów </w:t>
            </w:r>
            <w:r>
              <w:rPr>
                <w:rFonts w:ascii="Arial" w:hAnsi="Arial" w:cs="Arial"/>
                <w:sz w:val="16"/>
                <w:szCs w:val="16"/>
              </w:rPr>
              <w:lastRenderedPageBreak/>
              <w:t>tekstu, dopasowuje opisy osób do oszustw finansowych, dopasowuje podane zdania do luk w tekście oraz określa intencji nadawcy/autora tekstu.</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trudnością określa główną myśl i znajduje określone informacje w tekstach dotyczących tworzenia własnej marki, zwiększania prawdopodobieństwa odniesienia sukcesu zawodowego, tworzenia profilu zawodowego oraz oszustw finansowych, popełnia przy tym liczne błędy; z trudnością odpowiada na pytania, dopasowuje tematy do akapitów tekstu, dopasowuje opisy osób do </w:t>
            </w:r>
            <w:r>
              <w:rPr>
                <w:rFonts w:ascii="Arial" w:hAnsi="Arial" w:cs="Arial"/>
                <w:sz w:val="16"/>
                <w:szCs w:val="16"/>
              </w:rPr>
              <w:lastRenderedPageBreak/>
              <w:t>oszustw finansowych, dopasowuje podane zdania do luk w tekście oraz określa intencji nadawcy/autora tekstu.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ustnej – opis ludzi, miejsc i zjawisk</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opisuje siebie oraz osoby, z którymi lubi się przebywać, przedstawia cechy dobrego przyjaciela oraz cechy, które utrudniają dobre relacje, określa cechy charakteru pomocnych w rozwijaniu kariery, opisuje znaną osobę i przedstawia informacje wyróżniające tą osobę, wypowiada się na temat cech pracowników, warunków pracy, środowiska pracy, możliwych trudności oraz pozytywnych aspektów wybranych zawodów;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siebie oraz osoby, z którymi lubi się przebywać, przedstawia cechy dobrego przyjaciela oraz cechy, które utrudniają dobre relacje, określa cechy charakteru pomocnych w rozwijaniu kariery, opisuje znaną osobę i przedstawia informacje wyróżniające tą osobę, wypowiada się na temat cech pracowników, warunków pracy, środowiska pracy, możliwych trudności oraz pozytywnych aspektów wybranych zawodów; nieliczne błędy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siebie oraz osoby, z którymi lubi się przebywać, przedstawia cechy dobrego przyjaciela oraz cechy, które utrudniają dobre relacje, określa cechy charakteru pomocnych w rozwijaniu kariery, opisuje znaną osobę i przedstawia informacje wyróżniające tą osobę, wypowiada się na temat cech pracowników, warunków pracy, środowiska pracy, możliwych trudności oraz pozytywnych aspektów wybranych zawodów; liczne błędy językowe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opisuje siebie oraz osoby, z którymi lubi się przebywać, przedstawia cechy dobrego przyjaciela oraz cechy, które utrudniają dobre relacje, określa cechy charakteru pomocnych w rozwijaniu kariery, opisuje znaną osobę i przedstawia informacje wyróżniające tą osobę, wypowiada się na temat cech pracowników, warunków pracy, środowiska pracy, możliwych trudności oraz pozytywnych aspektów wybranych zawodów, popełniając liczne błędy językowe znacznie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ustnej – porównanie ilustracji i odpowiedzi na pytania</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porównuje ilustracje związane z wolontariatem, ilustracje przedstawiające osoby pracujące oraz ilustracje przedstawiających działania charytatywne i odpowiada na zadane pytania;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dość swobodnie porównuje ilustracje związane z wolontariatem, ilustracje przedstawiające osoby pracujące oraz ilustracje przedstawiających działania charytatywne i odpowiada na zadane pytania;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porównuje ilustracje związane z wolontariatem, ilustracje przedstawiające osoby pracujące oraz ilustracje przedstawiających działania charytatywne i odpowiada na zadane pytania;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nieudolnie porównuje ilustracje związane z wolontariatem, ilustracje przedstawiające osoby pracujące oraz ilustracje przedstawiających działania charytatywne i odpowiada na zadane pytania;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wyraża i uzasadnia swoją opinię na temat wpływu wskazanych informacji na proces rekrutacji, określa powody, dla których niektórzy ludzie nie udzielają się w mediach </w:t>
            </w:r>
            <w:proofErr w:type="spellStart"/>
            <w:r>
              <w:rPr>
                <w:rFonts w:ascii="Arial" w:hAnsi="Arial" w:cs="Arial"/>
                <w:sz w:val="16"/>
                <w:szCs w:val="16"/>
              </w:rPr>
              <w:t>społecznościowych</w:t>
            </w:r>
            <w:proofErr w:type="spellEnd"/>
            <w:r>
              <w:rPr>
                <w:rFonts w:ascii="Arial" w:hAnsi="Arial" w:cs="Arial"/>
                <w:sz w:val="16"/>
                <w:szCs w:val="16"/>
              </w:rPr>
              <w:t>, wpływu działań związanych z wolontariatem na znalezienie pracy, wpływu obecności znanych sportowców w reklamach na sprzedaż produktu oraz wskazuje wady i zalety różnych sposobów szukania pracy,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i uzasadnia swoją opinię na temat wpływu wskazanych informacji na proces rekrutacji, określa powody, dla których niektórzy ludzie nie udzielają się w mediach </w:t>
            </w:r>
            <w:proofErr w:type="spellStart"/>
            <w:r>
              <w:rPr>
                <w:rFonts w:ascii="Arial" w:hAnsi="Arial" w:cs="Arial"/>
                <w:sz w:val="16"/>
                <w:szCs w:val="16"/>
              </w:rPr>
              <w:t>społecznościowych</w:t>
            </w:r>
            <w:proofErr w:type="spellEnd"/>
            <w:r>
              <w:rPr>
                <w:rFonts w:ascii="Arial" w:hAnsi="Arial" w:cs="Arial"/>
                <w:sz w:val="16"/>
                <w:szCs w:val="16"/>
              </w:rPr>
              <w:t>, wpływu działań związanych z wolontariatem na znalezienie pracy, wpływu obecności znanych sportowców w reklamach na sprzedaż produktu oraz wskazuje wady i zalety różnych sposobów szukania pracy,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swoją opinię na temat wpływu wskazanych informacji na proces rekrutacji, określa powody, dla których niektórzy ludzie nie udzielają się w mediach </w:t>
            </w:r>
            <w:proofErr w:type="spellStart"/>
            <w:r>
              <w:rPr>
                <w:rFonts w:ascii="Arial" w:hAnsi="Arial" w:cs="Arial"/>
                <w:sz w:val="16"/>
                <w:szCs w:val="16"/>
              </w:rPr>
              <w:t>społecznościowych</w:t>
            </w:r>
            <w:proofErr w:type="spellEnd"/>
            <w:r>
              <w:rPr>
                <w:rFonts w:ascii="Arial" w:hAnsi="Arial" w:cs="Arial"/>
                <w:sz w:val="16"/>
                <w:szCs w:val="16"/>
              </w:rPr>
              <w:t>, wpływu działań związanych z wolontariatem na znalezienie pracy, wpływu obecności znanych sportowców w reklamach na sprzedaż produktu oraz wskazuje wady i zalety różnych sposobów szukania pracy,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nieudolnie wyraża swoją opinię na temat wpływu wskazanych informacji na proces rekrutacji, określa powody, dla których niektórzy ludzie nie udzielają się w mediach </w:t>
            </w:r>
            <w:proofErr w:type="spellStart"/>
            <w:r>
              <w:rPr>
                <w:rFonts w:ascii="Arial" w:hAnsi="Arial" w:cs="Arial"/>
                <w:sz w:val="16"/>
                <w:szCs w:val="16"/>
              </w:rPr>
              <w:t>społecznościowych</w:t>
            </w:r>
            <w:proofErr w:type="spellEnd"/>
            <w:r>
              <w:rPr>
                <w:rFonts w:ascii="Arial" w:hAnsi="Arial" w:cs="Arial"/>
                <w:sz w:val="16"/>
                <w:szCs w:val="16"/>
              </w:rPr>
              <w:t>, wpływu działań związanych z wolontariatem na znalezienie pracy, wpływu obecności znanych sportowców w reklamach na sprzedaż produktu oraz wskazuje wady i zalety różnych sposobów szukania pracy,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opowiadanie o czynnościach, doświadczeniach, emocjach oraz przedstawianie sposobu postępowania</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b/>
                <w:sz w:val="16"/>
                <w:szCs w:val="16"/>
              </w:rPr>
            </w:pPr>
            <w:r>
              <w:rPr>
                <w:rFonts w:ascii="Arial" w:hAnsi="Arial" w:cs="Arial"/>
                <w:sz w:val="16"/>
                <w:szCs w:val="16"/>
              </w:rPr>
              <w:t xml:space="preserve">Uczeń swobodnie wypowiada się na temat powodów podejmowania pracy dorywczej oraz sposobów szukania pracy, planów związanych z przyszłą karierą i szukaniem pracy, opowiada o doświadczeniach związanych ze swoim hobby, zarządzania swoją obecnością w mediach </w:t>
            </w:r>
            <w:proofErr w:type="spellStart"/>
            <w:r>
              <w:rPr>
                <w:rFonts w:ascii="Arial" w:hAnsi="Arial" w:cs="Arial"/>
                <w:sz w:val="16"/>
                <w:szCs w:val="16"/>
              </w:rPr>
              <w:t>społecznościowych</w:t>
            </w:r>
            <w:proofErr w:type="spellEnd"/>
            <w:r>
              <w:rPr>
                <w:rFonts w:ascii="Arial" w:hAnsi="Arial" w:cs="Arial"/>
                <w:sz w:val="16"/>
                <w:szCs w:val="16"/>
              </w:rPr>
              <w:t xml:space="preserve">, sposobów dokonywania oszustw </w:t>
            </w:r>
            <w:r>
              <w:rPr>
                <w:rFonts w:ascii="Arial" w:hAnsi="Arial" w:cs="Arial"/>
                <w:sz w:val="16"/>
                <w:szCs w:val="16"/>
              </w:rPr>
              <w:lastRenderedPageBreak/>
              <w:t xml:space="preserve">finansowych oraz możliwości wykrycia sprawców takich przestępstw przez policję, podejmowania działań związanych z wolontariatem;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dość swobodnie prowadzi rozmowę na temat powodów podejmowania pracy dorywczej oraz sposobów szukania pracy, planów związanych z przyszłą karierą i szukaniem pracy, opowiada o doświadczeniach związanych ze swoim hobby, zarządzania swoją obecnością w mediach </w:t>
            </w:r>
            <w:proofErr w:type="spellStart"/>
            <w:r>
              <w:rPr>
                <w:rFonts w:ascii="Arial" w:hAnsi="Arial" w:cs="Arial"/>
                <w:sz w:val="16"/>
                <w:szCs w:val="16"/>
              </w:rPr>
              <w:t>społecznościowych</w:t>
            </w:r>
            <w:proofErr w:type="spellEnd"/>
            <w:r>
              <w:rPr>
                <w:rFonts w:ascii="Arial" w:hAnsi="Arial" w:cs="Arial"/>
                <w:sz w:val="16"/>
                <w:szCs w:val="16"/>
              </w:rPr>
              <w:t xml:space="preserve">, sposobów </w:t>
            </w:r>
            <w:r>
              <w:rPr>
                <w:rFonts w:ascii="Arial" w:hAnsi="Arial" w:cs="Arial"/>
                <w:sz w:val="16"/>
                <w:szCs w:val="16"/>
              </w:rPr>
              <w:lastRenderedPageBreak/>
              <w:t>dokonywania oszustw finansowych oraz możliwości wykrycia sprawców takich przestępstw przez policję, podejmowania działań związanych z wolontariatem;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prowadzi rozmowę na temat powodów podejmowania pracy dorywczej oraz sposobów szukania pracy, planów związanych z przyszłą karierą i szukaniem pracy, opowiada o doświadczeniach związanych ze swoim hobby, zarządzania swoją obecnością w mediach </w:t>
            </w:r>
            <w:proofErr w:type="spellStart"/>
            <w:r>
              <w:rPr>
                <w:rFonts w:ascii="Arial" w:hAnsi="Arial" w:cs="Arial"/>
                <w:sz w:val="16"/>
                <w:szCs w:val="16"/>
              </w:rPr>
              <w:t>społecznościowych</w:t>
            </w:r>
            <w:proofErr w:type="spellEnd"/>
            <w:r>
              <w:rPr>
                <w:rFonts w:ascii="Arial" w:hAnsi="Arial" w:cs="Arial"/>
                <w:sz w:val="16"/>
                <w:szCs w:val="16"/>
              </w:rPr>
              <w:t xml:space="preserve">, sposobów </w:t>
            </w:r>
            <w:r>
              <w:rPr>
                <w:rFonts w:ascii="Arial" w:hAnsi="Arial" w:cs="Arial"/>
                <w:sz w:val="16"/>
                <w:szCs w:val="16"/>
              </w:rPr>
              <w:lastRenderedPageBreak/>
              <w:t>dokonywania oszustw finansowych oraz możliwości wykrycia sprawców takich przestępstw przez policję, podejmowania działań związanych z wolontariatem;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nieudolnie prowadzi rozmowę na temat powodów podejmowania pracy dorywczej oraz sposobów szukania pracy, planów związanych z przyszłą karierą i szukaniem pracy, opowiada o doświadczeniach związanych ze swoim hobby, zarządzania swoją obecnością w mediach </w:t>
            </w:r>
            <w:proofErr w:type="spellStart"/>
            <w:r>
              <w:rPr>
                <w:rFonts w:ascii="Arial" w:hAnsi="Arial" w:cs="Arial"/>
                <w:sz w:val="16"/>
                <w:szCs w:val="16"/>
              </w:rPr>
              <w:t>społecznościowych</w:t>
            </w:r>
            <w:proofErr w:type="spellEnd"/>
            <w:r>
              <w:rPr>
                <w:rFonts w:ascii="Arial" w:hAnsi="Arial" w:cs="Arial"/>
                <w:sz w:val="16"/>
                <w:szCs w:val="16"/>
              </w:rPr>
              <w:t xml:space="preserve">, sposobów dokonywania oszustw finansowych oraz </w:t>
            </w:r>
            <w:r>
              <w:rPr>
                <w:rFonts w:ascii="Arial" w:hAnsi="Arial" w:cs="Arial"/>
                <w:sz w:val="16"/>
                <w:szCs w:val="16"/>
              </w:rPr>
              <w:lastRenderedPageBreak/>
              <w:t>możliwości wykrycia sprawców takich przestępstw przez policję, podejmowania działań związanych z wolontariatem;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Reagowanie na wypowiedzi – udzielanie i uzyskiwanie informacji i udzielanie rad</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pyta i odpowiada na pytania związane z posiadaniem hobby oraz możliwości uzyskiwania korzyści finansowych z własnego hobby, sposobów poszukiwania pracy oraz udziela wskazówek na temat planów biznesu,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pyta i odpowiada na pytania związane z posiadaniem hobby oraz możliwości uzyskiwania korzyści finansowych z własnego hobby, sposobów poszukiwania pracy oraz udziela wskazówek na temat planów biznesu,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pyta i odpowiada na pytania związane z posiadaniem hobby oraz możliwości uzyskiwania korzyści finansowych z własnego hobby, sposobów poszukiwania pracy oraz udziela wskazówek na temat planów biznesu,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pyta i odpowiada na pytania związane z posiadaniem hobby oraz możliwości uzyskiwania korzyści finansowych z własnego hobby, sposobów poszukiwania pracy oraz udziela wskazówek na temat planów biznesu,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549"/>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pisemnej – list formalny</w:t>
            </w: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tworzy spójną i logiczną wypowiedź pisemną w formie listu motywacyjnego do pracy na obozie dziecięcym oraz oficjalnego maila motywacyjnego na staż opisany w ofercie pracy, pisze komentarz z informacją zwrotną na temat profilu zawodowego,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tworzy w miarę spójną i logiczną wypowiedź pisemną w formie listu motywacyjnego do pracy na obozie dziecięcym oraz oficjalnego maila motywacyjnego na staż opisany w ofercie pracy, pisze komentarz z informacją zwrotną na temat profilu zawodowego,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tworzy niezbyt spójną i logiczną wypowiedź pisemną w formie listu motywacyjnego do pracy na obozie dziecięcym oraz oficjalnego maila motywacyjnego na staż opisany w ofercie pracy, pisze komentarz z informacją zwrotną na temat profilu zawodowego, popełniając błędy,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tworzy niespójną i nielogiczną, zbudowaną z trudnych do powiązania fragmentów wypowiedź pisemną w formie listu motywacyjnego do pracy na obozie dziecięcym oraz oficjalnego maila motywacyjnego na staż opisany w ofercie pracy, pisze komentarz z informacją zwrotną na temat profilu zawodowego, popełniając błędy,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549"/>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uzupełnia streszczenia na podstawie nagrania oraz tekstu, tłumaczy wyrażenia na język polski oraz na język angielski, uzupełnia luki w zdaniach poprawnymi formami słów podanych w nawiasach, przekształca zdania, używając podanych słów kluczy oraz stosując pominięcia, nie popełniając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uzupełnia streszczenia na podstawie nagrania oraz tekstu, tłumaczy wyrażenia na język polski oraz na język angielski, uzupełnia luki w zdaniach poprawnymi formami słów podanych w nawiasach, przekształca zdania, używając podanych słów kluczy oraz stosując pominięcia,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przekazuje informacje zawarte w materiałach wizualnych, uzupełnia streszczenia na podstawie nagrania oraz tekstu, tłumaczy wyrażenia na język polski oraz na język angielski, uzupełnia luki w zdaniach poprawnymi formami słów podanych w nawiasach, przekształca zdania, używając podanych słów kluczy oraz stosując pominięcia,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przekazuje informacje zawarte w materiałach wizualnych, uzupełnia streszczenia na podstawie nagrania oraz tekstu, tłumaczy wyrażenia na język polski oraz na język angielski, uzupełnia luki w zdaniach poprawnymi formami słów podanych w nawiasach, przekształca zdania, używając podanych słów kluczy oraz stosując pominięcia,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UNIT 3</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shd w:val="clear" w:color="auto" w:fill="FFFFFF" w:themeFill="background1"/>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b/>
                <w:sz w:val="16"/>
                <w:szCs w:val="16"/>
              </w:rPr>
            </w:pPr>
          </w:p>
          <w:p w:rsidR="006069EB" w:rsidRDefault="006069EB">
            <w:pPr>
              <w:spacing w:before="60" w:after="60" w:line="240" w:lineRule="auto"/>
              <w:rPr>
                <w:rFonts w:ascii="Arial" w:hAnsi="Arial" w:cs="Arial"/>
                <w:iCs/>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shd w:val="clear" w:color="auto" w:fill="FFFFFF" w:themeFill="background1"/>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poprawnie stosuje poznane słownictwo z Unitu 3 (w tym m.in. słownictwo związane ze współpracą i wywieraniem wpływu na innych, okazywaniem sprzeciwu, kontrolowaniem ludzi, rozwiązywaniem </w:t>
            </w:r>
            <w:r>
              <w:rPr>
                <w:rFonts w:ascii="Arial" w:hAnsi="Arial" w:cs="Arial"/>
                <w:sz w:val="16"/>
                <w:szCs w:val="16"/>
              </w:rPr>
              <w:lastRenderedPageBreak/>
              <w:t xml:space="preserve">konfliktów, opisywaniem łańcucha zdarzeń, wyrażenia związane z pytaniami i sposobami zadawania pytań, wyrażenia opisujące negatywne reakcje i zachowania, nazwy pozytywnych cech charakteru); poprawnie stosuje konstrukcje bierne z użyciem </w:t>
            </w:r>
            <w:proofErr w:type="spellStart"/>
            <w:r>
              <w:rPr>
                <w:rFonts w:ascii="Arial" w:hAnsi="Arial" w:cs="Arial"/>
                <w:i/>
                <w:color w:val="000000"/>
                <w:sz w:val="16"/>
                <w:szCs w:val="16"/>
              </w:rPr>
              <w:t>present</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 past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-in</w:t>
            </w:r>
            <w:proofErr w:type="spellEnd"/>
            <w:r>
              <w:rPr>
                <w:rFonts w:ascii="Arial" w:hAnsi="Arial" w:cs="Arial"/>
                <w:i/>
                <w:iCs/>
                <w:color w:val="000000"/>
                <w:sz w:val="16"/>
                <w:szCs w:val="16"/>
              </w:rPr>
              <w:t xml:space="preserve">g </w:t>
            </w:r>
            <w:r>
              <w:rPr>
                <w:rFonts w:ascii="Arial" w:hAnsi="Arial" w:cs="Arial"/>
                <w:i/>
                <w:color w:val="000000"/>
                <w:sz w:val="16"/>
                <w:szCs w:val="16"/>
              </w:rPr>
              <w:t xml:space="preserve">form, </w:t>
            </w:r>
            <w:proofErr w:type="spellStart"/>
            <w:r>
              <w:rPr>
                <w:rFonts w:ascii="Arial" w:hAnsi="Arial" w:cs="Arial"/>
                <w:i/>
                <w:color w:val="000000"/>
                <w:sz w:val="16"/>
                <w:szCs w:val="16"/>
              </w:rPr>
              <w:t>infinitive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dependent </w:t>
            </w:r>
            <w:proofErr w:type="spellStart"/>
            <w:r>
              <w:rPr>
                <w:rFonts w:ascii="Arial" w:hAnsi="Arial" w:cs="Arial"/>
                <w:i/>
                <w:color w:val="000000"/>
                <w:sz w:val="16"/>
                <w:szCs w:val="16"/>
              </w:rPr>
              <w:t>preposition</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two</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objects</w:t>
            </w:r>
            <w:proofErr w:type="spellEnd"/>
            <w:r>
              <w:rPr>
                <w:rFonts w:ascii="Arial" w:hAnsi="Arial" w:cs="Arial"/>
                <w:i/>
                <w:color w:val="000000"/>
                <w:sz w:val="16"/>
                <w:szCs w:val="16"/>
              </w:rPr>
              <w:t xml:space="preserve">, past </w:t>
            </w:r>
            <w:proofErr w:type="spellStart"/>
            <w:r>
              <w:rPr>
                <w:rFonts w:ascii="Arial" w:hAnsi="Arial" w:cs="Arial"/>
                <w:i/>
                <w:color w:val="000000"/>
                <w:sz w:val="16"/>
                <w:szCs w:val="16"/>
              </w:rPr>
              <w:t>continuous</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passive</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adverb</w:t>
            </w:r>
            <w:proofErr w:type="spellEnd"/>
            <w:r>
              <w:rPr>
                <w:rFonts w:ascii="Arial" w:hAnsi="Arial" w:cs="Arial"/>
                <w:sz w:val="16"/>
                <w:szCs w:val="16"/>
              </w:rPr>
              <w:t xml:space="preserve">, </w:t>
            </w:r>
            <w:proofErr w:type="spellStart"/>
            <w:r>
              <w:rPr>
                <w:rFonts w:ascii="Arial" w:hAnsi="Arial" w:cs="Arial"/>
                <w:sz w:val="16"/>
                <w:szCs w:val="16"/>
              </w:rPr>
              <w:t>k</w:t>
            </w:r>
            <w:r>
              <w:rPr>
                <w:rFonts w:ascii="Arial" w:hAnsi="Arial" w:cs="Arial"/>
                <w:color w:val="000000"/>
                <w:sz w:val="16"/>
                <w:szCs w:val="16"/>
              </w:rPr>
              <w:t>onstukcję</w:t>
            </w:r>
            <w:proofErr w:type="spellEnd"/>
            <w:r>
              <w:rPr>
                <w:rFonts w:ascii="Arial" w:hAnsi="Arial" w:cs="Arial"/>
                <w:color w:val="000000"/>
                <w:sz w:val="16"/>
                <w:szCs w:val="16"/>
              </w:rPr>
              <w:t xml:space="preserve"> </w:t>
            </w:r>
            <w:proofErr w:type="spellStart"/>
            <w:r>
              <w:rPr>
                <w:rFonts w:ascii="Arial" w:hAnsi="Arial" w:cs="Arial"/>
                <w:i/>
                <w:color w:val="000000"/>
                <w:sz w:val="16"/>
                <w:szCs w:val="16"/>
              </w:rPr>
              <w:t>have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sth</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done</w:t>
            </w:r>
            <w:proofErr w:type="spellEnd"/>
            <w:r>
              <w:rPr>
                <w:rFonts w:ascii="Arial" w:hAnsi="Arial" w:cs="Arial"/>
                <w:i/>
                <w:color w:val="000000"/>
                <w:sz w:val="16"/>
                <w:szCs w:val="16"/>
              </w:rPr>
              <w:t xml:space="preserve"> </w:t>
            </w:r>
            <w:r>
              <w:rPr>
                <w:rFonts w:ascii="Arial" w:hAnsi="Arial" w:cs="Arial"/>
                <w:color w:val="000000"/>
                <w:sz w:val="16"/>
                <w:szCs w:val="16"/>
              </w:rPr>
              <w:t xml:space="preserve">i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reporting</w:t>
            </w:r>
            <w:proofErr w:type="spellEnd"/>
            <w:r>
              <w:rPr>
                <w:rFonts w:ascii="Arial" w:hAnsi="Arial" w:cs="Arial"/>
                <w:i/>
                <w:sz w:val="16"/>
                <w:szCs w:val="16"/>
              </w:rPr>
              <w:t xml:space="preserve"> </w:t>
            </w:r>
            <w:proofErr w:type="spellStart"/>
            <w:r>
              <w:rPr>
                <w:rFonts w:ascii="Arial" w:hAnsi="Arial" w:cs="Arial"/>
                <w:i/>
                <w:sz w:val="16"/>
                <w:szCs w:val="16"/>
              </w:rPr>
              <w:t>structures</w:t>
            </w:r>
            <w:proofErr w:type="spellEnd"/>
            <w:r>
              <w:rPr>
                <w:rFonts w:ascii="Arial" w:hAnsi="Arial" w:cs="Arial"/>
                <w:sz w:val="16"/>
                <w:szCs w:val="16"/>
              </w:rPr>
              <w:t xml:space="preserve"> oraz </w:t>
            </w:r>
            <w:r>
              <w:rPr>
                <w:rFonts w:ascii="Arial" w:hAnsi="Arial" w:cs="Arial"/>
                <w:iCs/>
                <w:sz w:val="16"/>
                <w:szCs w:val="16"/>
              </w:rPr>
              <w:t xml:space="preserve">wyrażenia przydatne w uzyskaniu porozumienia i </w:t>
            </w:r>
            <w:r>
              <w:rPr>
                <w:rFonts w:ascii="Arial" w:hAnsi="Arial" w:cs="Arial"/>
                <w:sz w:val="16"/>
                <w:szCs w:val="16"/>
              </w:rPr>
              <w:t>zwroty i wyrażenia stosowane w rozprawce z opinią</w:t>
            </w:r>
            <w:r>
              <w:rPr>
                <w:rFonts w:ascii="Arial" w:hAnsi="Arial" w:cs="Arial"/>
                <w:i/>
                <w:sz w:val="16"/>
                <w:szCs w:val="16"/>
              </w:rPr>
              <w:t>.</w:t>
            </w:r>
          </w:p>
        </w:tc>
        <w:tc>
          <w:tcPr>
            <w:tcW w:w="3329" w:type="dxa"/>
            <w:tcBorders>
              <w:top w:val="single" w:sz="8" w:space="0" w:color="000000"/>
              <w:left w:val="single" w:sz="6" w:space="0" w:color="000000"/>
              <w:bottom w:val="single" w:sz="8" w:space="0" w:color="000000"/>
            </w:tcBorders>
            <w:shd w:val="clear" w:color="auto" w:fill="FFFFFF" w:themeFill="background1"/>
          </w:tcPr>
          <w:p w:rsidR="006069EB" w:rsidRDefault="00095B09">
            <w:pPr>
              <w:spacing w:before="60" w:after="60" w:line="240" w:lineRule="auto"/>
            </w:pPr>
            <w:r>
              <w:rPr>
                <w:rFonts w:ascii="Arial" w:hAnsi="Arial" w:cs="Arial"/>
                <w:sz w:val="16"/>
                <w:szCs w:val="16"/>
              </w:rPr>
              <w:lastRenderedPageBreak/>
              <w:t xml:space="preserve">Uczeń, popełniając nieliczne błędy, stosuje poznane słownictwo z Unitu 3 (w tym m.in. słownictwo związane ze współpracą i wywieraniem wpływu na innych, okazywaniem sprzeciwu, kontrolowaniem ludzi, rozwiązywaniem </w:t>
            </w:r>
            <w:r>
              <w:rPr>
                <w:rFonts w:ascii="Arial" w:hAnsi="Arial" w:cs="Arial"/>
                <w:sz w:val="16"/>
                <w:szCs w:val="16"/>
              </w:rPr>
              <w:lastRenderedPageBreak/>
              <w:t xml:space="preserve">konfliktów, opisywaniem łańcucha zdarzeń, wyrażenia związane z pytaniami i sposobami zadawania pytań, wyrażenia opisujące negatywne reakcje i zachowania, nazwy pozytywnych cech charakteru); na ogół poprawnie stosuje konstrukcje bierne z użyciem </w:t>
            </w:r>
            <w:proofErr w:type="spellStart"/>
            <w:r>
              <w:rPr>
                <w:rFonts w:ascii="Arial" w:hAnsi="Arial" w:cs="Arial"/>
                <w:i/>
                <w:color w:val="000000"/>
                <w:sz w:val="16"/>
                <w:szCs w:val="16"/>
              </w:rPr>
              <w:t>present</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 past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-in</w:t>
            </w:r>
            <w:proofErr w:type="spellEnd"/>
            <w:r>
              <w:rPr>
                <w:rFonts w:ascii="Arial" w:hAnsi="Arial" w:cs="Arial"/>
                <w:i/>
                <w:iCs/>
                <w:color w:val="000000"/>
                <w:sz w:val="16"/>
                <w:szCs w:val="16"/>
              </w:rPr>
              <w:t xml:space="preserve">g </w:t>
            </w:r>
            <w:r>
              <w:rPr>
                <w:rFonts w:ascii="Arial" w:hAnsi="Arial" w:cs="Arial"/>
                <w:i/>
                <w:color w:val="000000"/>
                <w:sz w:val="16"/>
                <w:szCs w:val="16"/>
              </w:rPr>
              <w:t xml:space="preserve">form, </w:t>
            </w:r>
            <w:proofErr w:type="spellStart"/>
            <w:r>
              <w:rPr>
                <w:rFonts w:ascii="Arial" w:hAnsi="Arial" w:cs="Arial"/>
                <w:i/>
                <w:color w:val="000000"/>
                <w:sz w:val="16"/>
                <w:szCs w:val="16"/>
              </w:rPr>
              <w:t>infinitive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dependent </w:t>
            </w:r>
            <w:proofErr w:type="spellStart"/>
            <w:r>
              <w:rPr>
                <w:rFonts w:ascii="Arial" w:hAnsi="Arial" w:cs="Arial"/>
                <w:i/>
                <w:color w:val="000000"/>
                <w:sz w:val="16"/>
                <w:szCs w:val="16"/>
              </w:rPr>
              <w:t>preposition</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two</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objects</w:t>
            </w:r>
            <w:proofErr w:type="spellEnd"/>
            <w:r>
              <w:rPr>
                <w:rFonts w:ascii="Arial" w:hAnsi="Arial" w:cs="Arial"/>
                <w:i/>
                <w:color w:val="000000"/>
                <w:sz w:val="16"/>
                <w:szCs w:val="16"/>
              </w:rPr>
              <w:t xml:space="preserve">, past </w:t>
            </w:r>
            <w:proofErr w:type="spellStart"/>
            <w:r>
              <w:rPr>
                <w:rFonts w:ascii="Arial" w:hAnsi="Arial" w:cs="Arial"/>
                <w:i/>
                <w:color w:val="000000"/>
                <w:sz w:val="16"/>
                <w:szCs w:val="16"/>
              </w:rPr>
              <w:t>continuous</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passive</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adverb</w:t>
            </w:r>
            <w:proofErr w:type="spellEnd"/>
            <w:r>
              <w:rPr>
                <w:rFonts w:ascii="Arial" w:hAnsi="Arial" w:cs="Arial"/>
                <w:sz w:val="16"/>
                <w:szCs w:val="16"/>
              </w:rPr>
              <w:t xml:space="preserve">, </w:t>
            </w:r>
            <w:proofErr w:type="spellStart"/>
            <w:r>
              <w:rPr>
                <w:rFonts w:ascii="Arial" w:hAnsi="Arial" w:cs="Arial"/>
                <w:sz w:val="16"/>
                <w:szCs w:val="16"/>
              </w:rPr>
              <w:t>k</w:t>
            </w:r>
            <w:r>
              <w:rPr>
                <w:rFonts w:ascii="Arial" w:hAnsi="Arial" w:cs="Arial"/>
                <w:color w:val="000000"/>
                <w:sz w:val="16"/>
                <w:szCs w:val="16"/>
              </w:rPr>
              <w:t>onstukcję</w:t>
            </w:r>
            <w:proofErr w:type="spellEnd"/>
            <w:r>
              <w:rPr>
                <w:rFonts w:ascii="Arial" w:hAnsi="Arial" w:cs="Arial"/>
                <w:color w:val="000000"/>
                <w:sz w:val="16"/>
                <w:szCs w:val="16"/>
              </w:rPr>
              <w:t xml:space="preserve"> </w:t>
            </w:r>
            <w:proofErr w:type="spellStart"/>
            <w:r>
              <w:rPr>
                <w:rFonts w:ascii="Arial" w:hAnsi="Arial" w:cs="Arial"/>
                <w:i/>
                <w:color w:val="000000"/>
                <w:sz w:val="16"/>
                <w:szCs w:val="16"/>
              </w:rPr>
              <w:t>have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sth</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done</w:t>
            </w:r>
            <w:proofErr w:type="spellEnd"/>
            <w:r>
              <w:rPr>
                <w:rFonts w:ascii="Arial" w:hAnsi="Arial" w:cs="Arial"/>
                <w:i/>
                <w:color w:val="000000"/>
                <w:sz w:val="16"/>
                <w:szCs w:val="16"/>
              </w:rPr>
              <w:t xml:space="preserve"> </w:t>
            </w:r>
            <w:r>
              <w:rPr>
                <w:rFonts w:ascii="Arial" w:hAnsi="Arial" w:cs="Arial"/>
                <w:color w:val="000000"/>
                <w:sz w:val="16"/>
                <w:szCs w:val="16"/>
              </w:rPr>
              <w:t xml:space="preserve">i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reporting</w:t>
            </w:r>
            <w:proofErr w:type="spellEnd"/>
            <w:r>
              <w:rPr>
                <w:rFonts w:ascii="Arial" w:hAnsi="Arial" w:cs="Arial"/>
                <w:i/>
                <w:sz w:val="16"/>
                <w:szCs w:val="16"/>
              </w:rPr>
              <w:t xml:space="preserve"> </w:t>
            </w:r>
            <w:proofErr w:type="spellStart"/>
            <w:r>
              <w:rPr>
                <w:rFonts w:ascii="Arial" w:hAnsi="Arial" w:cs="Arial"/>
                <w:i/>
                <w:sz w:val="16"/>
                <w:szCs w:val="16"/>
              </w:rPr>
              <w:t>structures</w:t>
            </w:r>
            <w:proofErr w:type="spellEnd"/>
            <w:r>
              <w:rPr>
                <w:rFonts w:ascii="Arial" w:hAnsi="Arial" w:cs="Arial"/>
                <w:sz w:val="16"/>
                <w:szCs w:val="16"/>
              </w:rPr>
              <w:t xml:space="preserve"> oraz </w:t>
            </w:r>
            <w:r>
              <w:rPr>
                <w:rFonts w:ascii="Arial" w:hAnsi="Arial" w:cs="Arial"/>
                <w:iCs/>
                <w:sz w:val="16"/>
                <w:szCs w:val="16"/>
              </w:rPr>
              <w:t xml:space="preserve">wyrażenia przydatne w uzyskaniu porozumienia i </w:t>
            </w:r>
            <w:r>
              <w:rPr>
                <w:rFonts w:ascii="Arial" w:hAnsi="Arial" w:cs="Arial"/>
                <w:sz w:val="16"/>
                <w:szCs w:val="16"/>
              </w:rPr>
              <w:t>zwroty i wyrażenia stosowane w rozprawce z opinią</w:t>
            </w:r>
            <w:r>
              <w:rPr>
                <w:rFonts w:ascii="Arial" w:hAnsi="Arial" w:cs="Arial"/>
                <w:i/>
                <w:sz w:val="16"/>
                <w:szCs w:val="16"/>
              </w:rPr>
              <w:t xml:space="preserve">, </w:t>
            </w:r>
            <w:r>
              <w:rPr>
                <w:rFonts w:ascii="Arial" w:hAnsi="Arial" w:cs="Arial"/>
                <w:sz w:val="16"/>
                <w:szCs w:val="16"/>
              </w:rPr>
              <w:t>popełniając nieliczne błędy.</w:t>
            </w:r>
          </w:p>
        </w:tc>
        <w:tc>
          <w:tcPr>
            <w:tcW w:w="3241" w:type="dxa"/>
            <w:tcBorders>
              <w:top w:val="single" w:sz="8" w:space="0" w:color="000000"/>
              <w:left w:val="single" w:sz="6" w:space="0" w:color="000000"/>
              <w:bottom w:val="single" w:sz="8" w:space="0" w:color="000000"/>
            </w:tcBorders>
            <w:shd w:val="clear" w:color="auto" w:fill="FFFFFF" w:themeFill="background1"/>
          </w:tcPr>
          <w:p w:rsidR="006069EB" w:rsidRDefault="00095B09">
            <w:pPr>
              <w:spacing w:before="60" w:after="60" w:line="240" w:lineRule="auto"/>
            </w:pPr>
            <w:r>
              <w:rPr>
                <w:rFonts w:ascii="Arial" w:hAnsi="Arial" w:cs="Arial"/>
                <w:sz w:val="16"/>
                <w:szCs w:val="16"/>
              </w:rPr>
              <w:lastRenderedPageBreak/>
              <w:t xml:space="preserve">Uczeń, popełniając liczne błędy, stosuje poznane słownictwo z Unitu 3 (w tym m.in. słownictwo związane ze współpracą i wywieraniem wpływu na innych, okazywaniem sprzeciwu, kontrolowaniem ludzi, rozwiązywaniem </w:t>
            </w:r>
            <w:r>
              <w:rPr>
                <w:rFonts w:ascii="Arial" w:hAnsi="Arial" w:cs="Arial"/>
                <w:sz w:val="16"/>
                <w:szCs w:val="16"/>
              </w:rPr>
              <w:lastRenderedPageBreak/>
              <w:t xml:space="preserve">konfliktów, opisywaniem łańcucha zdarzeń, wyrażenia związane z pytaniami i sposobami zadawania pytań, wyrażenia opisujące negatywne reakcje i zachowania, nazwy pozytywnych cech charakteru); nie zawsze poprawnie stosuje konstrukcje bierne z użyciem </w:t>
            </w:r>
            <w:proofErr w:type="spellStart"/>
            <w:r>
              <w:rPr>
                <w:rFonts w:ascii="Arial" w:hAnsi="Arial" w:cs="Arial"/>
                <w:i/>
                <w:color w:val="000000"/>
                <w:sz w:val="16"/>
                <w:szCs w:val="16"/>
              </w:rPr>
              <w:t>present</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 past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-in</w:t>
            </w:r>
            <w:proofErr w:type="spellEnd"/>
            <w:r>
              <w:rPr>
                <w:rFonts w:ascii="Arial" w:hAnsi="Arial" w:cs="Arial"/>
                <w:i/>
                <w:iCs/>
                <w:color w:val="000000"/>
                <w:sz w:val="16"/>
                <w:szCs w:val="16"/>
              </w:rPr>
              <w:t xml:space="preserve">g </w:t>
            </w:r>
            <w:r>
              <w:rPr>
                <w:rFonts w:ascii="Arial" w:hAnsi="Arial" w:cs="Arial"/>
                <w:i/>
                <w:color w:val="000000"/>
                <w:sz w:val="16"/>
                <w:szCs w:val="16"/>
              </w:rPr>
              <w:t xml:space="preserve">form, </w:t>
            </w:r>
            <w:proofErr w:type="spellStart"/>
            <w:r>
              <w:rPr>
                <w:rFonts w:ascii="Arial" w:hAnsi="Arial" w:cs="Arial"/>
                <w:i/>
                <w:color w:val="000000"/>
                <w:sz w:val="16"/>
                <w:szCs w:val="16"/>
              </w:rPr>
              <w:t>infinitive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dependent </w:t>
            </w:r>
            <w:proofErr w:type="spellStart"/>
            <w:r>
              <w:rPr>
                <w:rFonts w:ascii="Arial" w:hAnsi="Arial" w:cs="Arial"/>
                <w:i/>
                <w:color w:val="000000"/>
                <w:sz w:val="16"/>
                <w:szCs w:val="16"/>
              </w:rPr>
              <w:t>preposition</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two</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objects</w:t>
            </w:r>
            <w:proofErr w:type="spellEnd"/>
            <w:r>
              <w:rPr>
                <w:rFonts w:ascii="Arial" w:hAnsi="Arial" w:cs="Arial"/>
                <w:i/>
                <w:color w:val="000000"/>
                <w:sz w:val="16"/>
                <w:szCs w:val="16"/>
              </w:rPr>
              <w:t xml:space="preserve">, past </w:t>
            </w:r>
            <w:proofErr w:type="spellStart"/>
            <w:r>
              <w:rPr>
                <w:rFonts w:ascii="Arial" w:hAnsi="Arial" w:cs="Arial"/>
                <w:i/>
                <w:color w:val="000000"/>
                <w:sz w:val="16"/>
                <w:szCs w:val="16"/>
              </w:rPr>
              <w:t>continuous</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passive</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adverb</w:t>
            </w:r>
            <w:proofErr w:type="spellEnd"/>
            <w:r>
              <w:rPr>
                <w:rFonts w:ascii="Arial" w:hAnsi="Arial" w:cs="Arial"/>
                <w:sz w:val="16"/>
                <w:szCs w:val="16"/>
              </w:rPr>
              <w:t xml:space="preserve">, </w:t>
            </w:r>
            <w:proofErr w:type="spellStart"/>
            <w:r>
              <w:rPr>
                <w:rFonts w:ascii="Arial" w:hAnsi="Arial" w:cs="Arial"/>
                <w:sz w:val="16"/>
                <w:szCs w:val="16"/>
              </w:rPr>
              <w:t>k</w:t>
            </w:r>
            <w:r>
              <w:rPr>
                <w:rFonts w:ascii="Arial" w:hAnsi="Arial" w:cs="Arial"/>
                <w:color w:val="000000"/>
                <w:sz w:val="16"/>
                <w:szCs w:val="16"/>
              </w:rPr>
              <w:t>onstukcję</w:t>
            </w:r>
            <w:proofErr w:type="spellEnd"/>
            <w:r>
              <w:rPr>
                <w:rFonts w:ascii="Arial" w:hAnsi="Arial" w:cs="Arial"/>
                <w:color w:val="000000"/>
                <w:sz w:val="16"/>
                <w:szCs w:val="16"/>
              </w:rPr>
              <w:t xml:space="preserve"> </w:t>
            </w:r>
            <w:proofErr w:type="spellStart"/>
            <w:r>
              <w:rPr>
                <w:rFonts w:ascii="Arial" w:hAnsi="Arial" w:cs="Arial"/>
                <w:i/>
                <w:color w:val="000000"/>
                <w:sz w:val="16"/>
                <w:szCs w:val="16"/>
              </w:rPr>
              <w:t>have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sth</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done</w:t>
            </w:r>
            <w:proofErr w:type="spellEnd"/>
            <w:r>
              <w:rPr>
                <w:rFonts w:ascii="Arial" w:hAnsi="Arial" w:cs="Arial"/>
                <w:i/>
                <w:color w:val="000000"/>
                <w:sz w:val="16"/>
                <w:szCs w:val="16"/>
              </w:rPr>
              <w:t xml:space="preserve"> </w:t>
            </w:r>
            <w:r>
              <w:rPr>
                <w:rFonts w:ascii="Arial" w:hAnsi="Arial" w:cs="Arial"/>
                <w:color w:val="000000"/>
                <w:sz w:val="16"/>
                <w:szCs w:val="16"/>
              </w:rPr>
              <w:t xml:space="preserve">i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reporting</w:t>
            </w:r>
            <w:proofErr w:type="spellEnd"/>
            <w:r>
              <w:rPr>
                <w:rFonts w:ascii="Arial" w:hAnsi="Arial" w:cs="Arial"/>
                <w:i/>
                <w:sz w:val="16"/>
                <w:szCs w:val="16"/>
              </w:rPr>
              <w:t xml:space="preserve"> </w:t>
            </w:r>
            <w:proofErr w:type="spellStart"/>
            <w:r>
              <w:rPr>
                <w:rFonts w:ascii="Arial" w:hAnsi="Arial" w:cs="Arial"/>
                <w:i/>
                <w:sz w:val="16"/>
                <w:szCs w:val="16"/>
              </w:rPr>
              <w:t>structures</w:t>
            </w:r>
            <w:proofErr w:type="spellEnd"/>
            <w:r>
              <w:rPr>
                <w:rFonts w:ascii="Arial" w:hAnsi="Arial" w:cs="Arial"/>
                <w:sz w:val="16"/>
                <w:szCs w:val="16"/>
              </w:rPr>
              <w:t xml:space="preserve"> oraz </w:t>
            </w:r>
            <w:r>
              <w:rPr>
                <w:rFonts w:ascii="Arial" w:hAnsi="Arial" w:cs="Arial"/>
                <w:iCs/>
                <w:sz w:val="16"/>
                <w:szCs w:val="16"/>
              </w:rPr>
              <w:t xml:space="preserve">wyrażenia przydatne w uzyskaniu porozumienia i </w:t>
            </w:r>
            <w:r>
              <w:rPr>
                <w:rFonts w:ascii="Arial" w:hAnsi="Arial" w:cs="Arial"/>
                <w:sz w:val="16"/>
                <w:szCs w:val="16"/>
              </w:rPr>
              <w:t>zwroty i wyrażenia stosowane w rozprawce z opinią</w:t>
            </w:r>
            <w:r>
              <w:rPr>
                <w:rFonts w:ascii="Arial" w:hAnsi="Arial" w:cs="Arial"/>
                <w:i/>
                <w:sz w:val="16"/>
                <w:szCs w:val="16"/>
              </w:rPr>
              <w:t xml:space="preserve">, </w:t>
            </w:r>
            <w:r>
              <w:rPr>
                <w:rFonts w:ascii="Arial" w:hAnsi="Arial" w:cs="Arial"/>
                <w:sz w:val="16"/>
                <w:szCs w:val="16"/>
              </w:rPr>
              <w:t>popełniając liczne błędy.</w:t>
            </w:r>
          </w:p>
        </w:tc>
        <w:tc>
          <w:tcPr>
            <w:tcW w:w="3260" w:type="dxa"/>
            <w:tcBorders>
              <w:top w:val="single" w:sz="8" w:space="0" w:color="000000"/>
              <w:left w:val="single" w:sz="6" w:space="0" w:color="000000"/>
              <w:bottom w:val="single" w:sz="8" w:space="0" w:color="000000"/>
              <w:right w:val="single" w:sz="8" w:space="0" w:color="000000"/>
            </w:tcBorders>
            <w:shd w:val="clear" w:color="auto" w:fill="FFFFFF" w:themeFill="background1"/>
          </w:tcPr>
          <w:p w:rsidR="006069EB" w:rsidRDefault="00095B09">
            <w:pPr>
              <w:spacing w:before="60" w:after="60" w:line="240" w:lineRule="auto"/>
            </w:pPr>
            <w:r>
              <w:rPr>
                <w:rFonts w:ascii="Arial" w:hAnsi="Arial" w:cs="Arial"/>
                <w:sz w:val="16"/>
                <w:szCs w:val="16"/>
              </w:rPr>
              <w:lastRenderedPageBreak/>
              <w:t xml:space="preserve">Uczeń posługuje się bardzo ograniczonym zakresem słownictwa z Unitu 3 (w tym m.in. słownictwo związane ze współpracą i wywieraniem wpływu na innych, okazywaniem sprzeciwu, kontrolowaniem ludzi, rozwiązywaniem </w:t>
            </w:r>
            <w:r>
              <w:rPr>
                <w:rFonts w:ascii="Arial" w:hAnsi="Arial" w:cs="Arial"/>
                <w:sz w:val="16"/>
                <w:szCs w:val="16"/>
              </w:rPr>
              <w:lastRenderedPageBreak/>
              <w:t xml:space="preserve">konfliktów, opisywaniem łańcucha zdarzeń, wyrażenia związane z pytaniami i sposobami zadawania pytań, wyrażenia opisujące negatywne reakcje i zachowania, nazwy pozytywnych cech charakteru); próbując stosować konstrukcje bierne z użyciem </w:t>
            </w:r>
            <w:proofErr w:type="spellStart"/>
            <w:r>
              <w:rPr>
                <w:rFonts w:ascii="Arial" w:hAnsi="Arial" w:cs="Arial"/>
                <w:i/>
                <w:color w:val="000000"/>
                <w:sz w:val="16"/>
                <w:szCs w:val="16"/>
              </w:rPr>
              <w:t>present</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 past </w:t>
            </w:r>
            <w:proofErr w:type="spellStart"/>
            <w:r>
              <w:rPr>
                <w:rFonts w:ascii="Arial" w:hAnsi="Arial" w:cs="Arial"/>
                <w:i/>
                <w:color w:val="000000"/>
                <w:sz w:val="16"/>
                <w:szCs w:val="16"/>
              </w:rPr>
              <w:t>modal</w:t>
            </w:r>
            <w:proofErr w:type="spellEnd"/>
            <w:r>
              <w:rPr>
                <w:rFonts w:ascii="Arial" w:hAnsi="Arial" w:cs="Arial"/>
                <w:i/>
                <w:color w:val="000000"/>
                <w:sz w:val="16"/>
                <w:szCs w:val="16"/>
              </w:rPr>
              <w:t xml:space="preserve">, </w:t>
            </w:r>
            <w:proofErr w:type="spellStart"/>
            <w:r>
              <w:rPr>
                <w:rFonts w:ascii="Arial" w:hAnsi="Arial" w:cs="Arial"/>
                <w:i/>
                <w:iCs/>
                <w:color w:val="000000"/>
                <w:sz w:val="16"/>
                <w:szCs w:val="16"/>
              </w:rPr>
              <w:t>-in</w:t>
            </w:r>
            <w:proofErr w:type="spellEnd"/>
            <w:r>
              <w:rPr>
                <w:rFonts w:ascii="Arial" w:hAnsi="Arial" w:cs="Arial"/>
                <w:i/>
                <w:iCs/>
                <w:color w:val="000000"/>
                <w:sz w:val="16"/>
                <w:szCs w:val="16"/>
              </w:rPr>
              <w:t xml:space="preserve">g </w:t>
            </w:r>
            <w:r>
              <w:rPr>
                <w:rFonts w:ascii="Arial" w:hAnsi="Arial" w:cs="Arial"/>
                <w:i/>
                <w:color w:val="000000"/>
                <w:sz w:val="16"/>
                <w:szCs w:val="16"/>
              </w:rPr>
              <w:t xml:space="preserve">form, </w:t>
            </w:r>
            <w:proofErr w:type="spellStart"/>
            <w:r>
              <w:rPr>
                <w:rFonts w:ascii="Arial" w:hAnsi="Arial" w:cs="Arial"/>
                <w:i/>
                <w:color w:val="000000"/>
                <w:sz w:val="16"/>
                <w:szCs w:val="16"/>
              </w:rPr>
              <w:t>infinitive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dependent </w:t>
            </w:r>
            <w:proofErr w:type="spellStart"/>
            <w:r>
              <w:rPr>
                <w:rFonts w:ascii="Arial" w:hAnsi="Arial" w:cs="Arial"/>
                <w:i/>
                <w:color w:val="000000"/>
                <w:sz w:val="16"/>
                <w:szCs w:val="16"/>
              </w:rPr>
              <w:t>preposition</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verb</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two</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objects</w:t>
            </w:r>
            <w:proofErr w:type="spellEnd"/>
            <w:r>
              <w:rPr>
                <w:rFonts w:ascii="Arial" w:hAnsi="Arial" w:cs="Arial"/>
                <w:i/>
                <w:color w:val="000000"/>
                <w:sz w:val="16"/>
                <w:szCs w:val="16"/>
              </w:rPr>
              <w:t xml:space="preserve">, past </w:t>
            </w:r>
            <w:proofErr w:type="spellStart"/>
            <w:r>
              <w:rPr>
                <w:rFonts w:ascii="Arial" w:hAnsi="Arial" w:cs="Arial"/>
                <w:i/>
                <w:color w:val="000000"/>
                <w:sz w:val="16"/>
                <w:szCs w:val="16"/>
              </w:rPr>
              <w:t>continuous</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passive</w:t>
            </w:r>
            <w:proofErr w:type="spellEnd"/>
            <w:r>
              <w:rPr>
                <w:rFonts w:ascii="Arial" w:hAnsi="Arial" w:cs="Arial"/>
                <w:i/>
                <w:color w:val="000000"/>
                <w:sz w:val="16"/>
                <w:szCs w:val="16"/>
              </w:rPr>
              <w:t xml:space="preserve"> + </w:t>
            </w:r>
            <w:proofErr w:type="spellStart"/>
            <w:r>
              <w:rPr>
                <w:rFonts w:ascii="Arial" w:hAnsi="Arial" w:cs="Arial"/>
                <w:i/>
                <w:color w:val="000000"/>
                <w:sz w:val="16"/>
                <w:szCs w:val="16"/>
              </w:rPr>
              <w:t>adverb</w:t>
            </w:r>
            <w:proofErr w:type="spellEnd"/>
            <w:r>
              <w:rPr>
                <w:rFonts w:ascii="Arial" w:hAnsi="Arial" w:cs="Arial"/>
                <w:sz w:val="16"/>
                <w:szCs w:val="16"/>
              </w:rPr>
              <w:t xml:space="preserve">, </w:t>
            </w:r>
            <w:proofErr w:type="spellStart"/>
            <w:r>
              <w:rPr>
                <w:rFonts w:ascii="Arial" w:hAnsi="Arial" w:cs="Arial"/>
                <w:sz w:val="16"/>
                <w:szCs w:val="16"/>
              </w:rPr>
              <w:t>k</w:t>
            </w:r>
            <w:r>
              <w:rPr>
                <w:rFonts w:ascii="Arial" w:hAnsi="Arial" w:cs="Arial"/>
                <w:color w:val="000000"/>
                <w:sz w:val="16"/>
                <w:szCs w:val="16"/>
              </w:rPr>
              <w:t>onstukcję</w:t>
            </w:r>
            <w:proofErr w:type="spellEnd"/>
            <w:r>
              <w:rPr>
                <w:rFonts w:ascii="Arial" w:hAnsi="Arial" w:cs="Arial"/>
                <w:color w:val="000000"/>
                <w:sz w:val="16"/>
                <w:szCs w:val="16"/>
              </w:rPr>
              <w:t xml:space="preserve"> </w:t>
            </w:r>
            <w:proofErr w:type="spellStart"/>
            <w:r>
              <w:rPr>
                <w:rFonts w:ascii="Arial" w:hAnsi="Arial" w:cs="Arial"/>
                <w:i/>
                <w:color w:val="000000"/>
                <w:sz w:val="16"/>
                <w:szCs w:val="16"/>
              </w:rPr>
              <w:t>have</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sth</w:t>
            </w:r>
            <w:proofErr w:type="spellEnd"/>
            <w:r>
              <w:rPr>
                <w:rFonts w:ascii="Arial" w:hAnsi="Arial" w:cs="Arial"/>
                <w:i/>
                <w:color w:val="000000"/>
                <w:sz w:val="16"/>
                <w:szCs w:val="16"/>
              </w:rPr>
              <w:t xml:space="preserve"> </w:t>
            </w:r>
            <w:proofErr w:type="spellStart"/>
            <w:r>
              <w:rPr>
                <w:rFonts w:ascii="Arial" w:hAnsi="Arial" w:cs="Arial"/>
                <w:i/>
                <w:color w:val="000000"/>
                <w:sz w:val="16"/>
                <w:szCs w:val="16"/>
              </w:rPr>
              <w:t>done</w:t>
            </w:r>
            <w:proofErr w:type="spellEnd"/>
            <w:r>
              <w:rPr>
                <w:rFonts w:ascii="Arial" w:hAnsi="Arial" w:cs="Arial"/>
                <w:i/>
                <w:color w:val="000000"/>
                <w:sz w:val="16"/>
                <w:szCs w:val="16"/>
              </w:rPr>
              <w:t xml:space="preserve"> </w:t>
            </w:r>
            <w:r>
              <w:rPr>
                <w:rFonts w:ascii="Arial" w:hAnsi="Arial" w:cs="Arial"/>
                <w:color w:val="000000"/>
                <w:sz w:val="16"/>
                <w:szCs w:val="16"/>
              </w:rPr>
              <w:t xml:space="preserve">i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reporting</w:t>
            </w:r>
            <w:proofErr w:type="spellEnd"/>
            <w:r>
              <w:rPr>
                <w:rFonts w:ascii="Arial" w:hAnsi="Arial" w:cs="Arial"/>
                <w:i/>
                <w:sz w:val="16"/>
                <w:szCs w:val="16"/>
              </w:rPr>
              <w:t xml:space="preserve"> </w:t>
            </w:r>
            <w:proofErr w:type="spellStart"/>
            <w:r>
              <w:rPr>
                <w:rFonts w:ascii="Arial" w:hAnsi="Arial" w:cs="Arial"/>
                <w:i/>
                <w:sz w:val="16"/>
                <w:szCs w:val="16"/>
              </w:rPr>
              <w:t>structures</w:t>
            </w:r>
            <w:proofErr w:type="spellEnd"/>
            <w:r>
              <w:rPr>
                <w:rFonts w:ascii="Arial" w:hAnsi="Arial" w:cs="Arial"/>
                <w:sz w:val="16"/>
                <w:szCs w:val="16"/>
              </w:rPr>
              <w:t xml:space="preserve"> oraz </w:t>
            </w:r>
            <w:r>
              <w:rPr>
                <w:rFonts w:ascii="Arial" w:hAnsi="Arial" w:cs="Arial"/>
                <w:iCs/>
                <w:sz w:val="16"/>
                <w:szCs w:val="16"/>
              </w:rPr>
              <w:t xml:space="preserve">wyrażenia przydatne w uzyskaniu porozumienia i </w:t>
            </w:r>
            <w:r>
              <w:rPr>
                <w:rFonts w:ascii="Arial" w:hAnsi="Arial" w:cs="Arial"/>
                <w:sz w:val="16"/>
                <w:szCs w:val="16"/>
              </w:rPr>
              <w:t>zwroty i wyrażenia stosowane w rozprawce z opinią</w:t>
            </w:r>
            <w:r>
              <w:rPr>
                <w:rFonts w:ascii="Arial" w:hAnsi="Arial" w:cs="Arial"/>
                <w:i/>
                <w:sz w:val="16"/>
                <w:szCs w:val="16"/>
              </w:rPr>
              <w:t xml:space="preserve">, </w:t>
            </w:r>
            <w:r>
              <w:rPr>
                <w:rFonts w:ascii="Arial" w:hAnsi="Arial" w:cs="Arial"/>
                <w:sz w:val="16"/>
                <w:szCs w:val="16"/>
              </w:rPr>
              <w:t>popełniając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rPr>
                <w:rFonts w:ascii="Arial" w:hAnsi="Arial" w:cs="Arial"/>
                <w:b/>
                <w:color w:val="FFFFFF"/>
                <w:sz w:val="16"/>
                <w:szCs w:val="16"/>
                <w:highlight w:val="black"/>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określa główną myśl, określa intencje, nastawienia i postawy autora wypowiedzi, określa kontekst wypowiedzi, układa informacje w określonym porządku oraz znajduje informacje w wypowiedziach na temat różnic w punkcie widzenia, recenzji książki, buntowników, organizacji buntowniczej, zadawania pytań, naukowca, rozwiązywania konfliktów, szybko pojętej decyzji, nie popełniając większych błędów; poprawnie odpowiada na pytania, uzupełnia luki w notatce, wskazuje odpowiedzi zgodnie z treścią nagrania, określa, czego dotyczą podane liczby, dopasowuje rozmówców do tematów.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 myśl, określa intencje, nastawienia i postawy autora wypowiedzi, określa kontekst wypowiedzi, układa informacje w określonym porządku oraz znajduje informacje w wypowiedziach na temat różnic w punkcie widzenia, recenzji książki, buntowników, organizacji buntowniczej, zadawania pytań, naukowca, rozwiązywania konfliktów, szybko pojętej decyzji, popełniając nieliczne błędy; w miarę poprawnie odpowiada na pytania, uzupełnia luki w notatce, wskazuje odpowiedzi zgodnie z treścią nagrania, określa, czego dotyczą podane liczby, dopasowuje rozmówców do tematów.</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z pewną trudnością określa główną myśl, określa intencje, nastawienia i postawy autora wypowiedzi, określa kontekst wypowiedzi, układa informacje w określonym porządku oraz znajduje informacje w wypowiedziach na temat różnic w punkcie widzenia, recenzji książki, buntowników, organizacji buntowniczej, zadawania pytań, naukowca, rozwiązywania konfliktów, szybko pojętej decyzji; odpowiada na pytania, uzupełnia luki w notatce, wskazuje odpowiedzi zgodnie z treścią nagrania, określa, czego dotyczą podane liczby, dopasowuje rozmówców do tematów,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określa intencje, nastawienia i postawy autora wypowiedzi, określa kontekst wypowiedzi, układa informacje w określonym porządku oraz znajduje informacje w wypowiedziach na temat różnic w punkcie widzenia, recenzji książki, buntowników, organizacji buntowniczej, zadawania pytań, naukowca, rozwiązywania konfliktów, szybko pojętej decyzji; odpowiada na pytania, uzupełnia luki w notatce, wskazuje odpowiedzi zgodnie z treścią nagrania, określa, czego dotyczą podane liczby, dopasowuje rozmówców do tematów, popełniając liczne błędy.</w:t>
            </w:r>
          </w:p>
        </w:tc>
        <w:tc>
          <w:tcPr>
            <w:tcW w:w="21" w:type="dxa"/>
          </w:tcPr>
          <w:p w:rsidR="006069EB" w:rsidRDefault="006069EB"/>
        </w:tc>
        <w:tc>
          <w:tcPr>
            <w:tcW w:w="25" w:type="dxa"/>
          </w:tcPr>
          <w:p w:rsidR="006069EB" w:rsidRDefault="006069EB"/>
        </w:tc>
      </w:tr>
      <w:tr w:rsidR="006069EB">
        <w:trPr>
          <w:trHeight w:val="358"/>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znajduje określone informacje, określa intencje, nastawienia i postawy nadawcy/autora tekstu, wyciąga wnioski, rozpoznaje związki między poszczególnymi częściami tekstu w tekstach dotyczących negocjowania, zadawania pytań, powieści 1984, współczesnej młodzieży, mediacji w rozwiązywaniu konfliktów, ściągania muzyki; z łatwością odpowiada na pytania, uzupełnia luki w zdaniach, wskazuje odpowiedzi zgodne z treścią tekstu, uzupełnia streszczenie tekstu oraz dopasowuje tytuły do sekcji.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poprawnie znajduje określone informacje, określa intencje, nastawienia i postawy nadawcy/autora tekstu, wyciąga wnioski, rozpoznaje związki między poszczególnymi częściami tekstu w tekstach dotyczących negocjowania, zadawania pytań, powieści 1984, współczesnej młodzieży, mediacji w rozwiązywaniu konfliktów, ściągania muzyki; na ogół poprawnie odpowiada na pytania, uzupełnia luki w zdaniach, wskazuje odpowiedzi zgodne z treścią tekstu, uzupełnia streszczenie tekstu oraz dopasowuje tytuły do sekcji.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znajduje określone informacje, określa intencje, nastawienia i postawy nadawcy/autora tekstu, wyciąga wnioski, rozpoznaje związki między poszczególnymi częściami tekstu w tekstach dotyczących negocjowania, zadawania pytań, powieści 1984, współczesnej młodzieży, mediacji w rozwiązywaniu konfliktów, ściągania muzyki; nie zawsze poprawnie odpowiada na pytania, uzupełnia luki w zdaniach, wskazuje odpowiedzi zgodne z treścią tekstu, uzupełnia streszczenie tekstu oraz dopasowuje tytuły do sekcji.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znajduje określone informacje, określa intencje, nastawienia i postawy nadawcy/autora tekstu, wyciąga wnioski, rozpoznaje związki między poszczególnymi częściami tekstu w tekstach dotyczących negocjowania, zadawania pytań, powieści 1984, współczesnej młodzieży, mediacji w rozwiązywaniu konfliktów, ściągania muzyki, popełniając bardzo liczne błędy; z trudnością odpowiada na pytania, uzupełnia luki w zdaniach, wskazuje odpowiedzi zgodne z treścią tekstu, uzupełnia streszczenie tekstu oraz dopasowuje tytuły do sekcji.</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 sposób płynny wyraża i uzasadnia swoją opinię na temat osób publicznych, które mają wpływ na </w:t>
            </w:r>
            <w:r>
              <w:rPr>
                <w:rFonts w:ascii="Arial" w:hAnsi="Arial" w:cs="Arial"/>
                <w:sz w:val="16"/>
                <w:szCs w:val="16"/>
              </w:rPr>
              <w:lastRenderedPageBreak/>
              <w:t>młodzież, zakazywania używania telefonów w szkołach, powodów, dla których buntownicy uznawani są za bohaterów, zależności pomiędzy jednostką a społeczeństwem, różnicy między kradzieżą ze sklepu a nielegalnego ściągania z Internetu oraz cytatu dotyczącego decyzyjności,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i uzasadnia swoją opinię na temat osób publicznych, które mają wpływ na młodzież, zakazywania używania </w:t>
            </w:r>
            <w:r>
              <w:rPr>
                <w:rFonts w:ascii="Arial" w:hAnsi="Arial" w:cs="Arial"/>
                <w:sz w:val="16"/>
                <w:szCs w:val="16"/>
              </w:rPr>
              <w:lastRenderedPageBreak/>
              <w:t xml:space="preserve">telefonów w szkołach, powodów, dla których buntownicy uznawani są za bohaterów, zależności pomiędzy jednostką a społeczeństwem, różnicy między kradzieżą ze sklepu a nielegalnego ściągania z Internetu oraz cytatu dotyczącego decyzyjności, popełniając błędy językowe na ogół niewpływające na zrozumienie wypowiedzi. </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swoją opinię na temat osób publicznych, które mają wpływ na młodzież, zakazywania używania </w:t>
            </w:r>
            <w:r>
              <w:rPr>
                <w:rFonts w:ascii="Arial" w:hAnsi="Arial" w:cs="Arial"/>
                <w:sz w:val="16"/>
                <w:szCs w:val="16"/>
              </w:rPr>
              <w:lastRenderedPageBreak/>
              <w:t>telefonów w szkołach, powodów, dla których buntownicy uznawani są za bohaterów, zależności pomiędzy jednostką a społeczeństwem, różnicy między kradzieżą ze sklepu a nielegalnego ściągania z Internetu oraz cytatu dotyczącego decyzyjności,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nieudolnie wyraża swoją opinię na temat osób publicznych, które mają wpływ na młodzież, zakazywania </w:t>
            </w:r>
            <w:r>
              <w:rPr>
                <w:rFonts w:ascii="Arial" w:hAnsi="Arial" w:cs="Arial"/>
                <w:sz w:val="16"/>
                <w:szCs w:val="16"/>
              </w:rPr>
              <w:lastRenderedPageBreak/>
              <w:t>używania telefonów w szkołach, powodów, dla których buntownicy uznawani są za bohaterów, zależności pomiędzy jednostką a społeczeństwem, różnicy między kradzieżą ze sklepu a nielegalnego ściągania z Internetu oraz cytatu dotyczącego decyzyjności,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ustnej – opowiadanie o czynnościach, doświadczeniach</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wypowiada się na temat wywieranie wpływu przez innych i na innych, zasad w rodzinie, dopasowywania się do innych, poczucia sprawiedliwości, zależności oraz niezależności od innych, nakłaniania wskazanych grup ludzi do określonych zachowań i sposobu myślenia, roli młodych ludzi w społeczeństwie, wykorzystania języka do manipulacji oraz znaczenia pojęć z nowomowy, przykładów podwójnego myślenia we współczesnym społeczeństwie oraz opowiada o sytuacji konfliktowej;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prowadzi rozmowę na temat wywieranie wpływu przez innych i na innych, zasad w rodzinie, dopasowywania się do innych, poczucia sprawiedliwości, zależności oraz niezależności od innych, nakłaniania wskazanych grup ludzi do określonych zachowań i sposobu myślenia, roli młodych ludzi w społeczeństwie, wykorzystania języka do manipulacji oraz znaczenia pojęć z nowomowy, przykładów podwójnego myślenia we współczesnym społeczeństwie oraz opowiada o sytuacji konfliktowej;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prowadzi rozmowę na temat wywieranie wpływu przez innych i na innych, zasad w rodzinie, dopasowywania się do innych, poczucia sprawiedliwości, zależności oraz niezależności od innych, nakłaniania wskazanych grup ludzi do określonych zachowań i sposobu myślenia, roli młodych ludzi w społeczeństwie, wykorzystania języka do manipulacji oraz znaczenia pojęć z nowomowy, przykładów podwójnego myślenia we współczesnym społeczeństwie oraz opowiada o sytuacji konfliktowej;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prowadzi rozmowę na temat wywieranie wpływu przez innych i na innych, zasad w rodzinie, dopasowywania się do innych, poczucia sprawiedliwości, zależności oraz niezależności od innych, nakłaniania wskazanych grup ludzi do określonych zachowań i sposobu myślenia, roli młodych ludzi w społeczeństwie, wykorzystania języka do manipulacji oraz znaczenia pojęć z nowomowy, przykładów podwójnego myślenia we współczesnym społeczeństwie oraz opowiada o sytuacji konfliktowej; popełnia liczne błędy językowe zakłócające komunikację.</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opis miejsc i czynności</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 sposób płynny opisuje znanych buntowników w literaturze, muzyce, telewizji i filmie, opisuje ilustracje i sugeruje, przeciwko czemu osoby na ilustracjach buntują się, opisuje ilustracje przedstawiające interakcje międzyludzkie, porównuje współczesne społeczeństwo z obrazem społeczeństwa ukazanym w powieści, nie popełniając większych błędów i</w:t>
            </w:r>
            <w:r>
              <w:rPr>
                <w:rFonts w:ascii="Arial" w:hAnsi="Arial" w:cs="Arial"/>
                <w:i/>
                <w:sz w:val="16"/>
                <w:szCs w:val="16"/>
              </w:rPr>
              <w:t xml:space="preserve"> </w:t>
            </w:r>
            <w:r>
              <w:rPr>
                <w:rFonts w:ascii="Arial" w:hAnsi="Arial" w:cs="Arial"/>
                <w:sz w:val="16"/>
                <w:szCs w:val="16"/>
              </w:rPr>
              <w:t>stosując urozmaicone słownictwo i poprawne struktury gramatyczne.</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znanych buntowników w literaturze, muzyce, telewizji i filmie, opisuje ilustracje i sugeruje, przeciwko czemu osoby na ilustracjach buntują się, opisuje ilustracje przedstawiające interakcje międzyludzkie, porównuje współczesne społeczeństwo z obrazem społeczeństwa ukazanym w powieści, popełniając niewielkie błędy językowe niewpływające na zrozumienie wypowiedzi i stosując w miarę urozmaicone słownictwo i poprawne struktury gramatyczne.</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znanych buntowników w literaturze, muzyce, telewizji i filmie, opisuje ilustracje i sugeruje, przeciwko czemu osoby na ilustracjach buntują się, opisuje ilustracje przedstawiające interakcje międzyludzkie, porównuje współczesne społeczeństwo z obrazem społeczeństwa ukazanym w powieści, stosując mało urozmaicone słownictwo i popełniając błędy językowe w pewnym stopniu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opisuje znanych buntowników w literaturze, muzyce, telewizji i filmie, opisuje ilustracje i sugeruje, przeciwko czemu osoby na ilustracjach buntują się, opisuje ilustracje przedstawiające interakcje międzyludzkie, porównuje współczesne społeczeństwo z obrazem społeczeństwa ukazanym w powieści,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Reagowanie ustne – udzielanie i uzyskiwanie informacji i udzielanie rad</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 sposób płynny wyjaśnia proponuje rozwiązanie przedstawionego problemu, rozmawia na temat przyczyn sprzeczek i sposobów ich rozwiązywania, istnienia światów alternatywnych oraz wskazuje skuteczne strategie rozwiązywania konfliktów;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wyjaśnia proponuje rozwiązanie przedstawionego problemu, rozmawia na temat przyczyn sprzeczek i sposobów ich rozwiązywania, istnienia światów alternatywnych oraz wskazuje skuteczne strategie rozwiązywania konfliktów,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wyjaśnia proponuje rozwiązanie przedstawionego problemu, rozmawia na temat przyczyn sprzeczek i sposobów ich rozwiązywania, istnienia światów alternatywnych oraz wskazuje skuteczne strategie rozwiązywania konfliktów,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wyjaśnia proponuje rozwiązanie przedstawionego problemu, rozmawia na temat przyczyn sprzeczek i sposobów ich rozwiązywania, istnienia światów alternatywnych oraz wskazuje skuteczne strategie rozwiązywania konfliktów,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pisemnej – rozprawka z opinią</w:t>
            </w:r>
          </w:p>
        </w:tc>
        <w:tc>
          <w:tcPr>
            <w:tcW w:w="3151" w:type="dxa"/>
            <w:tcBorders>
              <w:top w:val="single" w:sz="8" w:space="0" w:color="000000"/>
              <w:left w:val="single" w:sz="6" w:space="0" w:color="000000"/>
              <w:bottom w:val="single" w:sz="8" w:space="0" w:color="000000"/>
            </w:tcBorders>
          </w:tcPr>
          <w:p w:rsidR="006069EB" w:rsidRDefault="00095B09">
            <w:pPr>
              <w:suppressAutoHyphens w:val="0"/>
              <w:spacing w:before="60" w:after="60" w:line="240" w:lineRule="auto"/>
              <w:rPr>
                <w:rFonts w:ascii="Arial" w:hAnsi="Arial" w:cs="Arial"/>
                <w:sz w:val="16"/>
                <w:szCs w:val="16"/>
              </w:rPr>
            </w:pPr>
            <w:r>
              <w:rPr>
                <w:rFonts w:ascii="Arial" w:hAnsi="Arial" w:cs="Arial"/>
                <w:sz w:val="16"/>
                <w:szCs w:val="16"/>
              </w:rPr>
              <w:t>Uczeń pisze wiadomość przekazującą informacje z nagrania na temat bu</w:t>
            </w:r>
            <w:r>
              <w:rPr>
                <w:rFonts w:ascii="Arial" w:hAnsi="Arial" w:cs="Arial"/>
                <w:sz w:val="16"/>
                <w:szCs w:val="16"/>
              </w:rPr>
              <w:t>n</w:t>
            </w:r>
            <w:r>
              <w:rPr>
                <w:rFonts w:ascii="Arial" w:hAnsi="Arial" w:cs="Arial"/>
                <w:sz w:val="16"/>
                <w:szCs w:val="16"/>
              </w:rPr>
              <w:t>towników, streszczenie artykułu o p</w:t>
            </w:r>
            <w:r>
              <w:rPr>
                <w:rFonts w:ascii="Arial" w:hAnsi="Arial" w:cs="Arial"/>
                <w:sz w:val="16"/>
                <w:szCs w:val="16"/>
              </w:rPr>
              <w:t>o</w:t>
            </w:r>
            <w:r>
              <w:rPr>
                <w:rFonts w:ascii="Arial" w:hAnsi="Arial" w:cs="Arial"/>
                <w:sz w:val="16"/>
                <w:szCs w:val="16"/>
              </w:rPr>
              <w:t>wieści oraz wiadomość z radami, jak postąpić we wskazanej sytuacji, pisze rozprawkę z wyrażeniem opinii na temat wieku, w jakim uzyskuje się prawo do głosowania w wyborach oraz rozprawkę na jeden z czterech podanych tematów związanych z korzystaniem z samoch</w:t>
            </w:r>
            <w:r>
              <w:rPr>
                <w:rFonts w:ascii="Arial" w:hAnsi="Arial" w:cs="Arial"/>
                <w:sz w:val="16"/>
                <w:szCs w:val="16"/>
              </w:rPr>
              <w:t>o</w:t>
            </w:r>
            <w:r>
              <w:rPr>
                <w:rFonts w:ascii="Arial" w:hAnsi="Arial" w:cs="Arial"/>
                <w:sz w:val="16"/>
                <w:szCs w:val="16"/>
              </w:rPr>
              <w:t>dów, badaniami kosmosu, technologią oraz prawem wyborczym, nie popełni</w:t>
            </w:r>
            <w:r>
              <w:rPr>
                <w:rFonts w:ascii="Arial" w:hAnsi="Arial" w:cs="Arial"/>
                <w:sz w:val="16"/>
                <w:szCs w:val="16"/>
              </w:rPr>
              <w:t>a</w:t>
            </w:r>
            <w:r>
              <w:rPr>
                <w:rFonts w:ascii="Arial" w:hAnsi="Arial" w:cs="Arial"/>
                <w:sz w:val="16"/>
                <w:szCs w:val="16"/>
              </w:rPr>
              <w:t>jąc większych błędów i stosując uro</w:t>
            </w:r>
            <w:r>
              <w:rPr>
                <w:rFonts w:ascii="Arial" w:hAnsi="Arial" w:cs="Arial"/>
                <w:sz w:val="16"/>
                <w:szCs w:val="16"/>
              </w:rPr>
              <w:t>z</w:t>
            </w:r>
            <w:r>
              <w:rPr>
                <w:rFonts w:ascii="Arial" w:hAnsi="Arial" w:cs="Arial"/>
                <w:sz w:val="16"/>
                <w:szCs w:val="16"/>
              </w:rPr>
              <w:t>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pisze wiadomość przekazującą informacje z nagrania na temat buntowników, streszczenie artykułu o powieści oraz wiadomość z radami, jak postąpić we wskazanej sytuacji, pisze rozprawkę z wyrażeniem opinii na temat wieku, w jakim uzyskuje się prawo do głosowania w wyborach oraz rozprawkę na jeden z czterech podanych tematów związanych z korzystaniem z samochodów, badaniami kosmosu, technologią oraz prawem wyborczym,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pisze wiadomość przekazującą informacje z nagrania na temat buntowników, streszczenie artykułu o powieści oraz wiadomość z radami, jak postąpić we wskazanej sytuacji, pisze rozprawkę z wyrażeniem opinii na temat wieku, w jakim uzyskuje się prawo do głosowania w wyborach oraz rozprawkę na jeden z czterech podanych tematów związanych z korzystaniem z samochodów, badaniami kosmosu, technologią oraz prawem wyborczym,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pisze wiadomość przekazującą informacje z nagrania na temat buntowników, streszczenie artykułu o powieści oraz wiadomość z radami, jak postąpić we wskazanej sytuacji, pisze rozprawkę z wyrażeniem opinii na temat wieku, w jakim uzyskuje się prawo do głosowania w wyborach oraz rozprawkę na jeden z czterech podanych tematów związanych z korzystaniem z samochodów, badaniami kosmosu, technologią oraz prawem wyborczym,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tłumaczy fragmenty zdań, przekształca zdania, stosując konstrukcje bierne, przekształca podane zdania na dwa sposoby, tłumaczy wyrażenia na język polski, nie popełniając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tłumaczy fragmenty zdań, przekształca zdania, stosując konstrukcje bierne, przekształca podane zdania na dwa sposoby, tłumaczy wyrażenia na język polski,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tłumaczy fragmenty zdań, przekształca zdania, stosując konstrukcje bierne, przekształca podane zdania na dwa sposoby, tłumaczy wyrażenia na język polski,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tłumaczy fragmenty zdań, przekształca zdania, stosując konstrukcje bierne, przekształca podane zdania na dwa sposoby, tłumaczy wyrażenia na język polski,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 xml:space="preserve">UNIT 4 </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301"/>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b/>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4 (w tym m.in. zwroty i wyrażenia związane z reklamami, formami komunikacji na odległość, zmysłem węchu, środki stylistyczne związane z zapachem, wyrażenia perswazyjne); bezbłędnie lub niemal bezbłędnie stosuje </w:t>
            </w:r>
            <w:proofErr w:type="spellStart"/>
            <w:r>
              <w:rPr>
                <w:rFonts w:ascii="Arial" w:hAnsi="Arial" w:cs="Arial"/>
                <w:i/>
                <w:sz w:val="16"/>
                <w:szCs w:val="16"/>
              </w:rPr>
              <w:t>modals</w:t>
            </w:r>
            <w:proofErr w:type="spellEnd"/>
            <w:r>
              <w:rPr>
                <w:rFonts w:ascii="Arial" w:hAnsi="Arial" w:cs="Arial"/>
                <w:i/>
                <w:sz w:val="16"/>
                <w:szCs w:val="16"/>
              </w:rPr>
              <w:t xml:space="preserve"> of </w:t>
            </w:r>
            <w:proofErr w:type="spellStart"/>
            <w:r>
              <w:rPr>
                <w:rFonts w:ascii="Arial" w:hAnsi="Arial" w:cs="Arial"/>
                <w:i/>
                <w:sz w:val="16"/>
                <w:szCs w:val="16"/>
              </w:rPr>
              <w:t>speculation</w:t>
            </w:r>
            <w:proofErr w:type="spellEnd"/>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must</w:t>
            </w:r>
            <w:proofErr w:type="spellEnd"/>
            <w:r>
              <w:rPr>
                <w:rFonts w:ascii="Arial" w:hAnsi="Arial" w:cs="Arial"/>
                <w:i/>
                <w:sz w:val="16"/>
                <w:szCs w:val="16"/>
              </w:rPr>
              <w:t>/</w:t>
            </w:r>
            <w:proofErr w:type="spellStart"/>
            <w:r>
              <w:rPr>
                <w:rFonts w:ascii="Arial" w:hAnsi="Arial" w:cs="Arial"/>
                <w:i/>
                <w:sz w:val="16"/>
                <w:szCs w:val="16"/>
              </w:rPr>
              <w:t>could</w:t>
            </w:r>
            <w:proofErr w:type="spellEnd"/>
            <w:r>
              <w:rPr>
                <w:rFonts w:ascii="Arial" w:hAnsi="Arial" w:cs="Arial"/>
                <w:i/>
                <w:sz w:val="16"/>
                <w:szCs w:val="16"/>
              </w:rPr>
              <w:t>/</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i/>
                <w:sz w:val="16"/>
                <w:szCs w:val="16"/>
              </w:rPr>
              <w:t xml:space="preserve">, </w:t>
            </w:r>
            <w:r>
              <w:rPr>
                <w:rFonts w:ascii="Arial" w:hAnsi="Arial" w:cs="Arial"/>
                <w:sz w:val="16"/>
                <w:szCs w:val="16"/>
              </w:rPr>
              <w:t>przysłówki określające postawę, podkreślające znaczenie i przysłówki z przymiotnikami</w:t>
            </w:r>
            <w:r>
              <w:rPr>
                <w:rFonts w:ascii="Arial" w:hAnsi="Arial" w:cs="Arial"/>
                <w:i/>
                <w:sz w:val="16"/>
                <w:szCs w:val="16"/>
              </w:rPr>
              <w:t xml:space="preserve">, </w:t>
            </w:r>
            <w:r>
              <w:rPr>
                <w:rFonts w:ascii="Arial" w:hAnsi="Arial" w:cs="Arial"/>
                <w:sz w:val="16"/>
                <w:szCs w:val="16"/>
              </w:rPr>
              <w:t>czasowniki z przyimkiem związane z gestami oraz zwroty stosowane w rozprawce za i przeciw.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4 (w tym m.in. zwroty i wyrażenia związane z reklamami, formami komunikacji na odległość, zmysłem węchu, środki stylistyczne związane z zapachem, wyrażenia perswazyjne); na ogół poprawnie stosuje </w:t>
            </w:r>
            <w:proofErr w:type="spellStart"/>
            <w:r>
              <w:rPr>
                <w:rFonts w:ascii="Arial" w:hAnsi="Arial" w:cs="Arial"/>
                <w:i/>
                <w:sz w:val="16"/>
                <w:szCs w:val="16"/>
              </w:rPr>
              <w:t>modals</w:t>
            </w:r>
            <w:proofErr w:type="spellEnd"/>
            <w:r>
              <w:rPr>
                <w:rFonts w:ascii="Arial" w:hAnsi="Arial" w:cs="Arial"/>
                <w:i/>
                <w:sz w:val="16"/>
                <w:szCs w:val="16"/>
              </w:rPr>
              <w:t xml:space="preserve"> of </w:t>
            </w:r>
            <w:proofErr w:type="spellStart"/>
            <w:r>
              <w:rPr>
                <w:rFonts w:ascii="Arial" w:hAnsi="Arial" w:cs="Arial"/>
                <w:i/>
                <w:sz w:val="16"/>
                <w:szCs w:val="16"/>
              </w:rPr>
              <w:t>speculation</w:t>
            </w:r>
            <w:proofErr w:type="spellEnd"/>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must</w:t>
            </w:r>
            <w:proofErr w:type="spellEnd"/>
            <w:r>
              <w:rPr>
                <w:rFonts w:ascii="Arial" w:hAnsi="Arial" w:cs="Arial"/>
                <w:i/>
                <w:sz w:val="16"/>
                <w:szCs w:val="16"/>
              </w:rPr>
              <w:t>/</w:t>
            </w:r>
            <w:proofErr w:type="spellStart"/>
            <w:r>
              <w:rPr>
                <w:rFonts w:ascii="Arial" w:hAnsi="Arial" w:cs="Arial"/>
                <w:i/>
                <w:sz w:val="16"/>
                <w:szCs w:val="16"/>
              </w:rPr>
              <w:t>could</w:t>
            </w:r>
            <w:proofErr w:type="spellEnd"/>
            <w:r>
              <w:rPr>
                <w:rFonts w:ascii="Arial" w:hAnsi="Arial" w:cs="Arial"/>
                <w:i/>
                <w:sz w:val="16"/>
                <w:szCs w:val="16"/>
              </w:rPr>
              <w:t>/</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i/>
                <w:sz w:val="16"/>
                <w:szCs w:val="16"/>
              </w:rPr>
              <w:t xml:space="preserve">, </w:t>
            </w:r>
            <w:r>
              <w:rPr>
                <w:rFonts w:ascii="Arial" w:hAnsi="Arial" w:cs="Arial"/>
                <w:sz w:val="16"/>
                <w:szCs w:val="16"/>
              </w:rPr>
              <w:t>przysłówki określające postawę, podkreślające znaczenie i przysłówki z przymiotnikami</w:t>
            </w:r>
            <w:r>
              <w:rPr>
                <w:rFonts w:ascii="Arial" w:hAnsi="Arial" w:cs="Arial"/>
                <w:i/>
                <w:sz w:val="16"/>
                <w:szCs w:val="16"/>
              </w:rPr>
              <w:t xml:space="preserve">, </w:t>
            </w:r>
            <w:r>
              <w:rPr>
                <w:rFonts w:ascii="Arial" w:hAnsi="Arial" w:cs="Arial"/>
                <w:sz w:val="16"/>
                <w:szCs w:val="16"/>
              </w:rPr>
              <w:t>czasowniki z przyimkiem związane z gestami oraz zwroty stosowane w rozprawce za i przeciw, 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Unitu 4 (w tym m.in. zwroty i wyrażenia związane z reklamami, formami komunikacji na odległość, zmysłem węchu, środki stylistyczne związane z zapachem, wyrażenia perswazyjne); nie zawsze poprawnie stosuje </w:t>
            </w:r>
            <w:proofErr w:type="spellStart"/>
            <w:r>
              <w:rPr>
                <w:rFonts w:ascii="Arial" w:hAnsi="Arial" w:cs="Arial"/>
                <w:i/>
                <w:sz w:val="16"/>
                <w:szCs w:val="16"/>
              </w:rPr>
              <w:t>modals</w:t>
            </w:r>
            <w:proofErr w:type="spellEnd"/>
            <w:r>
              <w:rPr>
                <w:rFonts w:ascii="Arial" w:hAnsi="Arial" w:cs="Arial"/>
                <w:i/>
                <w:sz w:val="16"/>
                <w:szCs w:val="16"/>
              </w:rPr>
              <w:t xml:space="preserve"> of </w:t>
            </w:r>
            <w:proofErr w:type="spellStart"/>
            <w:r>
              <w:rPr>
                <w:rFonts w:ascii="Arial" w:hAnsi="Arial" w:cs="Arial"/>
                <w:i/>
                <w:sz w:val="16"/>
                <w:szCs w:val="16"/>
              </w:rPr>
              <w:t>speculation</w:t>
            </w:r>
            <w:proofErr w:type="spellEnd"/>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must</w:t>
            </w:r>
            <w:proofErr w:type="spellEnd"/>
            <w:r>
              <w:rPr>
                <w:rFonts w:ascii="Arial" w:hAnsi="Arial" w:cs="Arial"/>
                <w:i/>
                <w:sz w:val="16"/>
                <w:szCs w:val="16"/>
              </w:rPr>
              <w:t>/</w:t>
            </w:r>
            <w:proofErr w:type="spellStart"/>
            <w:r>
              <w:rPr>
                <w:rFonts w:ascii="Arial" w:hAnsi="Arial" w:cs="Arial"/>
                <w:i/>
                <w:sz w:val="16"/>
                <w:szCs w:val="16"/>
              </w:rPr>
              <w:t>could</w:t>
            </w:r>
            <w:proofErr w:type="spellEnd"/>
            <w:r>
              <w:rPr>
                <w:rFonts w:ascii="Arial" w:hAnsi="Arial" w:cs="Arial"/>
                <w:i/>
                <w:sz w:val="16"/>
                <w:szCs w:val="16"/>
              </w:rPr>
              <w:t>/</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i/>
                <w:sz w:val="16"/>
                <w:szCs w:val="16"/>
              </w:rPr>
              <w:t xml:space="preserve">, </w:t>
            </w:r>
            <w:r>
              <w:rPr>
                <w:rFonts w:ascii="Arial" w:hAnsi="Arial" w:cs="Arial"/>
                <w:sz w:val="16"/>
                <w:szCs w:val="16"/>
              </w:rPr>
              <w:t>przysłówki określające postawę, podkreślające znaczenie i przysłówki z przymiotnikami</w:t>
            </w:r>
            <w:r>
              <w:rPr>
                <w:rFonts w:ascii="Arial" w:hAnsi="Arial" w:cs="Arial"/>
                <w:i/>
                <w:sz w:val="16"/>
                <w:szCs w:val="16"/>
              </w:rPr>
              <w:t xml:space="preserve">, </w:t>
            </w:r>
            <w:r>
              <w:rPr>
                <w:rFonts w:ascii="Arial" w:hAnsi="Arial" w:cs="Arial"/>
                <w:sz w:val="16"/>
                <w:szCs w:val="16"/>
              </w:rPr>
              <w:t>czasowniki z przyimkiem związane z gestami oraz zwroty stosowane w rozprawce za i przeciw,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4 (w tym m.in. zwroty i wyrażenia związane z reklamami, formami komunikacji na odległość, zmysłem węchu, środki stylistyczne związane z zapachem, wyrażenia perswazyjne); popełnia bardzo liczne błędy w stosując </w:t>
            </w:r>
            <w:proofErr w:type="spellStart"/>
            <w:r>
              <w:rPr>
                <w:rFonts w:ascii="Arial" w:hAnsi="Arial" w:cs="Arial"/>
                <w:i/>
                <w:sz w:val="16"/>
                <w:szCs w:val="16"/>
              </w:rPr>
              <w:t>modals</w:t>
            </w:r>
            <w:proofErr w:type="spellEnd"/>
            <w:r>
              <w:rPr>
                <w:rFonts w:ascii="Arial" w:hAnsi="Arial" w:cs="Arial"/>
                <w:i/>
                <w:sz w:val="16"/>
                <w:szCs w:val="16"/>
              </w:rPr>
              <w:t xml:space="preserve"> of </w:t>
            </w:r>
            <w:proofErr w:type="spellStart"/>
            <w:r>
              <w:rPr>
                <w:rFonts w:ascii="Arial" w:hAnsi="Arial" w:cs="Arial"/>
                <w:i/>
                <w:sz w:val="16"/>
                <w:szCs w:val="16"/>
              </w:rPr>
              <w:t>speculation</w:t>
            </w:r>
            <w:proofErr w:type="spellEnd"/>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must</w:t>
            </w:r>
            <w:proofErr w:type="spellEnd"/>
            <w:r>
              <w:rPr>
                <w:rFonts w:ascii="Arial" w:hAnsi="Arial" w:cs="Arial"/>
                <w:i/>
                <w:sz w:val="16"/>
                <w:szCs w:val="16"/>
              </w:rPr>
              <w:t>/</w:t>
            </w:r>
            <w:proofErr w:type="spellStart"/>
            <w:r>
              <w:rPr>
                <w:rFonts w:ascii="Arial" w:hAnsi="Arial" w:cs="Arial"/>
                <w:i/>
                <w:sz w:val="16"/>
                <w:szCs w:val="16"/>
              </w:rPr>
              <w:t>could</w:t>
            </w:r>
            <w:proofErr w:type="spellEnd"/>
            <w:r>
              <w:rPr>
                <w:rFonts w:ascii="Arial" w:hAnsi="Arial" w:cs="Arial"/>
                <w:i/>
                <w:sz w:val="16"/>
                <w:szCs w:val="16"/>
              </w:rPr>
              <w:t>/</w:t>
            </w:r>
            <w:proofErr w:type="spellStart"/>
            <w:r>
              <w:rPr>
                <w:rFonts w:ascii="Arial" w:hAnsi="Arial" w:cs="Arial"/>
                <w:i/>
                <w:sz w:val="16"/>
                <w:szCs w:val="16"/>
              </w:rPr>
              <w:t>might</w:t>
            </w:r>
            <w:proofErr w:type="spellEnd"/>
            <w:r>
              <w:rPr>
                <w:rFonts w:ascii="Arial" w:hAnsi="Arial" w:cs="Arial"/>
                <w:i/>
                <w:sz w:val="16"/>
                <w:szCs w:val="16"/>
              </w:rPr>
              <w:t xml:space="preserve">/ </w:t>
            </w:r>
            <w:proofErr w:type="spellStart"/>
            <w:r>
              <w:rPr>
                <w:rFonts w:ascii="Arial" w:hAnsi="Arial" w:cs="Arial"/>
                <w:i/>
                <w:sz w:val="16"/>
                <w:szCs w:val="16"/>
              </w:rPr>
              <w:t>may</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continuous</w:t>
            </w:r>
            <w:proofErr w:type="spellEnd"/>
            <w:r>
              <w:rPr>
                <w:rFonts w:ascii="Arial" w:hAnsi="Arial" w:cs="Arial"/>
                <w:sz w:val="16"/>
                <w:szCs w:val="16"/>
              </w:rPr>
              <w:t xml:space="preserve">, </w:t>
            </w:r>
            <w:proofErr w:type="spellStart"/>
            <w:r>
              <w:rPr>
                <w:rFonts w:ascii="Arial" w:hAnsi="Arial" w:cs="Arial"/>
                <w:i/>
                <w:sz w:val="16"/>
                <w:szCs w:val="16"/>
              </w:rPr>
              <w:t>modal</w:t>
            </w:r>
            <w:proofErr w:type="spellEnd"/>
            <w:r>
              <w:rPr>
                <w:rFonts w:ascii="Arial" w:hAnsi="Arial" w:cs="Arial"/>
                <w:i/>
                <w:sz w:val="16"/>
                <w:szCs w:val="16"/>
              </w:rPr>
              <w:t xml:space="preserve"> </w:t>
            </w:r>
            <w:proofErr w:type="spellStart"/>
            <w:r>
              <w:rPr>
                <w:rFonts w:ascii="Arial" w:hAnsi="Arial" w:cs="Arial"/>
                <w:i/>
                <w:sz w:val="16"/>
                <w:szCs w:val="16"/>
              </w:rPr>
              <w:t>verb</w:t>
            </w:r>
            <w:proofErr w:type="spellEnd"/>
            <w:r>
              <w:rPr>
                <w:rFonts w:ascii="Arial" w:hAnsi="Arial" w:cs="Arial"/>
                <w:i/>
                <w:sz w:val="16"/>
                <w:szCs w:val="16"/>
              </w:rPr>
              <w:t xml:space="preserve"> +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 xml:space="preserve"> </w:t>
            </w:r>
            <w:proofErr w:type="spellStart"/>
            <w:r>
              <w:rPr>
                <w:rFonts w:ascii="Arial" w:hAnsi="Arial" w:cs="Arial"/>
                <w:i/>
                <w:sz w:val="16"/>
                <w:szCs w:val="16"/>
              </w:rPr>
              <w:t>infinitive</w:t>
            </w:r>
            <w:proofErr w:type="spellEnd"/>
            <w:r>
              <w:rPr>
                <w:rFonts w:ascii="Arial" w:hAnsi="Arial" w:cs="Arial"/>
                <w:i/>
                <w:sz w:val="16"/>
                <w:szCs w:val="16"/>
              </w:rPr>
              <w:t xml:space="preserve">, </w:t>
            </w:r>
            <w:r>
              <w:rPr>
                <w:rFonts w:ascii="Arial" w:hAnsi="Arial" w:cs="Arial"/>
                <w:sz w:val="16"/>
                <w:szCs w:val="16"/>
              </w:rPr>
              <w:t>przysłówki określające postawę, podkreślające znaczenie i przysłówki z przymiotnikami</w:t>
            </w:r>
            <w:r>
              <w:rPr>
                <w:rFonts w:ascii="Arial" w:hAnsi="Arial" w:cs="Arial"/>
                <w:i/>
                <w:sz w:val="16"/>
                <w:szCs w:val="16"/>
              </w:rPr>
              <w:t xml:space="preserve">, </w:t>
            </w:r>
            <w:r>
              <w:rPr>
                <w:rFonts w:ascii="Arial" w:hAnsi="Arial" w:cs="Arial"/>
                <w:sz w:val="16"/>
                <w:szCs w:val="16"/>
              </w:rPr>
              <w:t>czasowniki z przyimkiem związane z gestami oraz zwroty stosowane w rozprawce za i przeciw, popełniając bardzo liczne błędy.</w:t>
            </w:r>
          </w:p>
        </w:tc>
        <w:tc>
          <w:tcPr>
            <w:tcW w:w="21" w:type="dxa"/>
          </w:tcPr>
          <w:p w:rsidR="006069EB" w:rsidRDefault="006069EB"/>
        </w:tc>
        <w:tc>
          <w:tcPr>
            <w:tcW w:w="25" w:type="dxa"/>
          </w:tcPr>
          <w:p w:rsidR="006069EB" w:rsidRDefault="006069EB"/>
        </w:tc>
      </w:tr>
      <w:tr w:rsidR="006069EB">
        <w:trPr>
          <w:trHeight w:val="26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określa główną myśl, wyciąga wnioski, układa informacje w określonym porządku, określa intencje, nastawienia i postawy autora </w:t>
            </w:r>
            <w:r>
              <w:rPr>
                <w:rFonts w:ascii="Arial" w:hAnsi="Arial" w:cs="Arial"/>
                <w:sz w:val="16"/>
                <w:szCs w:val="16"/>
              </w:rPr>
              <w:lastRenderedPageBreak/>
              <w:t xml:space="preserve">wypowiedzi oraz znajduje informacje w wypowiedziach na temat języka używanego w reklamie, technik perswazji, komunikacji za pomocą gwizdania oraz z wykorzystaniem gołębi, organizacji kampanii reklamowej uczelni, nie popełniając większych błędów; poprawnie odpowiada na pytania, uzupełnia luki w notatce, wskazuje informacje zgodne z treścią nagrania oraz dopasowuje rozmówców do tematów.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wyciąga wnioski, układa informacje w określonym porządku, określa intencje, nastawienia i postawy autora wypowiedzi oraz znajduje </w:t>
            </w:r>
            <w:r>
              <w:rPr>
                <w:rFonts w:ascii="Arial" w:hAnsi="Arial" w:cs="Arial"/>
                <w:sz w:val="16"/>
                <w:szCs w:val="16"/>
              </w:rPr>
              <w:lastRenderedPageBreak/>
              <w:t>informacje w wypowiedziach na temat języka używanego w reklamie, technik perswazji, komunikacji za pomocą gwizdania oraz z wykorzystaniem gołębi, organizacji kampanii reklamowej uczelni, popełniając nieliczne błędy; w miarę poprawnie odpowiada na pytania, uzupełnia luki w notatce, wskazuje informacje zgodne z treścią nagrania oraz dopasowuje rozmówców do tematów.</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określa główną myśl, wyciąga wnioski, układa informacje w określonym porządku, określa intencje, nastawienia i postawy </w:t>
            </w:r>
            <w:r>
              <w:rPr>
                <w:rFonts w:ascii="Arial" w:hAnsi="Arial" w:cs="Arial"/>
                <w:sz w:val="16"/>
                <w:szCs w:val="16"/>
              </w:rPr>
              <w:lastRenderedPageBreak/>
              <w:t xml:space="preserve">autora wypowiedzi oraz znajduje informacje w wypowiedziach na temat języka używanego w reklamie, technik perswazji, komunikacji za pomocą gwizdania oraz z wykorzystaniem gołębi, organizacji kampanii reklamowej uczelni; odpowiada na pytania, uzupełnia luki w notatce, wskazuje informacje zgodne z treścią nagrania oraz dopasowuje rozmówców do tematów,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trudnością określa główną myśl, wyciąga wnioski, układa informacje w określonym porządku, określa intencje, nastawienia i postawy autora wypowiedzi </w:t>
            </w:r>
            <w:r>
              <w:rPr>
                <w:rFonts w:ascii="Arial" w:hAnsi="Arial" w:cs="Arial"/>
                <w:sz w:val="16"/>
                <w:szCs w:val="16"/>
              </w:rPr>
              <w:lastRenderedPageBreak/>
              <w:t>oraz znajduje informacje w wypowiedziach na temat języka używanego w reklamie, technik perswazji, komunikacji za pomocą gwizdania oraz z wykorzystaniem gołębi, organizacji kampanii reklamowej uczelni; odpowiada na pytania, uzupełnia luki w notatce, wskazuje informacje zgodne z treścią nagrania oraz dopasowuje rozmówców do tematów, popełniając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określa główną myśl i znajduje określone informacje w tekstach dotyczących technik stosowanych w reklamie, używania gestów, znaczenia zapachów, komunikacji wśród zwierząt, perswazji oraz znajomości angielskiego</w:t>
            </w:r>
            <w:r>
              <w:rPr>
                <w:rFonts w:ascii="Arial" w:hAnsi="Arial" w:cs="Arial"/>
                <w:i/>
                <w:sz w:val="16"/>
                <w:szCs w:val="16"/>
              </w:rPr>
              <w:t xml:space="preserve">; </w:t>
            </w:r>
            <w:r>
              <w:rPr>
                <w:rFonts w:ascii="Arial" w:hAnsi="Arial" w:cs="Arial"/>
                <w:sz w:val="16"/>
                <w:szCs w:val="16"/>
              </w:rPr>
              <w:t>z łatwością odpowiada na pytania oraz dopasowuje nagłówki i zdania do fragmentów tekstu.</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 myśl i znajduje określone informacje w tekstach dotyczących technik stosowanych w reklamie, używania gestów, znaczenia zapachów, komunikacji wśród zwierząt, perswazji oraz znajomości angielskiego; na ogół poprawnie odpowiada na pytania oraz dopasowuje nagłówki i zdania do fragmentów tekstu.</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określa główną myśl i znajduje określone informacje w tekstach dotyczących technik stosowanych w reklamie, używania gestów, znaczenia zapachów, komunikacji wśród zwierząt, perswazji oraz znajomości angielskiego, popełniając liczne błędy; nie zawsze poprawnie odpowiada na pytania oraz dopasowuje nagłówki i zdania do fragmentów tekstu.</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i znajduje określone informacje w tekstach dotyczących technik stosowanych w reklamie, używania gestów, znaczenia zapachów, komunikacji wśród zwierząt, perswazji oraz znajomości angielskiego, popełniając bardzo liczne błędy; nieudolnie odpowiada na pytania oraz dopasowuje nagłówki i zdania do fragmentów tekstu.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after="0" w:line="240" w:lineRule="auto"/>
            </w:pPr>
            <w:r>
              <w:rPr>
                <w:rFonts w:ascii="Arial" w:hAnsi="Arial" w:cs="Arial"/>
                <w:sz w:val="16"/>
                <w:szCs w:val="16"/>
              </w:rPr>
              <w:t>Tworzenie wypowiedzi ustnej – opis miejsc i zjawisk</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opisuje ilustracje związanych z komunikacją, określa, jakiego rodzaju komunikaty są przekazywane na ilustracjach; stosując urozmaicone słownictwo i poprawne struktury gramatyczne.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ilustracje związanych z komunikacją, określa, jakiego rodzaju komunikaty są przekazywane na ilustracjach, stosując w miarę urozmaicone słownictwo, popełniając niewielkie błędy językowe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ilustracje związanych z komunikacją, określa, jakiego rodzaju komunikaty są przekazywane na ilustracjach, stosując mało urozmaicone słownictwo, popełniając błędy językowe w pewnym stopniu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opisuje ilustracje związanych z komunikacją, określa, jakiego rodzaju komunikaty są przekazywane na ilustracjach, stosując bardzo ograniczoną liczbę słów i wyrażeń,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26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wyraża i uzasadnia swoją opinię na temat skuteczności reklamy, zalet i wad różnych sposobów komunikacji, uniwersalnych wyrazów twarzy, zapachów i znaczenia zmysłu węchu, prawdziwości stwierdzeń dotyczących zapachów i węchu, istnienia szóstego zmysłu, etycznych stron stosowania perswazji, uczenia się przedmiotów szkolnych po angielsku oraz wskazuje różnice pomiędzy perswazją a manipulacją,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wyraża i uzasadnia swoją opinię na temat skuteczności reklamy, zalet i wad różnych sposobów komunikacji, uniwersalnych wyrazów twarzy, zapachów i znaczenia zmysłu węchu, prawdziwości stwierdzeń dotyczących zapachów i węchu, istnienia szóstego zmysłu, etycznych stron stosowania perswazji, uczenia się przedmiotów szkolnych po angielsku oraz wskazuje różnice pomiędzy perswazją a manipulacją,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wyraża i uzasadnia swoją opinię na temat skuteczności reklamy, zalet i wad różnych sposobów komunikacji, uniwersalnych wyrazów twarzy, zapachów i znaczenia zmysłu węchu, prawdziwości stwierdzeń dotyczących zapachów i węchu, istnienia szóstego zmysłu, etycznych stron stosowania perswazji, uczenia się przedmiotów szkolnych po angielsku oraz wskazuje różnice pomiędzy perswazją a manipulacją,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wyraża i uzasadnia swoją opinię na temat skuteczności reklamy, zalet i wad różnych sposobów komunikacji, uniwersalnych wyrazów twarzy, zapachów i znaczenia zmysłu węchu, prawdziwości stwierdzeń dotyczących zapachów i węchu, istnienia szóstego zmysłu, etycznych stron stosowania perswazji, uczenia się przedmiotów szkolnych po angielsku oraz wskazuje różnice pomiędzy perswazją a manipulacją,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26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Tworzenie wypowiedzi ustnej – opowiadanie o czynnościach, doświadczeniach, przedstawianie sposobu </w:t>
            </w:r>
            <w:r>
              <w:rPr>
                <w:rFonts w:ascii="Arial" w:hAnsi="Arial" w:cs="Arial"/>
                <w:sz w:val="16"/>
                <w:szCs w:val="16"/>
              </w:rPr>
              <w:lastRenderedPageBreak/>
              <w:t>postępowania</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swobodnie wypowiada się na temat sposobów komunikacji w przeszłości, używania oraz znaczenia używanych gestów, kultur często używających gestów, wykorzystania gestów do zapamiętania informacji oraz </w:t>
            </w:r>
            <w:r>
              <w:rPr>
                <w:rFonts w:ascii="Arial" w:hAnsi="Arial" w:cs="Arial"/>
                <w:sz w:val="16"/>
                <w:szCs w:val="16"/>
              </w:rPr>
              <w:lastRenderedPageBreak/>
              <w:t xml:space="preserve">sytuacji szczególnych wynikających z użycia gestów, opisuje często wykonywane gesty, ich znaczenia oraz sytuacji, w jakich są wykorzystywane, przygotowania się do egzaminu, rozwiązania sytuacji konfliktowej oraz poprawienia komunikacji, sytuacji związanych z byciem nakłanianym do jakiegoś działania, rozmawia o sytuacjach , a których zwierzęta komunikują się za pomocą różnych zmysłów, nawykach związanych z robieniem zakupów oraz o czynnościach wykonywanych w języku ojczystym, angielskim lub obu;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dość swobodnie wypowiada się na temat sposobów komunikacji w przeszłości, używania oraz znaczenia używanych gestów, kultur często używających gestów, wykorzystania gestów do zapamiętania informacji oraz </w:t>
            </w:r>
            <w:r>
              <w:rPr>
                <w:rFonts w:ascii="Arial" w:hAnsi="Arial" w:cs="Arial"/>
                <w:sz w:val="16"/>
                <w:szCs w:val="16"/>
              </w:rPr>
              <w:lastRenderedPageBreak/>
              <w:t>sytuacji szczególnych wynikających z użycia gestów, opisuje często wykonywane gesty, ich znaczenia oraz sytuacji, w jakich są wykorzystywane, przygotowania się do egzaminu, rozwiązania sytuacji konfliktowej oraz poprawienia komunikacji, sytuacji związanych z byciem nakłanianym do jakiegoś działania, rozmawia o sytuacjach , a których zwierzęta komunikują się za pomocą różnych zmysłów, nawykach związanych z robieniem zakupów oraz o czynnościach wykonywanych w języku ojczystym, angielskim lub obu;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z pewną trudnością wypowiada się na temat sposobów komunikacji w przeszłości, używania oraz znaczenia używanych gestów, kultur często używających gestów, wykorzystania gestów do zapamiętania informacji oraz </w:t>
            </w:r>
            <w:r>
              <w:rPr>
                <w:rFonts w:ascii="Arial" w:hAnsi="Arial" w:cs="Arial"/>
                <w:sz w:val="16"/>
                <w:szCs w:val="16"/>
              </w:rPr>
              <w:lastRenderedPageBreak/>
              <w:t>sytuacji szczególnych wynikających z użycia gestów, opisuje często wykonywane gesty, ich znaczenia oraz sytuacji, w jakich są wykorzystywane, przygotowania się do egzaminu, rozwiązania sytuacji konfliktowej oraz poprawienia komunikacji, sytuacji związanych z byciem nakłanianym do jakiegoś działania, rozmawia o sytuacjach , a których zwierzęta komunikują się za pomocą różnych zmysłów, nawykach związanych z robieniem zakupów oraz o czynnościach wykonywanych w języku ojczystym, angielskim lub obu;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nieudolnie wypowiada się na temat sposobów komunikacji w przeszłości, używania oraz znaczenia używanych gestów, kultur często używających gestów, wykorzystania gestów do zapamiętania informacji oraz </w:t>
            </w:r>
            <w:r>
              <w:rPr>
                <w:rFonts w:ascii="Arial" w:hAnsi="Arial" w:cs="Arial"/>
                <w:sz w:val="16"/>
                <w:szCs w:val="16"/>
              </w:rPr>
              <w:lastRenderedPageBreak/>
              <w:t>sytuacji szczególnych wynikających z użycia gestów, opisuje często wykonywane gesty, ich znaczenia oraz sytuacji, w jakich są wykorzystywane, przygotowania się do egzaminu, rozwiązania sytuacji konfliktowej oraz poprawienia komunikacji, sytuacji związanych z byciem nakłanianym do jakiegoś działania, rozmawia o sytuacjach , a których zwierzęta komunikują się za pomocą różnych zmysłów, nawykach związanych z robieniem zakupów oraz o czynnościach wykonywanych w języku ojczystym, angielskim lub obu;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Reagowanie na wypowiedzi – uzyskiwanie i przekazywanie informacji i wyjaśnień, proponowanie i zachęcanie</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 sposób płynny pyta i odpowiada na pytania dotyczące wykorzystania mediów </w:t>
            </w:r>
            <w:proofErr w:type="spellStart"/>
            <w:r>
              <w:rPr>
                <w:rFonts w:ascii="Arial" w:hAnsi="Arial" w:cs="Arial"/>
                <w:sz w:val="16"/>
                <w:szCs w:val="16"/>
              </w:rPr>
              <w:t>społecznościowych</w:t>
            </w:r>
            <w:proofErr w:type="spellEnd"/>
            <w:r>
              <w:rPr>
                <w:rFonts w:ascii="Arial" w:hAnsi="Arial" w:cs="Arial"/>
                <w:sz w:val="16"/>
                <w:szCs w:val="16"/>
              </w:rPr>
              <w:t xml:space="preserve"> do reklam oraz udziału znanych osób w reklamach produktów, czynników odgrywających rolę w wyborze studiów, prowadzi rozmowę mającej na celu przekonanie rozmówcy do </w:t>
            </w:r>
            <w:proofErr w:type="spellStart"/>
            <w:r>
              <w:rPr>
                <w:rFonts w:ascii="Arial" w:hAnsi="Arial" w:cs="Arial"/>
                <w:sz w:val="16"/>
                <w:szCs w:val="16"/>
              </w:rPr>
              <w:t>kontunuowania</w:t>
            </w:r>
            <w:proofErr w:type="spellEnd"/>
            <w:r>
              <w:rPr>
                <w:rFonts w:ascii="Arial" w:hAnsi="Arial" w:cs="Arial"/>
                <w:sz w:val="16"/>
                <w:szCs w:val="16"/>
              </w:rPr>
              <w:t xml:space="preserve"> nauki oraz rozmowę na temat organizacji dnia otwartego,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pyta i odpowiada na pytania dotyczące wykorzystania mediów </w:t>
            </w:r>
            <w:proofErr w:type="spellStart"/>
            <w:r>
              <w:rPr>
                <w:rFonts w:ascii="Arial" w:hAnsi="Arial" w:cs="Arial"/>
                <w:sz w:val="16"/>
                <w:szCs w:val="16"/>
              </w:rPr>
              <w:t>społecznościowych</w:t>
            </w:r>
            <w:proofErr w:type="spellEnd"/>
            <w:r>
              <w:rPr>
                <w:rFonts w:ascii="Arial" w:hAnsi="Arial" w:cs="Arial"/>
                <w:sz w:val="16"/>
                <w:szCs w:val="16"/>
              </w:rPr>
              <w:t xml:space="preserve"> do reklam oraz udziału znanych osób w reklamach produktów, czynników odgrywających rolę w wyborze studiów, prowadzi rozmowę mającej na celu przekonanie rozmówcy do </w:t>
            </w:r>
            <w:proofErr w:type="spellStart"/>
            <w:r>
              <w:rPr>
                <w:rFonts w:ascii="Arial" w:hAnsi="Arial" w:cs="Arial"/>
                <w:sz w:val="16"/>
                <w:szCs w:val="16"/>
              </w:rPr>
              <w:t>kontunuowania</w:t>
            </w:r>
            <w:proofErr w:type="spellEnd"/>
            <w:r>
              <w:rPr>
                <w:rFonts w:ascii="Arial" w:hAnsi="Arial" w:cs="Arial"/>
                <w:sz w:val="16"/>
                <w:szCs w:val="16"/>
              </w:rPr>
              <w:t xml:space="preserve"> nauki oraz rozmowę na temat organizacji dnia otwartego,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pyta i odpowiada na pytania dotyczące wykorzystania mediów </w:t>
            </w:r>
            <w:proofErr w:type="spellStart"/>
            <w:r>
              <w:rPr>
                <w:rFonts w:ascii="Arial" w:hAnsi="Arial" w:cs="Arial"/>
                <w:sz w:val="16"/>
                <w:szCs w:val="16"/>
              </w:rPr>
              <w:t>społecznościowych</w:t>
            </w:r>
            <w:proofErr w:type="spellEnd"/>
            <w:r>
              <w:rPr>
                <w:rFonts w:ascii="Arial" w:hAnsi="Arial" w:cs="Arial"/>
                <w:sz w:val="16"/>
                <w:szCs w:val="16"/>
              </w:rPr>
              <w:t xml:space="preserve"> do reklam oraz udziału znanych osób w reklamach produktów, czynników odgrywających rolę w wyborze studiów, prowadzi rozmowę mającej na celu przekonanie rozmówcy do </w:t>
            </w:r>
            <w:proofErr w:type="spellStart"/>
            <w:r>
              <w:rPr>
                <w:rFonts w:ascii="Arial" w:hAnsi="Arial" w:cs="Arial"/>
                <w:sz w:val="16"/>
                <w:szCs w:val="16"/>
              </w:rPr>
              <w:t>kontunuowania</w:t>
            </w:r>
            <w:proofErr w:type="spellEnd"/>
            <w:r>
              <w:rPr>
                <w:rFonts w:ascii="Arial" w:hAnsi="Arial" w:cs="Arial"/>
                <w:sz w:val="16"/>
                <w:szCs w:val="16"/>
              </w:rPr>
              <w:t xml:space="preserve"> nauki oraz rozmowę na temat organizacji dnia otwartego,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pyta i odpowiada na pytania dotyczące wykorzystania mediów </w:t>
            </w:r>
            <w:proofErr w:type="spellStart"/>
            <w:r>
              <w:rPr>
                <w:rFonts w:ascii="Arial" w:hAnsi="Arial" w:cs="Arial"/>
                <w:sz w:val="16"/>
                <w:szCs w:val="16"/>
              </w:rPr>
              <w:t>społecznościowych</w:t>
            </w:r>
            <w:proofErr w:type="spellEnd"/>
            <w:r>
              <w:rPr>
                <w:rFonts w:ascii="Arial" w:hAnsi="Arial" w:cs="Arial"/>
                <w:sz w:val="16"/>
                <w:szCs w:val="16"/>
              </w:rPr>
              <w:t xml:space="preserve"> do reklam oraz udziału znanych osób w reklamach produktów, czynników odgrywających rolę w wyborze studiów, prowadzi rozmowę mającej na celu przekonanie rozmówcy do </w:t>
            </w:r>
            <w:proofErr w:type="spellStart"/>
            <w:r>
              <w:rPr>
                <w:rFonts w:ascii="Arial" w:hAnsi="Arial" w:cs="Arial"/>
                <w:sz w:val="16"/>
                <w:szCs w:val="16"/>
              </w:rPr>
              <w:t>kontunuowania</w:t>
            </w:r>
            <w:proofErr w:type="spellEnd"/>
            <w:r>
              <w:rPr>
                <w:rFonts w:ascii="Arial" w:hAnsi="Arial" w:cs="Arial"/>
                <w:sz w:val="16"/>
                <w:szCs w:val="16"/>
              </w:rPr>
              <w:t xml:space="preserve"> nauki oraz rozmowę na temat organizacji dnia otwartego,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ustnej –wybór i odrzucenie</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dokonuje wyboru jednej z reklamówek, uzasadnia wybór oraz odrzuca drugą ilustracje oraz odpowiada na pytania na temat siły przekonywanie różnych form reklamy;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dość swobodnie dokonuje wyboru jednej z reklamówek, uzasadnia wybór oraz odrzuca drugą ilustracje oraz odpowiada na pytania na temat siły przekonywanie różnych form reklamy;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dokonuje wyboru jednej z reklamówek, uzasadnia wybór oraz odrzuca drugą ilustracje oraz odpowiada na pytania na temat siły przekonywanie różnych form reklamy;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nieudolnie dokonuje wyboru jednej z reklamówek, uzasadnia wybór oraz odrzuca drugą ilustracje oraz odpowiada na pytania na temat siły przekonywanie różnych form reklamy;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pisemnej – rozprawka za i przeciw</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spójną i logiczną wypowiedź pisemną w formie rozprawki na temat dobrych i złych stron reklam w mediach </w:t>
            </w:r>
            <w:proofErr w:type="spellStart"/>
            <w:r>
              <w:rPr>
                <w:rFonts w:ascii="Arial" w:hAnsi="Arial" w:cs="Arial"/>
                <w:sz w:val="16"/>
                <w:szCs w:val="16"/>
              </w:rPr>
              <w:t>społecznościowych</w:t>
            </w:r>
            <w:proofErr w:type="spellEnd"/>
            <w:r>
              <w:rPr>
                <w:rFonts w:ascii="Arial" w:hAnsi="Arial" w:cs="Arial"/>
                <w:sz w:val="16"/>
                <w:szCs w:val="16"/>
              </w:rPr>
              <w:t xml:space="preserve">, rozprawki na temat zakazu reklam w mediach </w:t>
            </w:r>
            <w:proofErr w:type="spellStart"/>
            <w:r>
              <w:rPr>
                <w:rFonts w:ascii="Arial" w:hAnsi="Arial" w:cs="Arial"/>
                <w:sz w:val="16"/>
                <w:szCs w:val="16"/>
              </w:rPr>
              <w:t>społecznościowych</w:t>
            </w:r>
            <w:proofErr w:type="spellEnd"/>
            <w:r>
              <w:rPr>
                <w:rFonts w:ascii="Arial" w:hAnsi="Arial" w:cs="Arial"/>
                <w:sz w:val="16"/>
                <w:szCs w:val="16"/>
              </w:rPr>
              <w:t xml:space="preserve"> lub na temat obowiązku uczenia się języka migowego oraz na temat wolności słowa oraz pisze komentarze do podanych sytuacji, wiadomość na temat sposobów komunikacji wśród zwierząt, wiadomość ze wskazówkami, jak przekonać rodziców do wskazanego pomysłu, wskazówki, jak przekonać kogoś w jednej z dwóch podanych </w:t>
            </w:r>
            <w:r>
              <w:rPr>
                <w:rFonts w:ascii="Arial" w:hAnsi="Arial" w:cs="Arial"/>
                <w:sz w:val="16"/>
                <w:szCs w:val="16"/>
              </w:rPr>
              <w:lastRenderedPageBreak/>
              <w:t>sytuacji, nie popełniając większych błędów i stosując urozmaicone słownictwo oraz właściwą formę i styl wypowiedzi.</w:t>
            </w:r>
          </w:p>
          <w:p w:rsidR="006069EB" w:rsidRDefault="006069EB">
            <w:pPr>
              <w:spacing w:before="60" w:after="60" w:line="240" w:lineRule="auto"/>
              <w:rPr>
                <w:rFonts w:ascii="Arial" w:hAnsi="Arial" w:cs="Arial"/>
                <w:sz w:val="16"/>
                <w:szCs w:val="16"/>
              </w:rPr>
            </w:pP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w miarę spójną i logiczną wypowiedź pisemną w formie rozprawki na temat dobrych i złych stron reklam w mediach </w:t>
            </w:r>
            <w:proofErr w:type="spellStart"/>
            <w:r>
              <w:rPr>
                <w:rFonts w:ascii="Arial" w:hAnsi="Arial" w:cs="Arial"/>
                <w:sz w:val="16"/>
                <w:szCs w:val="16"/>
              </w:rPr>
              <w:t>społecznościowych</w:t>
            </w:r>
            <w:proofErr w:type="spellEnd"/>
            <w:r>
              <w:rPr>
                <w:rFonts w:ascii="Arial" w:hAnsi="Arial" w:cs="Arial"/>
                <w:sz w:val="16"/>
                <w:szCs w:val="16"/>
              </w:rPr>
              <w:t xml:space="preserve">, rozprawki na temat zakazu reklam w mediach </w:t>
            </w:r>
            <w:proofErr w:type="spellStart"/>
            <w:r>
              <w:rPr>
                <w:rFonts w:ascii="Arial" w:hAnsi="Arial" w:cs="Arial"/>
                <w:sz w:val="16"/>
                <w:szCs w:val="16"/>
              </w:rPr>
              <w:t>społecznościowych</w:t>
            </w:r>
            <w:proofErr w:type="spellEnd"/>
            <w:r>
              <w:rPr>
                <w:rFonts w:ascii="Arial" w:hAnsi="Arial" w:cs="Arial"/>
                <w:sz w:val="16"/>
                <w:szCs w:val="16"/>
              </w:rPr>
              <w:t xml:space="preserve"> lub na temat obowiązku uczenia się języka migowego oraz na temat wolności słowa oraz pisze komentarze do podanych sytuacji, wiadomość na temat sposobów komunikacji wśród zwierząt, wiadomość ze wskazówkami, jak przekonać rodziców do wskazanego pomysłu, wskazówki, jak przekonać kogoś w jednej z dwóch podanych sytuacji, popełniając niewielkie </w:t>
            </w:r>
            <w:r>
              <w:rPr>
                <w:rFonts w:ascii="Arial" w:hAnsi="Arial" w:cs="Arial"/>
                <w:sz w:val="16"/>
                <w:szCs w:val="16"/>
              </w:rPr>
              <w:lastRenderedPageBreak/>
              <w:t>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niezbyt spójną i logiczną wypowiedź pisemną w formie rozprawki na temat dobrych i złych stron reklam w mediach </w:t>
            </w:r>
            <w:proofErr w:type="spellStart"/>
            <w:r>
              <w:rPr>
                <w:rFonts w:ascii="Arial" w:hAnsi="Arial" w:cs="Arial"/>
                <w:sz w:val="16"/>
                <w:szCs w:val="16"/>
              </w:rPr>
              <w:t>społecznościowych</w:t>
            </w:r>
            <w:proofErr w:type="spellEnd"/>
            <w:r>
              <w:rPr>
                <w:rFonts w:ascii="Arial" w:hAnsi="Arial" w:cs="Arial"/>
                <w:sz w:val="16"/>
                <w:szCs w:val="16"/>
              </w:rPr>
              <w:t xml:space="preserve">, rozprawki na temat zakazu reklam w mediach </w:t>
            </w:r>
            <w:proofErr w:type="spellStart"/>
            <w:r>
              <w:rPr>
                <w:rFonts w:ascii="Arial" w:hAnsi="Arial" w:cs="Arial"/>
                <w:sz w:val="16"/>
                <w:szCs w:val="16"/>
              </w:rPr>
              <w:t>społecznościowych</w:t>
            </w:r>
            <w:proofErr w:type="spellEnd"/>
            <w:r>
              <w:rPr>
                <w:rFonts w:ascii="Arial" w:hAnsi="Arial" w:cs="Arial"/>
                <w:sz w:val="16"/>
                <w:szCs w:val="16"/>
              </w:rPr>
              <w:t xml:space="preserve"> lub na temat obowiązku uczenia się języka migowego oraz na temat wolności słowa oraz pisze komentarze do podanych sytuacji, wiadomość na temat sposobów komunikacji wśród zwierząt, wiadomość ze wskazówkami, jak przekonać rodziców do wskazanego pomysłu, wskazówki, jak przekonać kogoś w jednej z dwóch podanych sytuacji, </w:t>
            </w:r>
            <w:r>
              <w:rPr>
                <w:rFonts w:ascii="Arial" w:hAnsi="Arial" w:cs="Arial"/>
                <w:sz w:val="16"/>
                <w:szCs w:val="16"/>
              </w:rPr>
              <w:lastRenderedPageBreak/>
              <w:t>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niespójną i nielogiczną wypowiedź pisemną w formie rozprawki na temat dobrych i złych stron reklam w mediach </w:t>
            </w:r>
            <w:proofErr w:type="spellStart"/>
            <w:r>
              <w:rPr>
                <w:rFonts w:ascii="Arial" w:hAnsi="Arial" w:cs="Arial"/>
                <w:sz w:val="16"/>
                <w:szCs w:val="16"/>
              </w:rPr>
              <w:t>społecznościowych</w:t>
            </w:r>
            <w:proofErr w:type="spellEnd"/>
            <w:r>
              <w:rPr>
                <w:rFonts w:ascii="Arial" w:hAnsi="Arial" w:cs="Arial"/>
                <w:sz w:val="16"/>
                <w:szCs w:val="16"/>
              </w:rPr>
              <w:t xml:space="preserve">, rozprawki na temat zakazu reklam w mediach </w:t>
            </w:r>
            <w:proofErr w:type="spellStart"/>
            <w:r>
              <w:rPr>
                <w:rFonts w:ascii="Arial" w:hAnsi="Arial" w:cs="Arial"/>
                <w:sz w:val="16"/>
                <w:szCs w:val="16"/>
              </w:rPr>
              <w:t>społecznościowych</w:t>
            </w:r>
            <w:proofErr w:type="spellEnd"/>
            <w:r>
              <w:rPr>
                <w:rFonts w:ascii="Arial" w:hAnsi="Arial" w:cs="Arial"/>
                <w:sz w:val="16"/>
                <w:szCs w:val="16"/>
              </w:rPr>
              <w:t xml:space="preserve"> lub na temat obowiązku uczenia się języka migowego oraz na temat wolności słowa oraz pisze komentarze do podanych sytuacji, wiadomość na temat sposobów komunikacji wśród zwierząt, wiadomość ze wskazówkami, jak przekonać rodziców do wskazanego pomysłu, wskazówki, jak przekonać kogoś w jednej z dwóch podanych sytuacji, zbudowaną z </w:t>
            </w:r>
            <w:r>
              <w:rPr>
                <w:rFonts w:ascii="Arial" w:hAnsi="Arial" w:cs="Arial"/>
                <w:sz w:val="16"/>
                <w:szCs w:val="16"/>
              </w:rPr>
              <w:lastRenderedPageBreak/>
              <w:t>trudnych do powiązania fragmentów,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stosując podane słowa klucze, tłumaczy fragmenty zdań stosując czasowniki modalne w przeszłości, pisze notatki na podstawie wysłuchanych informacji, nie popełniając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stosując podane słowa klucze, tłumaczy fragmenty zdań stosując czasowniki modalne w przeszłości, pisze notatki na podstawie wysłuchanych informacji,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stosując podane słowa klucze, tłumaczy fragmenty zdań stosując czasowniki modalne w przeszłości, pisze notatki na podstawie wysłuchanych informacji,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stosując podane słowa klucze, tłumaczy fragmenty zdań stosując czasowniki modalne w przeszłości, pisze notatki na podstawie wysłuchanych informacji,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UNIT 5</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0" w:line="240" w:lineRule="auto"/>
              <w:rPr>
                <w:rFonts w:ascii="Arial" w:hAnsi="Arial" w:cs="Arial"/>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5 (w tym m.in. słownictwo związane aktywnym udziałem w kulturze, nierównościami społecznymi, </w:t>
            </w:r>
            <w:r>
              <w:rPr>
                <w:rFonts w:ascii="TheSansOsF-Light" w:hAnsi="TheSansOsF-Light" w:cs="TheSansOsF-Light"/>
                <w:color w:val="000000"/>
                <w:sz w:val="16"/>
                <w:szCs w:val="16"/>
              </w:rPr>
              <w:t xml:space="preserve">poczuciem własnej wartości, </w:t>
            </w:r>
            <w:r>
              <w:rPr>
                <w:rFonts w:ascii="Arial" w:hAnsi="Arial" w:cs="Arial"/>
                <w:sz w:val="16"/>
                <w:szCs w:val="16"/>
              </w:rPr>
              <w:t>mówieniem i niemówieniem prawdy, stereotypami i uprzedzeniami, zrównoważoną turystyką, zwroty służące do porównywania i kontrastowania ilustracji, zwroty używane w reklamacji, wyrażenia nadające siłę wypowiedzi); bezbłędnie lub niemal bezbłędnie stosuje zdania warunkowe, mieszane okresy warunkowe, inwersję, czasowniki, czasowniki modalne i przysłówki do wyrażania braku pewności, czasowniki z przyimkiem związane z relacjami, spójniki</w:t>
            </w:r>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assuming</w:t>
            </w:r>
            <w:proofErr w:type="spellEnd"/>
            <w:r>
              <w:rPr>
                <w:rFonts w:ascii="Arial" w:hAnsi="Arial" w:cs="Arial"/>
                <w:i/>
                <w:sz w:val="16"/>
                <w:szCs w:val="16"/>
              </w:rPr>
              <w:t xml:space="preserve">, </w:t>
            </w:r>
            <w:proofErr w:type="spellStart"/>
            <w:r>
              <w:rPr>
                <w:rFonts w:ascii="Arial" w:hAnsi="Arial" w:cs="Arial"/>
                <w:i/>
                <w:sz w:val="16"/>
                <w:szCs w:val="16"/>
              </w:rPr>
              <w:t>provided</w:t>
            </w:r>
            <w:proofErr w:type="spellEnd"/>
            <w:r>
              <w:rPr>
                <w:rFonts w:ascii="Arial" w:hAnsi="Arial" w:cs="Arial"/>
                <w:i/>
                <w:sz w:val="16"/>
                <w:szCs w:val="16"/>
              </w:rPr>
              <w:t>/</w:t>
            </w:r>
            <w:proofErr w:type="spellStart"/>
            <w:r>
              <w:rPr>
                <w:rFonts w:ascii="Arial" w:hAnsi="Arial" w:cs="Arial"/>
                <w:i/>
                <w:sz w:val="16"/>
                <w:szCs w:val="16"/>
              </w:rPr>
              <w:t>providing</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as long as, </w:t>
            </w:r>
            <w:proofErr w:type="spellStart"/>
            <w:r>
              <w:rPr>
                <w:rFonts w:ascii="Arial" w:hAnsi="Arial" w:cs="Arial"/>
                <w:i/>
                <w:sz w:val="16"/>
                <w:szCs w:val="16"/>
              </w:rPr>
              <w:t>suppose</w:t>
            </w:r>
            <w:proofErr w:type="spellEnd"/>
            <w:r>
              <w:rPr>
                <w:rFonts w:ascii="Arial" w:hAnsi="Arial" w:cs="Arial"/>
                <w:i/>
                <w:sz w:val="16"/>
                <w:szCs w:val="16"/>
              </w:rPr>
              <w:t xml:space="preserve">, </w:t>
            </w:r>
            <w:proofErr w:type="spellStart"/>
            <w:r>
              <w:rPr>
                <w:rFonts w:ascii="Arial" w:hAnsi="Arial" w:cs="Arial"/>
                <w:i/>
                <w:sz w:val="16"/>
                <w:szCs w:val="16"/>
              </w:rPr>
              <w:t>supposing</w:t>
            </w:r>
            <w:proofErr w:type="spellEnd"/>
            <w:r>
              <w:rPr>
                <w:rFonts w:ascii="Arial" w:hAnsi="Arial" w:cs="Arial"/>
                <w:i/>
                <w:sz w:val="16"/>
                <w:szCs w:val="16"/>
              </w:rPr>
              <w:t xml:space="preserve">, </w:t>
            </w:r>
            <w:proofErr w:type="spellStart"/>
            <w:r>
              <w:rPr>
                <w:rFonts w:ascii="Arial" w:hAnsi="Arial" w:cs="Arial"/>
                <w:i/>
                <w:sz w:val="16"/>
                <w:szCs w:val="16"/>
              </w:rPr>
              <w:t>even</w:t>
            </w:r>
            <w:proofErr w:type="spellEnd"/>
            <w:r>
              <w:rPr>
                <w:rFonts w:ascii="Arial" w:hAnsi="Arial" w:cs="Arial"/>
                <w:i/>
                <w:sz w:val="16"/>
                <w:szCs w:val="16"/>
              </w:rPr>
              <w:t xml:space="preserve"> </w:t>
            </w:r>
            <w:proofErr w:type="spellStart"/>
            <w:r>
              <w:rPr>
                <w:rFonts w:ascii="Arial" w:hAnsi="Arial" w:cs="Arial"/>
                <w:i/>
                <w:sz w:val="16"/>
                <w:szCs w:val="16"/>
              </w:rPr>
              <w:t>if</w:t>
            </w:r>
            <w:proofErr w:type="spellEnd"/>
            <w:r>
              <w:rPr>
                <w:rFonts w:ascii="Arial" w:hAnsi="Arial" w:cs="Arial"/>
                <w:i/>
                <w:sz w:val="16"/>
                <w:szCs w:val="16"/>
              </w:rPr>
              <w:t>.</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5 (w tym m.in. słownictwo związane aktywnym udziałem w kulturze, nierównościami społecznymi, </w:t>
            </w:r>
            <w:r>
              <w:rPr>
                <w:rFonts w:ascii="TheSansOsF-Light" w:hAnsi="TheSansOsF-Light" w:cs="TheSansOsF-Light"/>
                <w:color w:val="000000"/>
                <w:sz w:val="16"/>
                <w:szCs w:val="16"/>
              </w:rPr>
              <w:t xml:space="preserve">poczuciem własnej wartości, </w:t>
            </w:r>
            <w:r>
              <w:rPr>
                <w:rFonts w:ascii="Arial" w:hAnsi="Arial" w:cs="Arial"/>
                <w:sz w:val="16"/>
                <w:szCs w:val="16"/>
              </w:rPr>
              <w:t>mówieniem i niemówieniem prawdy, stereotypami i uprzedzeniami, zrównoważoną turystyką, zwroty służące do porównywania i kontrastowania ilustracji, zwroty używane w reklamacji, wyrażenia nadające siłę wypowiedzi); na ogół poprawnie stosuje zdania warunkowe, mieszane okresy warunkowe, inwersję, czasowniki, czasowniki modalne i przysłówki do wyrażania braku pewności, czasowniki z przyimkiem związane z relacjami, spójniki</w:t>
            </w:r>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assuming</w:t>
            </w:r>
            <w:proofErr w:type="spellEnd"/>
            <w:r>
              <w:rPr>
                <w:rFonts w:ascii="Arial" w:hAnsi="Arial" w:cs="Arial"/>
                <w:i/>
                <w:sz w:val="16"/>
                <w:szCs w:val="16"/>
              </w:rPr>
              <w:t xml:space="preserve">, </w:t>
            </w:r>
            <w:proofErr w:type="spellStart"/>
            <w:r>
              <w:rPr>
                <w:rFonts w:ascii="Arial" w:hAnsi="Arial" w:cs="Arial"/>
                <w:i/>
                <w:sz w:val="16"/>
                <w:szCs w:val="16"/>
              </w:rPr>
              <w:t>provided</w:t>
            </w:r>
            <w:proofErr w:type="spellEnd"/>
            <w:r>
              <w:rPr>
                <w:rFonts w:ascii="Arial" w:hAnsi="Arial" w:cs="Arial"/>
                <w:i/>
                <w:sz w:val="16"/>
                <w:szCs w:val="16"/>
              </w:rPr>
              <w:t>/</w:t>
            </w:r>
            <w:proofErr w:type="spellStart"/>
            <w:r>
              <w:rPr>
                <w:rFonts w:ascii="Arial" w:hAnsi="Arial" w:cs="Arial"/>
                <w:i/>
                <w:sz w:val="16"/>
                <w:szCs w:val="16"/>
              </w:rPr>
              <w:t>providing</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as long as, </w:t>
            </w:r>
            <w:proofErr w:type="spellStart"/>
            <w:r>
              <w:rPr>
                <w:rFonts w:ascii="Arial" w:hAnsi="Arial" w:cs="Arial"/>
                <w:i/>
                <w:sz w:val="16"/>
                <w:szCs w:val="16"/>
              </w:rPr>
              <w:t>suppose</w:t>
            </w:r>
            <w:proofErr w:type="spellEnd"/>
            <w:r>
              <w:rPr>
                <w:rFonts w:ascii="Arial" w:hAnsi="Arial" w:cs="Arial"/>
                <w:i/>
                <w:sz w:val="16"/>
                <w:szCs w:val="16"/>
              </w:rPr>
              <w:t xml:space="preserve">, </w:t>
            </w:r>
            <w:proofErr w:type="spellStart"/>
            <w:r>
              <w:rPr>
                <w:rFonts w:ascii="Arial" w:hAnsi="Arial" w:cs="Arial"/>
                <w:i/>
                <w:sz w:val="16"/>
                <w:szCs w:val="16"/>
              </w:rPr>
              <w:t>supposing</w:t>
            </w:r>
            <w:proofErr w:type="spellEnd"/>
            <w:r>
              <w:rPr>
                <w:rFonts w:ascii="Arial" w:hAnsi="Arial" w:cs="Arial"/>
                <w:i/>
                <w:sz w:val="16"/>
                <w:szCs w:val="16"/>
              </w:rPr>
              <w:t xml:space="preserve">, </w:t>
            </w:r>
            <w:proofErr w:type="spellStart"/>
            <w:r>
              <w:rPr>
                <w:rFonts w:ascii="Arial" w:hAnsi="Arial" w:cs="Arial"/>
                <w:i/>
                <w:sz w:val="16"/>
                <w:szCs w:val="16"/>
              </w:rPr>
              <w:t>even</w:t>
            </w:r>
            <w:proofErr w:type="spellEnd"/>
            <w:r>
              <w:rPr>
                <w:rFonts w:ascii="Arial" w:hAnsi="Arial" w:cs="Arial"/>
                <w:i/>
                <w:sz w:val="16"/>
                <w:szCs w:val="16"/>
              </w:rPr>
              <w:t xml:space="preserve"> </w:t>
            </w:r>
            <w:proofErr w:type="spellStart"/>
            <w:r>
              <w:rPr>
                <w:rFonts w:ascii="Arial" w:hAnsi="Arial" w:cs="Arial"/>
                <w:i/>
                <w:sz w:val="16"/>
                <w:szCs w:val="16"/>
              </w:rPr>
              <w:t>if</w:t>
            </w:r>
            <w:proofErr w:type="spellEnd"/>
            <w:r>
              <w:rPr>
                <w:rFonts w:ascii="Arial" w:hAnsi="Arial" w:cs="Arial"/>
                <w:sz w:val="16"/>
                <w:szCs w:val="16"/>
              </w:rPr>
              <w:t>.</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Unitu 5 (w tym m.in. słownictwo związane aktywnym udziałem w kulturze, nierównościami społecznymi, </w:t>
            </w:r>
            <w:r>
              <w:rPr>
                <w:rFonts w:ascii="TheSansOsF-Light" w:hAnsi="TheSansOsF-Light" w:cs="TheSansOsF-Light"/>
                <w:color w:val="000000"/>
                <w:sz w:val="16"/>
                <w:szCs w:val="16"/>
              </w:rPr>
              <w:t xml:space="preserve">poczuciem własnej wartości, </w:t>
            </w:r>
            <w:r>
              <w:rPr>
                <w:rFonts w:ascii="Arial" w:hAnsi="Arial" w:cs="Arial"/>
                <w:sz w:val="16"/>
                <w:szCs w:val="16"/>
              </w:rPr>
              <w:t>mówieniem i niemówieniem prawdy, stereotypami i uprzedzeniami, zrównoważoną turystyką, zwroty służące do porównywania i kontrastowania ilustracji, zwroty używane w reklamacji, wyrażenia nadające siłę wypowiedzi); nie zawsze poprawnie zdania warunkowe, mieszane okresy warunkowe, inwersję, czasowniki, czasowniki modalne i przysłówki do wyrażania braku pewności, czasowniki z przyimkiem związane z relacjami, spójniki</w:t>
            </w:r>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assuming</w:t>
            </w:r>
            <w:proofErr w:type="spellEnd"/>
            <w:r>
              <w:rPr>
                <w:rFonts w:ascii="Arial" w:hAnsi="Arial" w:cs="Arial"/>
                <w:i/>
                <w:sz w:val="16"/>
                <w:szCs w:val="16"/>
              </w:rPr>
              <w:t xml:space="preserve">, </w:t>
            </w:r>
            <w:proofErr w:type="spellStart"/>
            <w:r>
              <w:rPr>
                <w:rFonts w:ascii="Arial" w:hAnsi="Arial" w:cs="Arial"/>
                <w:i/>
                <w:sz w:val="16"/>
                <w:szCs w:val="16"/>
              </w:rPr>
              <w:t>provided</w:t>
            </w:r>
            <w:proofErr w:type="spellEnd"/>
            <w:r>
              <w:rPr>
                <w:rFonts w:ascii="Arial" w:hAnsi="Arial" w:cs="Arial"/>
                <w:i/>
                <w:sz w:val="16"/>
                <w:szCs w:val="16"/>
              </w:rPr>
              <w:t>/</w:t>
            </w:r>
            <w:proofErr w:type="spellStart"/>
            <w:r>
              <w:rPr>
                <w:rFonts w:ascii="Arial" w:hAnsi="Arial" w:cs="Arial"/>
                <w:i/>
                <w:sz w:val="16"/>
                <w:szCs w:val="16"/>
              </w:rPr>
              <w:t>providing</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as long as, </w:t>
            </w:r>
            <w:proofErr w:type="spellStart"/>
            <w:r>
              <w:rPr>
                <w:rFonts w:ascii="Arial" w:hAnsi="Arial" w:cs="Arial"/>
                <w:i/>
                <w:sz w:val="16"/>
                <w:szCs w:val="16"/>
              </w:rPr>
              <w:t>suppose</w:t>
            </w:r>
            <w:proofErr w:type="spellEnd"/>
            <w:r>
              <w:rPr>
                <w:rFonts w:ascii="Arial" w:hAnsi="Arial" w:cs="Arial"/>
                <w:i/>
                <w:sz w:val="16"/>
                <w:szCs w:val="16"/>
              </w:rPr>
              <w:t xml:space="preserve">, </w:t>
            </w:r>
            <w:proofErr w:type="spellStart"/>
            <w:r>
              <w:rPr>
                <w:rFonts w:ascii="Arial" w:hAnsi="Arial" w:cs="Arial"/>
                <w:i/>
                <w:sz w:val="16"/>
                <w:szCs w:val="16"/>
              </w:rPr>
              <w:t>supposing</w:t>
            </w:r>
            <w:proofErr w:type="spellEnd"/>
            <w:r>
              <w:rPr>
                <w:rFonts w:ascii="Arial" w:hAnsi="Arial" w:cs="Arial"/>
                <w:i/>
                <w:sz w:val="16"/>
                <w:szCs w:val="16"/>
              </w:rPr>
              <w:t xml:space="preserve">, </w:t>
            </w:r>
            <w:proofErr w:type="spellStart"/>
            <w:r>
              <w:rPr>
                <w:rFonts w:ascii="Arial" w:hAnsi="Arial" w:cs="Arial"/>
                <w:i/>
                <w:sz w:val="16"/>
                <w:szCs w:val="16"/>
              </w:rPr>
              <w:t>even</w:t>
            </w:r>
            <w:proofErr w:type="spellEnd"/>
            <w:r>
              <w:rPr>
                <w:rFonts w:ascii="Arial" w:hAnsi="Arial" w:cs="Arial"/>
                <w:i/>
                <w:sz w:val="16"/>
                <w:szCs w:val="16"/>
              </w:rPr>
              <w:t xml:space="preserve"> </w:t>
            </w:r>
            <w:proofErr w:type="spellStart"/>
            <w:r>
              <w:rPr>
                <w:rFonts w:ascii="Arial" w:hAnsi="Arial" w:cs="Arial"/>
                <w:i/>
                <w:sz w:val="16"/>
                <w:szCs w:val="16"/>
              </w:rPr>
              <w:t>if</w:t>
            </w:r>
            <w:proofErr w:type="spellEnd"/>
            <w:r>
              <w:rPr>
                <w:rFonts w:ascii="Arial" w:hAnsi="Arial" w:cs="Arial"/>
                <w:sz w:val="16"/>
                <w:szCs w:val="16"/>
              </w:rPr>
              <w:t>.</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5 (w tym m.in. słownictwo związane aktywnym udziałem w kulturze, nierównościami społecznymi, </w:t>
            </w:r>
            <w:r>
              <w:rPr>
                <w:rFonts w:ascii="TheSansOsF-Light" w:hAnsi="TheSansOsF-Light" w:cs="TheSansOsF-Light"/>
                <w:color w:val="000000"/>
                <w:sz w:val="16"/>
                <w:szCs w:val="16"/>
              </w:rPr>
              <w:t xml:space="preserve">poczuciem własnej wartości, </w:t>
            </w:r>
            <w:r>
              <w:rPr>
                <w:rFonts w:ascii="Arial" w:hAnsi="Arial" w:cs="Arial"/>
                <w:sz w:val="16"/>
                <w:szCs w:val="16"/>
              </w:rPr>
              <w:t>mówieniem i niemówieniem prawdy, stereotypami i uprzedzeniami, zrównoważoną turystyką, zwroty służące do porównywania i kontrastowania ilustracji, zwroty używane w reklamacji, wyrażenia nadające siłę wypowiedzi); popełnia bardzo liczne błędy stosując zdania warunkowe, mieszane okresy warunkowe, inwersję, czasowniki, czasowniki modalne i przysłówki do wyrażania braku pewności, czasowniki z przyimkiem związane z relacjami, spójniki</w:t>
            </w:r>
            <w:r>
              <w:rPr>
                <w:rFonts w:ascii="Arial" w:hAnsi="Arial" w:cs="Arial"/>
                <w:i/>
                <w:sz w:val="16"/>
                <w:szCs w:val="16"/>
              </w:rPr>
              <w:t>:</w:t>
            </w:r>
            <w:r>
              <w:rPr>
                <w:rFonts w:ascii="Arial" w:hAnsi="Arial" w:cs="Arial"/>
                <w:sz w:val="16"/>
                <w:szCs w:val="16"/>
              </w:rPr>
              <w:t xml:space="preserve"> </w:t>
            </w:r>
            <w:proofErr w:type="spellStart"/>
            <w:r>
              <w:rPr>
                <w:rFonts w:ascii="Arial" w:hAnsi="Arial" w:cs="Arial"/>
                <w:i/>
                <w:sz w:val="16"/>
                <w:szCs w:val="16"/>
              </w:rPr>
              <w:t>assuming</w:t>
            </w:r>
            <w:proofErr w:type="spellEnd"/>
            <w:r>
              <w:rPr>
                <w:rFonts w:ascii="Arial" w:hAnsi="Arial" w:cs="Arial"/>
                <w:i/>
                <w:sz w:val="16"/>
                <w:szCs w:val="16"/>
              </w:rPr>
              <w:t xml:space="preserve">, </w:t>
            </w:r>
            <w:proofErr w:type="spellStart"/>
            <w:r>
              <w:rPr>
                <w:rFonts w:ascii="Arial" w:hAnsi="Arial" w:cs="Arial"/>
                <w:i/>
                <w:sz w:val="16"/>
                <w:szCs w:val="16"/>
              </w:rPr>
              <w:t>provided</w:t>
            </w:r>
            <w:proofErr w:type="spellEnd"/>
            <w:r>
              <w:rPr>
                <w:rFonts w:ascii="Arial" w:hAnsi="Arial" w:cs="Arial"/>
                <w:i/>
                <w:sz w:val="16"/>
                <w:szCs w:val="16"/>
              </w:rPr>
              <w:t>/</w:t>
            </w:r>
            <w:proofErr w:type="spellStart"/>
            <w:r>
              <w:rPr>
                <w:rFonts w:ascii="Arial" w:hAnsi="Arial" w:cs="Arial"/>
                <w:i/>
                <w:sz w:val="16"/>
                <w:szCs w:val="16"/>
              </w:rPr>
              <w:t>providing</w:t>
            </w:r>
            <w:proofErr w:type="spellEnd"/>
            <w:r>
              <w:rPr>
                <w:rFonts w:ascii="Arial" w:hAnsi="Arial" w:cs="Arial"/>
                <w:i/>
                <w:sz w:val="16"/>
                <w:szCs w:val="16"/>
              </w:rPr>
              <w:t xml:space="preserve"> (</w:t>
            </w:r>
            <w:proofErr w:type="spellStart"/>
            <w:r>
              <w:rPr>
                <w:rFonts w:ascii="Arial" w:hAnsi="Arial" w:cs="Arial"/>
                <w:i/>
                <w:sz w:val="16"/>
                <w:szCs w:val="16"/>
              </w:rPr>
              <w:t>that</w:t>
            </w:r>
            <w:proofErr w:type="spellEnd"/>
            <w:r>
              <w:rPr>
                <w:rFonts w:ascii="Arial" w:hAnsi="Arial" w:cs="Arial"/>
                <w:i/>
                <w:sz w:val="16"/>
                <w:szCs w:val="16"/>
              </w:rPr>
              <w:t xml:space="preserve">), as long as, </w:t>
            </w:r>
            <w:proofErr w:type="spellStart"/>
            <w:r>
              <w:rPr>
                <w:rFonts w:ascii="Arial" w:hAnsi="Arial" w:cs="Arial"/>
                <w:i/>
                <w:sz w:val="16"/>
                <w:szCs w:val="16"/>
              </w:rPr>
              <w:t>suppose</w:t>
            </w:r>
            <w:proofErr w:type="spellEnd"/>
            <w:r>
              <w:rPr>
                <w:rFonts w:ascii="Arial" w:hAnsi="Arial" w:cs="Arial"/>
                <w:i/>
                <w:sz w:val="16"/>
                <w:szCs w:val="16"/>
              </w:rPr>
              <w:t xml:space="preserve">, </w:t>
            </w:r>
            <w:proofErr w:type="spellStart"/>
            <w:r>
              <w:rPr>
                <w:rFonts w:ascii="Arial" w:hAnsi="Arial" w:cs="Arial"/>
                <w:i/>
                <w:sz w:val="16"/>
                <w:szCs w:val="16"/>
              </w:rPr>
              <w:t>supposing</w:t>
            </w:r>
            <w:proofErr w:type="spellEnd"/>
            <w:r>
              <w:rPr>
                <w:rFonts w:ascii="Arial" w:hAnsi="Arial" w:cs="Arial"/>
                <w:i/>
                <w:sz w:val="16"/>
                <w:szCs w:val="16"/>
              </w:rPr>
              <w:t xml:space="preserve">, </w:t>
            </w:r>
            <w:proofErr w:type="spellStart"/>
            <w:r>
              <w:rPr>
                <w:rFonts w:ascii="Arial" w:hAnsi="Arial" w:cs="Arial"/>
                <w:i/>
                <w:sz w:val="16"/>
                <w:szCs w:val="16"/>
              </w:rPr>
              <w:t>even</w:t>
            </w:r>
            <w:proofErr w:type="spellEnd"/>
            <w:r>
              <w:rPr>
                <w:rFonts w:ascii="Arial" w:hAnsi="Arial" w:cs="Arial"/>
                <w:i/>
                <w:sz w:val="16"/>
                <w:szCs w:val="16"/>
              </w:rPr>
              <w:t xml:space="preserve"> </w:t>
            </w:r>
            <w:proofErr w:type="spellStart"/>
            <w:r>
              <w:rPr>
                <w:rFonts w:ascii="Arial" w:hAnsi="Arial" w:cs="Arial"/>
                <w:i/>
                <w:sz w:val="16"/>
                <w:szCs w:val="16"/>
              </w:rPr>
              <w:t>if</w:t>
            </w:r>
            <w:proofErr w:type="spellEnd"/>
            <w:r>
              <w:rPr>
                <w:rFonts w:ascii="Arial" w:hAnsi="Arial" w:cs="Arial"/>
                <w:i/>
                <w:sz w:val="16"/>
                <w:szCs w:val="16"/>
              </w:rPr>
              <w:t xml:space="preserve">, </w:t>
            </w:r>
            <w:r>
              <w:rPr>
                <w:rFonts w:ascii="Arial" w:hAnsi="Arial" w:cs="Arial"/>
                <w:sz w:val="16"/>
                <w:szCs w:val="16"/>
              </w:rPr>
              <w:t>popełniając bardzo liczne błędy.</w:t>
            </w:r>
          </w:p>
        </w:tc>
        <w:tc>
          <w:tcPr>
            <w:tcW w:w="21" w:type="dxa"/>
          </w:tcPr>
          <w:p w:rsidR="006069EB" w:rsidRDefault="006069EB"/>
        </w:tc>
        <w:tc>
          <w:tcPr>
            <w:tcW w:w="25" w:type="dxa"/>
          </w:tcPr>
          <w:p w:rsidR="006069EB" w:rsidRDefault="006069EB"/>
        </w:tc>
      </w:tr>
      <w:tr w:rsidR="006069EB">
        <w:trPr>
          <w:trHeight w:val="766"/>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określa główną myśl oraz znajduje informacje w wypowiedziach na temat grup </w:t>
            </w:r>
            <w:proofErr w:type="spellStart"/>
            <w:r>
              <w:rPr>
                <w:rFonts w:ascii="Arial" w:hAnsi="Arial" w:cs="Arial"/>
                <w:sz w:val="16"/>
                <w:szCs w:val="16"/>
              </w:rPr>
              <w:t>online</w:t>
            </w:r>
            <w:proofErr w:type="spellEnd"/>
            <w:r>
              <w:rPr>
                <w:rFonts w:ascii="Arial" w:hAnsi="Arial" w:cs="Arial"/>
                <w:sz w:val="16"/>
                <w:szCs w:val="16"/>
              </w:rPr>
              <w:t xml:space="preserve">, nierównego traktowania kobiet, radzenia sobie z uprzedzeniami, współczesnej turystyki, wynajmowania swoich domów na wakacje, nie popełniając większych błędów; poprawnie odpowiada na pytania, uzupełnia luki w zdaniach, wskazuje, czy zdania są prawdziwe czy </w:t>
            </w:r>
            <w:r>
              <w:rPr>
                <w:rFonts w:ascii="Arial" w:hAnsi="Arial" w:cs="Arial"/>
                <w:sz w:val="16"/>
                <w:szCs w:val="16"/>
              </w:rPr>
              <w:lastRenderedPageBreak/>
              <w:t>nie, poprawia błędne informacje, uzupełnia tabelę, dopasowuje rozmówców do tematów, uzupełnia luki w notatce oraz wskazuje, czego dotyczą liczby.</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oraz znajduje informacje w wypowiedziach na temat grup </w:t>
            </w:r>
            <w:proofErr w:type="spellStart"/>
            <w:r>
              <w:rPr>
                <w:rFonts w:ascii="Arial" w:hAnsi="Arial" w:cs="Arial"/>
                <w:sz w:val="16"/>
                <w:szCs w:val="16"/>
              </w:rPr>
              <w:t>online</w:t>
            </w:r>
            <w:proofErr w:type="spellEnd"/>
            <w:r>
              <w:rPr>
                <w:rFonts w:ascii="Arial" w:hAnsi="Arial" w:cs="Arial"/>
                <w:sz w:val="16"/>
                <w:szCs w:val="16"/>
              </w:rPr>
              <w:t xml:space="preserve">, nierównego traktowania kobiet, radzenia sobie z uprzedzeniami, współczesnej turystyki, wynajmowania swoich domów na wakacje, popełniając nieliczne błędy; w miarę poprawnie odpowiada na pytania, uzupełnia luki w zdaniach, wskazuje, czy zdania są prawdziwe czy nie, poprawia błędne </w:t>
            </w:r>
            <w:r>
              <w:rPr>
                <w:rFonts w:ascii="Arial" w:hAnsi="Arial" w:cs="Arial"/>
                <w:sz w:val="16"/>
                <w:szCs w:val="16"/>
              </w:rPr>
              <w:lastRenderedPageBreak/>
              <w:t>informacje, uzupełnia tabelę, dopasowuje rozmówców do tematów, uzupełnia luki w notatce oraz wskazuje, czego dotyczą liczby.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określa główną myśl oraz znajduje informacje w wypowiedziach na temat grup </w:t>
            </w:r>
            <w:proofErr w:type="spellStart"/>
            <w:r>
              <w:rPr>
                <w:rFonts w:ascii="Arial" w:hAnsi="Arial" w:cs="Arial"/>
                <w:sz w:val="16"/>
                <w:szCs w:val="16"/>
              </w:rPr>
              <w:t>online</w:t>
            </w:r>
            <w:proofErr w:type="spellEnd"/>
            <w:r>
              <w:rPr>
                <w:rFonts w:ascii="Arial" w:hAnsi="Arial" w:cs="Arial"/>
                <w:sz w:val="16"/>
                <w:szCs w:val="16"/>
              </w:rPr>
              <w:t xml:space="preserve">, nierównego traktowania kobiet, radzenia sobie z uprzedzeniami, współczesnej turystyki, wynajmowania swoich domów na wakacje; odpowiada na pytania, uzupełnia luki w zdaniach, wskazuje, czy zdania są prawdziwe czy nie, poprawia błędne informacje, uzupełnia tabelę, </w:t>
            </w:r>
            <w:r>
              <w:rPr>
                <w:rFonts w:ascii="Arial" w:hAnsi="Arial" w:cs="Arial"/>
                <w:sz w:val="16"/>
                <w:szCs w:val="16"/>
              </w:rPr>
              <w:lastRenderedPageBreak/>
              <w:t xml:space="preserve">dopasowuje rozmówców do tematów, uzupełnia luki w notatce oraz wskazuje, czego dotyczą liczby,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trudnością określa główną myśl oraz znajduje informacje w wypowiedziach na temat grup </w:t>
            </w:r>
            <w:proofErr w:type="spellStart"/>
            <w:r>
              <w:rPr>
                <w:rFonts w:ascii="Arial" w:hAnsi="Arial" w:cs="Arial"/>
                <w:sz w:val="16"/>
                <w:szCs w:val="16"/>
              </w:rPr>
              <w:t>online</w:t>
            </w:r>
            <w:proofErr w:type="spellEnd"/>
            <w:r>
              <w:rPr>
                <w:rFonts w:ascii="Arial" w:hAnsi="Arial" w:cs="Arial"/>
                <w:sz w:val="16"/>
                <w:szCs w:val="16"/>
              </w:rPr>
              <w:t xml:space="preserve">, nierównego traktowania kobiet, radzenia sobie z uprzedzeniami, współczesnej turystyki, wynajmowania swoich domów na wakacje; odpowiada na pytania, uzupełnia luki w zdaniach, wskazuje, czy zdania są prawdziwe czy nie, poprawia błędne informacje, uzupełnia tabelę, </w:t>
            </w:r>
            <w:r>
              <w:rPr>
                <w:rFonts w:ascii="Arial" w:hAnsi="Arial" w:cs="Arial"/>
                <w:sz w:val="16"/>
                <w:szCs w:val="16"/>
              </w:rPr>
              <w:lastRenderedPageBreak/>
              <w:t>dopasowuje rozmówców do tematów, uzupełnia luki w notatce oraz wskazuje, czego dotyczą liczby, popełniając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określa główną myśl i znajduje określone informacje, określa intencje, nastawienie i postawy autora tekstu, wyciąga wnioski wynikających z informacji zawartych w tekście, układa informacje w określonym porządku oraz interpretuje teksty kultury w tekstach dotyczących samoakceptacji, kwestionowania stereotypów w przemyśle modowym, zależności między graniem a zdrowiem psychicznym, mówienia prawdy oraz oszustw;</w:t>
            </w:r>
            <w:r>
              <w:rPr>
                <w:rFonts w:ascii="Arial" w:hAnsi="Arial" w:cs="Arial"/>
                <w:i/>
                <w:sz w:val="16"/>
                <w:szCs w:val="16"/>
              </w:rPr>
              <w:t xml:space="preserve"> </w:t>
            </w:r>
            <w:r>
              <w:rPr>
                <w:rFonts w:ascii="Arial" w:hAnsi="Arial" w:cs="Arial"/>
                <w:sz w:val="16"/>
                <w:szCs w:val="16"/>
              </w:rPr>
              <w:t>z łatwością odpowiada na pytania, wskazuje odpowiedzi zgodne z treścią tekstu oraz dopasowuje pytania do części artykułu.</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 myśl i znajduje określone informacje, określa intencje, nastawienie i postawy autora tekstu, wyciąga wnioski wynikających z informacji zawartych w tekście, układa informacje w określonym porządku oraz interpretuje teksty kultury w tekstach dotyczących samoakceptacji, kwestionowania stereotypów w przemyśle modowym, zależności między graniem a zdrowiem psychicznym, mówienia prawdy oraz oszustw; na ogół poprawnie odpowiada na pytania, wskazuje odpowiedzi zgodne z treścią tekstu oraz dopasowuje pytania do części artykułu.</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określa główną myśl i znajduje określone informacje, określa intencje, nastawienie i postawy autora tekstu, wyciąga wnioski wynikających z informacji zawartych w tekście, układa informacje w określonym porządku oraz interpretuje teksty kultury w tekstach dotyczących samoakceptacji, kwestionowania stereotypów w przemyśle modowym, zależności między graniem a zdrowiem psychicznym, mówienia prawdy oraz oszustw, popełniając liczne błędy; nie zawsze poprawnie odpowiada na pytania, wskazuje odpowiedzi zgodne z treścią tekstu oraz dopasowuje pytania do części artykułu.</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i znajduje określone informacje, określa intencje, nastawienie i postawy autora tekstu, wyciąga wnioski wynikających z informacji zawartych w tekście, układa informacje w określonym porządku oraz interpretuje teksty kultury w tekstach dotyczących samoakceptacji, kwestionowania stereotypów w przemyśle modowym, zależności między graniem a zdrowiem psychicznym, mówienia prawdy oraz oszustw, popełniając bardzo liczne błędy; nieudolnie odpowiada na pytania, wskazuje odpowiedzi zgodne z treścią tekstu oraz dopasowuje pytania do części artykułu.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Tworzenie wypowiedzi ustnej – wyrażanie opinii </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 sposób płynny wyraża i uzasadnia swoją opinię na temat zalet i wad wynikających z bycia członkiem grupy </w:t>
            </w:r>
            <w:proofErr w:type="spellStart"/>
            <w:r>
              <w:rPr>
                <w:rFonts w:ascii="Arial" w:hAnsi="Arial" w:cs="Arial"/>
                <w:sz w:val="16"/>
                <w:szCs w:val="16"/>
              </w:rPr>
              <w:t>online</w:t>
            </w:r>
            <w:proofErr w:type="spellEnd"/>
            <w:r>
              <w:rPr>
                <w:rFonts w:ascii="Arial" w:hAnsi="Arial" w:cs="Arial"/>
                <w:sz w:val="16"/>
                <w:szCs w:val="16"/>
              </w:rPr>
              <w:t xml:space="preserve">, nierównego traktowania kobiet i sposobów poprawy tej sytuacji, </w:t>
            </w:r>
            <w:r>
              <w:rPr>
                <w:rFonts w:ascii="TheSansOsF-Light" w:hAnsi="TheSansOsF-Light" w:cs="TheSansOsF-Light"/>
                <w:color w:val="000000"/>
                <w:sz w:val="16"/>
                <w:szCs w:val="16"/>
              </w:rPr>
              <w:t xml:space="preserve">poczucia wartości, </w:t>
            </w:r>
            <w:r>
              <w:rPr>
                <w:rFonts w:ascii="Arial" w:hAnsi="Arial" w:cs="Arial"/>
                <w:sz w:val="16"/>
                <w:szCs w:val="16"/>
              </w:rPr>
              <w:t>osób występujących w reklamach oraz osób, które się w reklamach nie pojawiają, tego, co przemysł modowy powinien, a czego nie powinien robić, powodów, dla których ludzie padają ofiarami oszustw, bycia biednym w bogatym społeczeństwie, możliwości rozwiązania problemu ubóstwa, możliwości wpływu jednostki na zmianę sytuacji oraz winy za stan ubóstwa, wyraża opinię czy może być można w jakichś okolicznościach uznać uprzedzenia wobec wskazanych grup osób za akceptowalne,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i uzasadnia swoją opinię na temat zalet i wad wynikających z bycia członkiem grupy </w:t>
            </w:r>
            <w:proofErr w:type="spellStart"/>
            <w:r>
              <w:rPr>
                <w:rFonts w:ascii="Arial" w:hAnsi="Arial" w:cs="Arial"/>
                <w:sz w:val="16"/>
                <w:szCs w:val="16"/>
              </w:rPr>
              <w:t>online</w:t>
            </w:r>
            <w:proofErr w:type="spellEnd"/>
            <w:r>
              <w:rPr>
                <w:rFonts w:ascii="Arial" w:hAnsi="Arial" w:cs="Arial"/>
                <w:sz w:val="16"/>
                <w:szCs w:val="16"/>
              </w:rPr>
              <w:t xml:space="preserve">, nierównego traktowania kobiet i sposobów poprawy tej sytuacji, </w:t>
            </w:r>
            <w:r>
              <w:rPr>
                <w:rFonts w:ascii="TheSansOsF-Light" w:hAnsi="TheSansOsF-Light" w:cs="TheSansOsF-Light"/>
                <w:color w:val="000000"/>
                <w:sz w:val="16"/>
                <w:szCs w:val="16"/>
              </w:rPr>
              <w:t xml:space="preserve">poczucia wartości, </w:t>
            </w:r>
            <w:r>
              <w:rPr>
                <w:rFonts w:ascii="Arial" w:hAnsi="Arial" w:cs="Arial"/>
                <w:sz w:val="16"/>
                <w:szCs w:val="16"/>
              </w:rPr>
              <w:t>osób występujących w reklamach oraz osób, które się w reklamach nie pojawiają, tego, co przemysł modowy powinien, a czego nie powinien robić, powodów, dla których ludzie padają ofiarami oszustw, bycia biednym w bogatym społeczeństwie, możliwości rozwiązania problemu ubóstwa, możliwości wpływu jednostki na zmianę sytuacji oraz winy za stan ubóstwa, wyraża opinię czy może być można w jakichś okolicznościach uznać uprzedzenia wobec wskazanych grup osób za akceptowalne,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swoją opinię na temat zalet i wad wynikających z bycia członkiem grupy </w:t>
            </w:r>
            <w:proofErr w:type="spellStart"/>
            <w:r>
              <w:rPr>
                <w:rFonts w:ascii="Arial" w:hAnsi="Arial" w:cs="Arial"/>
                <w:sz w:val="16"/>
                <w:szCs w:val="16"/>
              </w:rPr>
              <w:t>online</w:t>
            </w:r>
            <w:proofErr w:type="spellEnd"/>
            <w:r>
              <w:rPr>
                <w:rFonts w:ascii="Arial" w:hAnsi="Arial" w:cs="Arial"/>
                <w:sz w:val="16"/>
                <w:szCs w:val="16"/>
              </w:rPr>
              <w:t xml:space="preserve">, nierównego traktowania kobiet i sposobów poprawy tej sytuacji, </w:t>
            </w:r>
            <w:r>
              <w:rPr>
                <w:rFonts w:ascii="TheSansOsF-Light" w:hAnsi="TheSansOsF-Light" w:cs="TheSansOsF-Light"/>
                <w:color w:val="000000"/>
                <w:sz w:val="16"/>
                <w:szCs w:val="16"/>
              </w:rPr>
              <w:t xml:space="preserve">poczucia wartości, </w:t>
            </w:r>
            <w:r>
              <w:rPr>
                <w:rFonts w:ascii="Arial" w:hAnsi="Arial" w:cs="Arial"/>
                <w:sz w:val="16"/>
                <w:szCs w:val="16"/>
              </w:rPr>
              <w:t>osób występujących w reklamach oraz osób, które się w reklamach nie pojawiają, tego, co przemysł modowy powinien, a czego nie powinien robić, powodów, dla których ludzie padają ofiarami oszustw, bycia biednym w bogatym społeczeństwie, możliwości rozwiązania problemu ubóstwa, możliwości wpływu jednostki na zmianę sytuacji oraz winy za stan ubóstwa, wyraża opinię czy może być można w jakichś okolicznościach uznać uprzedzenia wobec wskazanych grup osób za akceptowalne,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nieudolnie wyraża swoją opinię na temat zalet i wad wynikających z bycia członkiem grupy </w:t>
            </w:r>
            <w:proofErr w:type="spellStart"/>
            <w:r>
              <w:rPr>
                <w:rFonts w:ascii="Arial" w:hAnsi="Arial" w:cs="Arial"/>
                <w:sz w:val="16"/>
                <w:szCs w:val="16"/>
              </w:rPr>
              <w:t>online</w:t>
            </w:r>
            <w:proofErr w:type="spellEnd"/>
            <w:r>
              <w:rPr>
                <w:rFonts w:ascii="Arial" w:hAnsi="Arial" w:cs="Arial"/>
                <w:sz w:val="16"/>
                <w:szCs w:val="16"/>
              </w:rPr>
              <w:t xml:space="preserve">, nierównego traktowania kobiet i sposobów poprawy tej sytuacji, </w:t>
            </w:r>
            <w:r>
              <w:rPr>
                <w:rFonts w:ascii="TheSansOsF-Light" w:hAnsi="TheSansOsF-Light" w:cs="TheSansOsF-Light"/>
                <w:color w:val="000000"/>
                <w:sz w:val="16"/>
                <w:szCs w:val="16"/>
              </w:rPr>
              <w:t xml:space="preserve">poczucia wartości, </w:t>
            </w:r>
            <w:r>
              <w:rPr>
                <w:rFonts w:ascii="Arial" w:hAnsi="Arial" w:cs="Arial"/>
                <w:sz w:val="16"/>
                <w:szCs w:val="16"/>
              </w:rPr>
              <w:t>osób występujących w reklamach oraz osób, które się w reklamach nie pojawiają, tego, co przemysł modowy powinien, a czego nie powinien robić, powodów, dla których ludzie padają ofiarami oszustw, bycia biednym w bogatym społeczeństwie, możliwości rozwiązania problemu ubóstwa, możliwości wpływu jednostki na zmianę sytuacji oraz winy za stan ubóstwa, wyraża opinię czy może być można w jakichś okolicznościach uznać uprzedzenia wobec wskazanych grup osób za akceptowalne,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817"/>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opowiadanie o czynnościach, doświadczeniach</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wypowiada się na temat grup </w:t>
            </w:r>
            <w:proofErr w:type="spellStart"/>
            <w:r>
              <w:rPr>
                <w:rFonts w:ascii="Arial" w:hAnsi="Arial" w:cs="Arial"/>
                <w:sz w:val="16"/>
                <w:szCs w:val="16"/>
              </w:rPr>
              <w:t>online</w:t>
            </w:r>
            <w:proofErr w:type="spellEnd"/>
            <w:r>
              <w:rPr>
                <w:rFonts w:ascii="Arial" w:hAnsi="Arial" w:cs="Arial"/>
                <w:sz w:val="16"/>
                <w:szCs w:val="16"/>
              </w:rPr>
              <w:t xml:space="preserve"> i powodów, dla których ludzie do nich dołączają, ważnych momentów w życiu oraz ich wpływu na teraźniejszość, sytuacji, w jakich ludzie używają podanych kłamstw oraz tego, czy te kłamstwa są akceptowane zawsze, czasem czy nigdy, proponuje rozwiązania </w:t>
            </w:r>
            <w:r>
              <w:rPr>
                <w:rFonts w:ascii="Arial" w:hAnsi="Arial" w:cs="Arial"/>
                <w:sz w:val="16"/>
                <w:szCs w:val="16"/>
              </w:rPr>
              <w:lastRenderedPageBreak/>
              <w:t xml:space="preserve">prowadzące do większej równości między kobietami a mężczyznami w poszczególnych obszarach, opowiada o sytuacji związanej z niewinnym kłamstwem, prowadzi rozmowę na temat nierówności społecznych i ich przyczyn;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dość swobodnie wypowiada się na temat grup </w:t>
            </w:r>
            <w:proofErr w:type="spellStart"/>
            <w:r>
              <w:rPr>
                <w:rFonts w:ascii="Arial" w:hAnsi="Arial" w:cs="Arial"/>
                <w:sz w:val="16"/>
                <w:szCs w:val="16"/>
              </w:rPr>
              <w:t>online</w:t>
            </w:r>
            <w:proofErr w:type="spellEnd"/>
            <w:r>
              <w:rPr>
                <w:rFonts w:ascii="Arial" w:hAnsi="Arial" w:cs="Arial"/>
                <w:sz w:val="16"/>
                <w:szCs w:val="16"/>
              </w:rPr>
              <w:t xml:space="preserve"> i powodów, dla których ludzie do nich dołączają, ważnych momentów w życiu oraz ich wpływu na teraźniejszość, sytuacji, w jakich ludzie używają podanych kłamstw oraz tego, czy te kłamstwa są akceptowane zawsze, czasem czy nigdy, proponuje rozwiązania prowadzące do większej równości między </w:t>
            </w:r>
            <w:r>
              <w:rPr>
                <w:rFonts w:ascii="Arial" w:hAnsi="Arial" w:cs="Arial"/>
                <w:sz w:val="16"/>
                <w:szCs w:val="16"/>
              </w:rPr>
              <w:lastRenderedPageBreak/>
              <w:t>kobietami a mężczyznami w poszczególnych obszarach, opowiada o sytuacji związanej z niewinnym kłamstwem, prowadzi rozmowę na temat nierówności społecznych i ich przyczyn;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wypowiada się na temat grup </w:t>
            </w:r>
            <w:proofErr w:type="spellStart"/>
            <w:r>
              <w:rPr>
                <w:rFonts w:ascii="Arial" w:hAnsi="Arial" w:cs="Arial"/>
                <w:sz w:val="16"/>
                <w:szCs w:val="16"/>
              </w:rPr>
              <w:t>online</w:t>
            </w:r>
            <w:proofErr w:type="spellEnd"/>
            <w:r>
              <w:rPr>
                <w:rFonts w:ascii="Arial" w:hAnsi="Arial" w:cs="Arial"/>
                <w:sz w:val="16"/>
                <w:szCs w:val="16"/>
              </w:rPr>
              <w:t xml:space="preserve"> i powodów, dla których ludzie do nich dołączają, ważnych momentów w życiu oraz ich wpływu na teraźniejszość, sytuacji, w jakich ludzie używają podanych kłamstw oraz tego, czy te kłamstwa są akceptowane zawsze, czasem czy nigdy, proponuje rozwiązania prowadzące do </w:t>
            </w:r>
            <w:r>
              <w:rPr>
                <w:rFonts w:ascii="Arial" w:hAnsi="Arial" w:cs="Arial"/>
                <w:sz w:val="16"/>
                <w:szCs w:val="16"/>
              </w:rPr>
              <w:lastRenderedPageBreak/>
              <w:t>większej równości między kobietami a mężczyznami w poszczególnych obszarach, opowiada o sytuacji związanej z niewinnym kłamstwem, prowadzi rozmowę na temat nierówności społecznych i ich przyczyn;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nieudolnie wypowiada się na temat grup </w:t>
            </w:r>
            <w:proofErr w:type="spellStart"/>
            <w:r>
              <w:rPr>
                <w:rFonts w:ascii="Arial" w:hAnsi="Arial" w:cs="Arial"/>
                <w:sz w:val="16"/>
                <w:szCs w:val="16"/>
              </w:rPr>
              <w:t>online</w:t>
            </w:r>
            <w:proofErr w:type="spellEnd"/>
            <w:r>
              <w:rPr>
                <w:rFonts w:ascii="Arial" w:hAnsi="Arial" w:cs="Arial"/>
                <w:sz w:val="16"/>
                <w:szCs w:val="16"/>
              </w:rPr>
              <w:t xml:space="preserve"> i powodów, dla których ludzie do nich dołączają, ważnych momentów w życiu oraz ich wpływu na teraźniejszość, sytuacji, w jakich ludzie używają podanych kłamstw oraz tego, czy te kłamstwa są akceptowane zawsze, czasem czy nigdy, proponuje rozwiązania prowadzące do większej </w:t>
            </w:r>
            <w:r>
              <w:rPr>
                <w:rFonts w:ascii="Arial" w:hAnsi="Arial" w:cs="Arial"/>
                <w:sz w:val="16"/>
                <w:szCs w:val="16"/>
              </w:rPr>
              <w:lastRenderedPageBreak/>
              <w:t>równości między kobietami a mężczyznami w poszczególnych obszarach, opowiada o sytuacji związanej z niewinnym kłamstwem, prowadzi rozmowę na temat nierówności społecznych i ich przyczyn; popełnia liczne błędy językowe zakłócające komunikację.</w:t>
            </w:r>
          </w:p>
        </w:tc>
        <w:tc>
          <w:tcPr>
            <w:tcW w:w="21" w:type="dxa"/>
          </w:tcPr>
          <w:p w:rsidR="006069EB" w:rsidRDefault="006069EB"/>
        </w:tc>
        <w:tc>
          <w:tcPr>
            <w:tcW w:w="25" w:type="dxa"/>
          </w:tcPr>
          <w:p w:rsidR="006069EB" w:rsidRDefault="006069EB"/>
        </w:tc>
      </w:tr>
      <w:tr w:rsidR="006069EB">
        <w:trPr>
          <w:trHeight w:val="266"/>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Reagowanie ustne – udzielanie i uzyskiwanie informacji i udzielanie rad</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 sposób płynny prowadzi rozmowę na temat korzystania z mediów cyfrowych, </w:t>
            </w:r>
            <w:r>
              <w:rPr>
                <w:rFonts w:ascii="TheSansOsF-Light" w:hAnsi="TheSansOsF-Light" w:cs="TheSansOsF-Light"/>
                <w:color w:val="000000"/>
                <w:sz w:val="16"/>
                <w:szCs w:val="16"/>
              </w:rPr>
              <w:t xml:space="preserve">rozmawia o sytuacjach w których zachowanie nie było właściwe oraz udziela rad, co zrobić w takiej sytuacji oraz o </w:t>
            </w:r>
            <w:r>
              <w:rPr>
                <w:rFonts w:ascii="Arial" w:hAnsi="Arial" w:cs="Arial"/>
                <w:sz w:val="16"/>
                <w:szCs w:val="16"/>
              </w:rPr>
              <w:t>konsekwencjach mówienia prawdy;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prowadzi rozmowę na temat korzystania z mediów cyfrowych, </w:t>
            </w:r>
            <w:r>
              <w:rPr>
                <w:rFonts w:ascii="TheSansOsF-Light" w:hAnsi="TheSansOsF-Light" w:cs="TheSansOsF-Light"/>
                <w:color w:val="000000"/>
                <w:sz w:val="16"/>
                <w:szCs w:val="16"/>
              </w:rPr>
              <w:t xml:space="preserve">rozmawia o sytuacjach w których zachowanie nie było właściwe oraz udziela rad, co zrobić w takiej sytuacji oraz o </w:t>
            </w:r>
            <w:r>
              <w:rPr>
                <w:rFonts w:ascii="Arial" w:hAnsi="Arial" w:cs="Arial"/>
                <w:sz w:val="16"/>
                <w:szCs w:val="16"/>
              </w:rPr>
              <w:t>konsekwencjach mówienia prawdy,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prowadzi rozmowę na temat korzystania z mediów cyfrowych, </w:t>
            </w:r>
            <w:r>
              <w:rPr>
                <w:rFonts w:ascii="TheSansOsF-Light" w:hAnsi="TheSansOsF-Light" w:cs="TheSansOsF-Light"/>
                <w:color w:val="000000"/>
                <w:sz w:val="16"/>
                <w:szCs w:val="16"/>
              </w:rPr>
              <w:t xml:space="preserve">rozmawia o sytuacjach w których zachowanie nie było właściwe oraz udziela rad, co zrobić w takiej sytuacji oraz o </w:t>
            </w:r>
            <w:r>
              <w:rPr>
                <w:rFonts w:ascii="Arial" w:hAnsi="Arial" w:cs="Arial"/>
                <w:sz w:val="16"/>
                <w:szCs w:val="16"/>
              </w:rPr>
              <w:t>konsekwencjach mówienia prawdy,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nieudolnie prowadzi rozmowę na temat korzystania z mediów cyfrowych, </w:t>
            </w:r>
            <w:r>
              <w:rPr>
                <w:rFonts w:ascii="TheSansOsF-Light" w:hAnsi="TheSansOsF-Light" w:cs="TheSansOsF-Light"/>
                <w:color w:val="000000"/>
                <w:sz w:val="16"/>
                <w:szCs w:val="16"/>
              </w:rPr>
              <w:t xml:space="preserve">rozmawia o sytuacjach w których zachowanie nie było właściwe oraz udziela rad, co zrobić w takiej sytuacji oraz o </w:t>
            </w:r>
            <w:r>
              <w:rPr>
                <w:rFonts w:ascii="Arial" w:hAnsi="Arial" w:cs="Arial"/>
                <w:sz w:val="16"/>
                <w:szCs w:val="16"/>
              </w:rPr>
              <w:t>konsekwencjach mówienia prawdy,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266"/>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ustnej – porównanie i kontrastowanie ilustracji</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porównuje i kontrastuje ilustracje związane ze szkołą i odpowiada na pytania na temat szkoły i zmian, jakie powinny zostać wprowadzone, porównuje i kontrastuje ilustracje przedstawiające osoby starsze oraz ilustracje przedstawiające dzieci oraz opisuje ilustrację przedstawiającą miejsce często odwiedzane przez turystów i odpowiada na pytania z nią związane;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dość swobodnie porównuje i kontrastuje ilustracje związane ze szkołą i odpowiada na pytania na temat szkoły i zmian, jakie powinny zostać wprowadzone, porównuje i kontrastuje ilustracje przedstawiające osoby starsze oraz ilustracje przedstawiające dzieci oraz opisuje ilustrację przedstawiającą miejsce często odwiedzane przez turystów i odpowiada na pytania z nią związane;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porównuje i kontrastuje ilustracje związane ze szkołą i odpowiada na pytania na temat szkoły i zmian, jakie powinny zostać wprowadzone, porównuje i kontrastuje ilustracje przedstawiające osoby starsze oraz ilustracje przedstawiające dzieci oraz opisuje ilustrację przedstawiającą miejsce często odwiedzane przez turystów i odpowiada na pytania z nią związane;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nieudolnie porównuje i kontrastuje ilustracje związane ze szkołą i odpowiada na pytania na temat szkoły i zmian, jakie powinny zostać wprowadzone, porównuje i kontrastuje ilustracje przedstawiające osoby starsze oraz ilustracje przedstawiające dzieci oraz opisuje ilustrację przedstawiającą miejsce często odwiedzane przez turystów i odpowiada na pytania z nią związane;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pisemnej – wiadomość e-mail, list formalny</w:t>
            </w: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spójną i logiczną wypowiedź pisemną w formie listu do redakcji na temat stereotypów i maila z zażaleniem do władz lokalnych oraz </w:t>
            </w:r>
            <w:r>
              <w:rPr>
                <w:rFonts w:ascii="TheSansOsF-Light" w:hAnsi="TheSansOsF-Light" w:cs="TheSansOsF-Light"/>
                <w:color w:val="000000"/>
                <w:sz w:val="16"/>
                <w:szCs w:val="16"/>
              </w:rPr>
              <w:t xml:space="preserve">pisze krótki tekst na temat budowania poczucia własnej wartości oraz </w:t>
            </w:r>
            <w:r>
              <w:rPr>
                <w:rFonts w:ascii="Arial" w:hAnsi="Arial" w:cs="Arial"/>
                <w:sz w:val="16"/>
                <w:szCs w:val="16"/>
              </w:rPr>
              <w:t>wiadomość z informacjami o podświadomych uprzedzeniach i ich znaczeniu w edukacji, miejscu pracy i społeczeństwie,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w miarę spójną i logiczną wypowiedź pisemną w formie listu do redakcji na temat stereotypów i maila z zażaleniem do władz lokalnych oraz </w:t>
            </w:r>
            <w:r>
              <w:rPr>
                <w:rFonts w:ascii="TheSansOsF-Light" w:hAnsi="TheSansOsF-Light" w:cs="TheSansOsF-Light"/>
                <w:color w:val="000000"/>
                <w:sz w:val="16"/>
                <w:szCs w:val="16"/>
              </w:rPr>
              <w:t xml:space="preserve">pisze krótki tekst na temat budowania poczucia własnej wartości oraz </w:t>
            </w:r>
            <w:r>
              <w:rPr>
                <w:rFonts w:ascii="Arial" w:hAnsi="Arial" w:cs="Arial"/>
                <w:sz w:val="16"/>
                <w:szCs w:val="16"/>
              </w:rPr>
              <w:t>wiadomość z informacjami o podświadomych uprzedzeniach i ich znaczeniu w edukacji, miejscu pracy i społeczeństwie,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niezbyt spójną i logiczną wypowiedź pisemną w formie listu do redakcji na temat stereotypów i maila z zażaleniem do władz lokalnych oraz </w:t>
            </w:r>
            <w:r>
              <w:rPr>
                <w:rFonts w:ascii="TheSansOsF-Light" w:hAnsi="TheSansOsF-Light" w:cs="TheSansOsF-Light"/>
                <w:color w:val="000000"/>
                <w:sz w:val="16"/>
                <w:szCs w:val="16"/>
              </w:rPr>
              <w:t xml:space="preserve">pisze krótki tekst na temat budowania poczucia własnej wartości oraz </w:t>
            </w:r>
            <w:r>
              <w:rPr>
                <w:rFonts w:ascii="Arial" w:hAnsi="Arial" w:cs="Arial"/>
                <w:sz w:val="16"/>
                <w:szCs w:val="16"/>
              </w:rPr>
              <w:t>wiadomość z informacjami o podświadomych uprzedzeniach i ich znaczeniu w edukacji, miejscu pracy i społeczeństwie,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tworzy niespójną i nielogiczną wypowiedź pisemną w formie listu do redakcji na temat stereotypów i maila z zażaleniem do władz lokalnych oraz </w:t>
            </w:r>
            <w:r>
              <w:rPr>
                <w:rFonts w:ascii="TheSansOsF-Light" w:hAnsi="TheSansOsF-Light" w:cs="TheSansOsF-Light"/>
                <w:color w:val="000000"/>
                <w:sz w:val="16"/>
                <w:szCs w:val="16"/>
              </w:rPr>
              <w:t xml:space="preserve">pisze krótki tekst na temat budowania poczucia własnej wartości oraz </w:t>
            </w:r>
            <w:r>
              <w:rPr>
                <w:rFonts w:ascii="Arial" w:hAnsi="Arial" w:cs="Arial"/>
                <w:sz w:val="16"/>
                <w:szCs w:val="16"/>
              </w:rPr>
              <w:t>wiadomość z informacjami o podświadomych uprzedzeniach i ich znaczeniu w edukacji, miejscu pracy i społeczeństwie, zbudowaną z trudnych do powiązania fragmentów,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przekazuje w informacje z wysłuchanego nagrania, tłumaczy fragmenty zdań, przekształca zdania stosując inwersję, przekształca zdania rozpoczynając od podanych w nawiasach wyrażeń, nie popełniając </w:t>
            </w:r>
            <w:r>
              <w:rPr>
                <w:rFonts w:ascii="Arial" w:hAnsi="Arial" w:cs="Arial"/>
                <w:sz w:val="16"/>
                <w:szCs w:val="16"/>
              </w:rPr>
              <w:lastRenderedPageBreak/>
              <w:t>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przekazuje w informacje z wysłuchanego nagrania, tłumaczy fragmenty zdań, przekształca zdania stosując inwersję, przekształca zdania rozpoczynając od podanych w nawiasach wyrażeń, popełniając </w:t>
            </w:r>
            <w:r>
              <w:rPr>
                <w:rFonts w:ascii="Arial" w:hAnsi="Arial" w:cs="Arial"/>
                <w:sz w:val="16"/>
                <w:szCs w:val="16"/>
              </w:rPr>
              <w:lastRenderedPageBreak/>
              <w:t>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przekazuje w informacje z wysłuchanego nagrania, tłumaczy fragmenty zdań, przekształca zdania stosując inwersję, przekształca zdania rozpoczynając od podanych w nawiasach wyrażeń, popełniając liczne </w:t>
            </w:r>
            <w:r>
              <w:rPr>
                <w:rFonts w:ascii="Arial" w:hAnsi="Arial" w:cs="Arial"/>
                <w:sz w:val="16"/>
                <w:szCs w:val="16"/>
              </w:rPr>
              <w:lastRenderedPageBreak/>
              <w:t>błędy.</w:t>
            </w:r>
          </w:p>
          <w:p w:rsidR="006069EB" w:rsidRDefault="006069EB">
            <w:pPr>
              <w:spacing w:before="60" w:after="60" w:line="240" w:lineRule="auto"/>
              <w:rPr>
                <w:rFonts w:ascii="Arial" w:hAnsi="Arial" w:cs="Arial"/>
                <w:sz w:val="16"/>
                <w:szCs w:val="16"/>
              </w:rPr>
            </w:pP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lastRenderedPageBreak/>
              <w:t xml:space="preserve">Uczeń przekazuje informacje zawarte w materiałach wizualnych, przekazuje w informacje z wysłuchanego nagrania, tłumaczy fragmenty zdań, przekształca zdania stosując inwersję, przekształca zdania rozpoczynając od podanych w nawiasach wyrażeń, popełniając bardzo </w:t>
            </w:r>
            <w:r>
              <w:rPr>
                <w:rFonts w:ascii="Arial" w:hAnsi="Arial" w:cs="Arial"/>
                <w:sz w:val="16"/>
                <w:szCs w:val="16"/>
              </w:rPr>
              <w:lastRenderedPageBreak/>
              <w:t>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lastRenderedPageBreak/>
              <w:t>UNIT 6</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i/>
                <w:sz w:val="16"/>
                <w:szCs w:val="16"/>
              </w:rPr>
            </w:pPr>
          </w:p>
          <w:p w:rsidR="006069EB" w:rsidRDefault="006069EB">
            <w:pPr>
              <w:spacing w:before="60" w:after="0" w:line="240" w:lineRule="auto"/>
              <w:rPr>
                <w:rFonts w:ascii="Arial" w:hAnsi="Arial" w:cs="Arial"/>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6 (w tym m.in. słownictwo związane z migracjami oraz rozwojem, literaturą, ochroną środowiska, mechanizmami społecznymi, przedstawianiem prezentacji, zwroty i kolokacje związane z pomocą humanitarną, wyrażenia idiomatyczne dotyczące rodziny, wojny i pokoju oraz bezpieczeństwa podczas podróży); bezbłędnie lub niemal bezbłędnie stosuje konstrukcje typu </w:t>
            </w:r>
            <w:proofErr w:type="spellStart"/>
            <w:r>
              <w:rPr>
                <w:rFonts w:ascii="Arial" w:hAnsi="Arial" w:cs="Arial"/>
                <w:i/>
                <w:sz w:val="16"/>
                <w:szCs w:val="16"/>
              </w:rPr>
              <w:t>cleft</w:t>
            </w:r>
            <w:proofErr w:type="spellEnd"/>
            <w:r>
              <w:rPr>
                <w:rFonts w:ascii="Arial" w:hAnsi="Arial" w:cs="Arial"/>
                <w:i/>
                <w:sz w:val="16"/>
                <w:szCs w:val="16"/>
              </w:rPr>
              <w:t xml:space="preserve"> </w:t>
            </w:r>
            <w:proofErr w:type="spellStart"/>
            <w:r>
              <w:rPr>
                <w:rFonts w:ascii="Arial" w:hAnsi="Arial" w:cs="Arial"/>
                <w:i/>
                <w:sz w:val="16"/>
                <w:szCs w:val="16"/>
              </w:rPr>
              <w:t>sentences</w:t>
            </w:r>
            <w:proofErr w:type="spellEnd"/>
            <w:r>
              <w:rPr>
                <w:rFonts w:ascii="Arial" w:hAnsi="Arial" w:cs="Arial"/>
                <w:i/>
                <w:sz w:val="16"/>
                <w:szCs w:val="16"/>
              </w:rPr>
              <w:t xml:space="preserve"> </w:t>
            </w:r>
            <w:r>
              <w:rPr>
                <w:rFonts w:ascii="Arial" w:hAnsi="Arial" w:cs="Arial"/>
                <w:sz w:val="16"/>
                <w:szCs w:val="16"/>
              </w:rPr>
              <w:t xml:space="preserve">oraz wyrażenia podkreślające znaczenie, mowę zależną z następstwem czasu ora bez następstwa, czasu, konstrukcje czasownikowe przekazujące informacje w mowie zależnej, rzeczowniki w mowie zależnej oraz spójniki </w:t>
            </w:r>
            <w:proofErr w:type="spellStart"/>
            <w:r>
              <w:rPr>
                <w:rFonts w:ascii="Arial" w:hAnsi="Arial" w:cs="Arial"/>
                <w:i/>
                <w:sz w:val="16"/>
                <w:szCs w:val="16"/>
              </w:rPr>
              <w:t>if</w:t>
            </w:r>
            <w:proofErr w:type="spellEnd"/>
            <w:r>
              <w:rPr>
                <w:rFonts w:ascii="Arial" w:hAnsi="Arial" w:cs="Arial"/>
                <w:i/>
                <w:sz w:val="16"/>
                <w:szCs w:val="16"/>
              </w:rPr>
              <w:t xml:space="preserve"> / </w:t>
            </w:r>
            <w:proofErr w:type="spellStart"/>
            <w:r>
              <w:rPr>
                <w:rFonts w:ascii="Arial" w:hAnsi="Arial" w:cs="Arial"/>
                <w:i/>
                <w:sz w:val="16"/>
                <w:szCs w:val="16"/>
              </w:rPr>
              <w:t>whether</w:t>
            </w:r>
            <w:proofErr w:type="spellEnd"/>
            <w:r>
              <w:rPr>
                <w:rFonts w:ascii="Arial" w:hAnsi="Arial" w:cs="Arial"/>
                <w:sz w:val="16"/>
                <w:szCs w:val="16"/>
              </w:rPr>
              <w:t xml:space="preserve"> oraz zwroty i wyrażenia stosowane przy przedstawianiu prezentacji i zwroty do przeformułowania wypowiedzi.</w:t>
            </w:r>
          </w:p>
          <w:p w:rsidR="006069EB" w:rsidRDefault="006069EB">
            <w:pPr>
              <w:spacing w:before="60" w:after="60" w:line="240" w:lineRule="auto"/>
              <w:rPr>
                <w:rFonts w:ascii="Arial" w:hAnsi="Arial" w:cs="Arial"/>
                <w:sz w:val="16"/>
                <w:szCs w:val="16"/>
              </w:rPr>
            </w:pP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6 (w tym m.in. słownictwo związane z migracjami oraz rozwojem, literaturą, ochroną środowiska, mechanizmami społecznymi, przedstawianiem prezentacji, zwroty i kolokacje związane z pomocą humanitarną, wyrażenia idiomatyczne dotyczące rodziny, wojny i pokoju oraz bezpieczeństwa podczas podróży); na ogół poprawnie stosuje konstrukcje typu </w:t>
            </w:r>
            <w:proofErr w:type="spellStart"/>
            <w:r>
              <w:rPr>
                <w:rFonts w:ascii="Arial" w:hAnsi="Arial" w:cs="Arial"/>
                <w:i/>
                <w:sz w:val="16"/>
                <w:szCs w:val="16"/>
              </w:rPr>
              <w:t>cleft</w:t>
            </w:r>
            <w:proofErr w:type="spellEnd"/>
            <w:r>
              <w:rPr>
                <w:rFonts w:ascii="Arial" w:hAnsi="Arial" w:cs="Arial"/>
                <w:i/>
                <w:sz w:val="16"/>
                <w:szCs w:val="16"/>
              </w:rPr>
              <w:t xml:space="preserve"> </w:t>
            </w:r>
            <w:proofErr w:type="spellStart"/>
            <w:r>
              <w:rPr>
                <w:rFonts w:ascii="Arial" w:hAnsi="Arial" w:cs="Arial"/>
                <w:i/>
                <w:sz w:val="16"/>
                <w:szCs w:val="16"/>
              </w:rPr>
              <w:t>sentences</w:t>
            </w:r>
            <w:proofErr w:type="spellEnd"/>
            <w:r>
              <w:rPr>
                <w:rFonts w:ascii="Arial" w:hAnsi="Arial" w:cs="Arial"/>
                <w:i/>
                <w:sz w:val="16"/>
                <w:szCs w:val="16"/>
              </w:rPr>
              <w:t xml:space="preserve"> </w:t>
            </w:r>
            <w:r>
              <w:rPr>
                <w:rFonts w:ascii="Arial" w:hAnsi="Arial" w:cs="Arial"/>
                <w:sz w:val="16"/>
                <w:szCs w:val="16"/>
              </w:rPr>
              <w:t xml:space="preserve">oraz wyrażenia podkreślające znaczenie, mowę zależną z następstwem czasu ora bez następstwa, czasu, konstrukcje czasownikowe przekazujące informacje w mowie zależnej, rzeczowniki w mowie zależnej oraz spójniki </w:t>
            </w:r>
            <w:proofErr w:type="spellStart"/>
            <w:r>
              <w:rPr>
                <w:rFonts w:ascii="Arial" w:hAnsi="Arial" w:cs="Arial"/>
                <w:i/>
                <w:sz w:val="16"/>
                <w:szCs w:val="16"/>
              </w:rPr>
              <w:t>if</w:t>
            </w:r>
            <w:proofErr w:type="spellEnd"/>
            <w:r>
              <w:rPr>
                <w:rFonts w:ascii="Arial" w:hAnsi="Arial" w:cs="Arial"/>
                <w:i/>
                <w:sz w:val="16"/>
                <w:szCs w:val="16"/>
              </w:rPr>
              <w:t xml:space="preserve"> / </w:t>
            </w:r>
            <w:proofErr w:type="spellStart"/>
            <w:r>
              <w:rPr>
                <w:rFonts w:ascii="Arial" w:hAnsi="Arial" w:cs="Arial"/>
                <w:i/>
                <w:sz w:val="16"/>
                <w:szCs w:val="16"/>
              </w:rPr>
              <w:t>whether</w:t>
            </w:r>
            <w:proofErr w:type="spellEnd"/>
            <w:r>
              <w:rPr>
                <w:rFonts w:ascii="Arial" w:hAnsi="Arial" w:cs="Arial"/>
                <w:sz w:val="16"/>
                <w:szCs w:val="16"/>
              </w:rPr>
              <w:t xml:space="preserve"> oraz zwroty i wyrażenia stosowane przy przedstawianiu prezentacji i zwroty do przeformułowania wypowiedzi, 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Unitu 6 (w tym m.in. słownictwo związane z migracjami oraz rozwojem, literaturą, ochroną środowiska, mechanizmami społecznymi, przedstawianiem prezentacji, zwroty i kolokacje związane z pomocą humanitarną, wyrażenia idiomatyczne dotyczące rodziny, wojny i pokoju oraz bezpieczeństwa podczas podróży); nie zawsze poprawnie stosuje konstrukcje typu </w:t>
            </w:r>
            <w:proofErr w:type="spellStart"/>
            <w:r>
              <w:rPr>
                <w:rFonts w:ascii="Arial" w:hAnsi="Arial" w:cs="Arial"/>
                <w:i/>
                <w:sz w:val="16"/>
                <w:szCs w:val="16"/>
              </w:rPr>
              <w:t>cleft</w:t>
            </w:r>
            <w:proofErr w:type="spellEnd"/>
            <w:r>
              <w:rPr>
                <w:rFonts w:ascii="Arial" w:hAnsi="Arial" w:cs="Arial"/>
                <w:i/>
                <w:sz w:val="16"/>
                <w:szCs w:val="16"/>
              </w:rPr>
              <w:t xml:space="preserve"> </w:t>
            </w:r>
            <w:proofErr w:type="spellStart"/>
            <w:r>
              <w:rPr>
                <w:rFonts w:ascii="Arial" w:hAnsi="Arial" w:cs="Arial"/>
                <w:i/>
                <w:sz w:val="16"/>
                <w:szCs w:val="16"/>
              </w:rPr>
              <w:t>sentences</w:t>
            </w:r>
            <w:proofErr w:type="spellEnd"/>
            <w:r>
              <w:rPr>
                <w:rFonts w:ascii="Arial" w:hAnsi="Arial" w:cs="Arial"/>
                <w:i/>
                <w:sz w:val="16"/>
                <w:szCs w:val="16"/>
              </w:rPr>
              <w:t xml:space="preserve"> </w:t>
            </w:r>
            <w:r>
              <w:rPr>
                <w:rFonts w:ascii="Arial" w:hAnsi="Arial" w:cs="Arial"/>
                <w:sz w:val="16"/>
                <w:szCs w:val="16"/>
              </w:rPr>
              <w:t xml:space="preserve">oraz wyrażenia podkreślające znaczenie, mowę zależną z następstwem czasu ora bez następstwa, czasu, konstrukcje czasownikowe przekazujące informacje w mowie zależnej, rzeczowniki w mowie zależnej oraz spójniki </w:t>
            </w:r>
            <w:proofErr w:type="spellStart"/>
            <w:r>
              <w:rPr>
                <w:rFonts w:ascii="Arial" w:hAnsi="Arial" w:cs="Arial"/>
                <w:i/>
                <w:sz w:val="16"/>
                <w:szCs w:val="16"/>
              </w:rPr>
              <w:t>if</w:t>
            </w:r>
            <w:proofErr w:type="spellEnd"/>
            <w:r>
              <w:rPr>
                <w:rFonts w:ascii="Arial" w:hAnsi="Arial" w:cs="Arial"/>
                <w:i/>
                <w:sz w:val="16"/>
                <w:szCs w:val="16"/>
              </w:rPr>
              <w:t xml:space="preserve"> / </w:t>
            </w:r>
            <w:proofErr w:type="spellStart"/>
            <w:r>
              <w:rPr>
                <w:rFonts w:ascii="Arial" w:hAnsi="Arial" w:cs="Arial"/>
                <w:i/>
                <w:sz w:val="16"/>
                <w:szCs w:val="16"/>
              </w:rPr>
              <w:t>whether</w:t>
            </w:r>
            <w:proofErr w:type="spellEnd"/>
            <w:r>
              <w:rPr>
                <w:rFonts w:ascii="Arial" w:hAnsi="Arial" w:cs="Arial"/>
                <w:sz w:val="16"/>
                <w:szCs w:val="16"/>
              </w:rPr>
              <w:t xml:space="preserve"> oraz zwroty i wyrażenia stosowane przy przedstawianiu prezentacji i zwroty do przeformułowania wypowiedzi</w:t>
            </w:r>
            <w:r>
              <w:rPr>
                <w:rFonts w:ascii="Arial" w:hAnsi="Arial" w:cs="Arial"/>
                <w:i/>
                <w:sz w:val="16"/>
                <w:szCs w:val="16"/>
              </w:rPr>
              <w:t xml:space="preserve">, </w:t>
            </w:r>
            <w:r>
              <w:rPr>
                <w:rFonts w:ascii="Arial" w:hAnsi="Arial" w:cs="Arial"/>
                <w:sz w:val="16"/>
                <w:szCs w:val="16"/>
              </w:rPr>
              <w:t>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6 (w tym m.in. słownictwo związane z migracjami oraz rozwojem, literaturą, ochroną środowiska, mechanizmami społecznymi, przedstawianiem prezentacji, zwroty i kolokacje związane z pomocą humanitarną, wyrażenia idiomatyczne dotyczące rodziny, wojny i pokoju oraz bezpieczeństwa podczas podróży); próbując stosować konstrukcje typu </w:t>
            </w:r>
            <w:proofErr w:type="spellStart"/>
            <w:r>
              <w:rPr>
                <w:rFonts w:ascii="Arial" w:hAnsi="Arial" w:cs="Arial"/>
                <w:i/>
                <w:sz w:val="16"/>
                <w:szCs w:val="16"/>
              </w:rPr>
              <w:t>cleft</w:t>
            </w:r>
            <w:proofErr w:type="spellEnd"/>
            <w:r>
              <w:rPr>
                <w:rFonts w:ascii="Arial" w:hAnsi="Arial" w:cs="Arial"/>
                <w:i/>
                <w:sz w:val="16"/>
                <w:szCs w:val="16"/>
              </w:rPr>
              <w:t xml:space="preserve"> </w:t>
            </w:r>
            <w:proofErr w:type="spellStart"/>
            <w:r>
              <w:rPr>
                <w:rFonts w:ascii="Arial" w:hAnsi="Arial" w:cs="Arial"/>
                <w:i/>
                <w:sz w:val="16"/>
                <w:szCs w:val="16"/>
              </w:rPr>
              <w:t>sentences</w:t>
            </w:r>
            <w:proofErr w:type="spellEnd"/>
            <w:r>
              <w:rPr>
                <w:rFonts w:ascii="Arial" w:hAnsi="Arial" w:cs="Arial"/>
                <w:i/>
                <w:sz w:val="16"/>
                <w:szCs w:val="16"/>
              </w:rPr>
              <w:t xml:space="preserve"> </w:t>
            </w:r>
            <w:r>
              <w:rPr>
                <w:rFonts w:ascii="Arial" w:hAnsi="Arial" w:cs="Arial"/>
                <w:sz w:val="16"/>
                <w:szCs w:val="16"/>
              </w:rPr>
              <w:t xml:space="preserve">oraz wyrażenia podkreślające znaczenie, mowę zależną z następstwem czasu ora bez następstwa, czasu, konstrukcje czasownikowe przekazujące informacje w mowie zależnej, rzeczowniki w mowie zależnej oraz spójniki </w:t>
            </w:r>
            <w:proofErr w:type="spellStart"/>
            <w:r>
              <w:rPr>
                <w:rFonts w:ascii="Arial" w:hAnsi="Arial" w:cs="Arial"/>
                <w:i/>
                <w:sz w:val="16"/>
                <w:szCs w:val="16"/>
              </w:rPr>
              <w:t>if</w:t>
            </w:r>
            <w:proofErr w:type="spellEnd"/>
            <w:r>
              <w:rPr>
                <w:rFonts w:ascii="Arial" w:hAnsi="Arial" w:cs="Arial"/>
                <w:i/>
                <w:sz w:val="16"/>
                <w:szCs w:val="16"/>
              </w:rPr>
              <w:t xml:space="preserve"> / </w:t>
            </w:r>
            <w:proofErr w:type="spellStart"/>
            <w:r>
              <w:rPr>
                <w:rFonts w:ascii="Arial" w:hAnsi="Arial" w:cs="Arial"/>
                <w:i/>
                <w:sz w:val="16"/>
                <w:szCs w:val="16"/>
              </w:rPr>
              <w:t>whether</w:t>
            </w:r>
            <w:proofErr w:type="spellEnd"/>
            <w:r>
              <w:rPr>
                <w:rFonts w:ascii="Arial" w:hAnsi="Arial" w:cs="Arial"/>
                <w:sz w:val="16"/>
                <w:szCs w:val="16"/>
              </w:rPr>
              <w:t xml:space="preserve"> oraz zwroty i wyrażenia stosowane przy przedstawianiu prezentacji i zwroty do przeformułowania wypowiedzi, popełnia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określa główną myśl, określa intencje, nastawienia i postawy autora wypowiedzi, wyciąga wnioski odróżniania fakty od opinii, rozpoznaje odniesienia i znaczenie symboli kulturowych oraz znajduje informacje w wypowiedziach na temat emigracji, literatury </w:t>
            </w:r>
            <w:proofErr w:type="spellStart"/>
            <w:r>
              <w:rPr>
                <w:rFonts w:ascii="Arial" w:hAnsi="Arial" w:cs="Arial"/>
                <w:sz w:val="16"/>
                <w:szCs w:val="16"/>
              </w:rPr>
              <w:t>dystopijnej</w:t>
            </w:r>
            <w:proofErr w:type="spellEnd"/>
            <w:r>
              <w:rPr>
                <w:rFonts w:ascii="Arial" w:hAnsi="Arial" w:cs="Arial"/>
                <w:sz w:val="16"/>
                <w:szCs w:val="16"/>
              </w:rPr>
              <w:t xml:space="preserve">, filmu, zbierania funduszy, przedstawiania prezentacji, nie popełniając większych błędów; poprawnie odpowiada na pytania, wskazuje informacje wymienione w nagraniu, uzupełnia luki w zdaniach i notatce, wskazuje odpowiedzi zgodnie z treścią nagrania, wskazuje fakty i opinie oraz notuje informacje z </w:t>
            </w:r>
            <w:r>
              <w:rPr>
                <w:rFonts w:ascii="Arial" w:hAnsi="Arial" w:cs="Arial"/>
                <w:sz w:val="16"/>
                <w:szCs w:val="16"/>
              </w:rPr>
              <w:lastRenderedPageBreak/>
              <w:t xml:space="preserve">nagrania.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określa intencje, nastawienia i postawy autora wypowiedzi, wyciąga wnioski odróżniania fakty od opinii, rozpoznaje odniesienia i znaczenie symboli kulturowych oraz znajduje informacje w wypowiedziach na temat emigracji, literatury </w:t>
            </w:r>
            <w:proofErr w:type="spellStart"/>
            <w:r>
              <w:rPr>
                <w:rFonts w:ascii="Arial" w:hAnsi="Arial" w:cs="Arial"/>
                <w:sz w:val="16"/>
                <w:szCs w:val="16"/>
              </w:rPr>
              <w:t>dystopijnej</w:t>
            </w:r>
            <w:proofErr w:type="spellEnd"/>
            <w:r>
              <w:rPr>
                <w:rFonts w:ascii="Arial" w:hAnsi="Arial" w:cs="Arial"/>
                <w:sz w:val="16"/>
                <w:szCs w:val="16"/>
              </w:rPr>
              <w:t>, filmu, zbierania funduszy, przedstawiania prezentacji, popełniając nieliczne błędy; w miarę poprawnie odpowiada na pytania, wskazuje informacje wymienione w nagraniu, uzupełnia luki w zdaniach i notatce, wskazuje odpowiedzi zgodnie z treścią nagrania, wskazuje fakty i opinie oraz notuje informacje z nagrania.</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z pewną trudnością określa główną myśl, określa intencje, nastawienia i postawy autora wypowiedzi, wyciąga wnioski odróżniania fakty od opinii, rozpoznaje odniesienia i znaczenie symboli kulturowych oraz znajduje informacje w wypowiedziach na temat emigracji, literatury </w:t>
            </w:r>
            <w:proofErr w:type="spellStart"/>
            <w:r>
              <w:rPr>
                <w:rFonts w:ascii="Arial" w:hAnsi="Arial" w:cs="Arial"/>
                <w:sz w:val="16"/>
                <w:szCs w:val="16"/>
              </w:rPr>
              <w:t>dystopijnej</w:t>
            </w:r>
            <w:proofErr w:type="spellEnd"/>
            <w:r>
              <w:rPr>
                <w:rFonts w:ascii="Arial" w:hAnsi="Arial" w:cs="Arial"/>
                <w:sz w:val="16"/>
                <w:szCs w:val="16"/>
              </w:rPr>
              <w:t xml:space="preserve">, filmu, zbierania funduszy, przedstawiania prezentacji; odpowiada na pytania, wskazuje informacje wymienione w nagraniu, uzupełnia luki w zdaniach i notatce, wskazuje odpowiedzi zgodnie z treścią nagrania, wskazuje fakty i opinie oraz notuje informacje z nagrania,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z trudnością określa główną myśl, określa intencje, nastawienia i postawy autora wypowiedzi, wyciąga wnioski odróżniania fakty od opinii, rozpoznaje odniesienia i znaczenie symboli kulturowych oraz znajduje informacje w wypowiedziach na temat emigracji, literatury </w:t>
            </w:r>
            <w:proofErr w:type="spellStart"/>
            <w:r>
              <w:rPr>
                <w:rFonts w:ascii="Arial" w:hAnsi="Arial" w:cs="Arial"/>
                <w:sz w:val="16"/>
                <w:szCs w:val="16"/>
              </w:rPr>
              <w:t>dystopijnej</w:t>
            </w:r>
            <w:proofErr w:type="spellEnd"/>
            <w:r>
              <w:rPr>
                <w:rFonts w:ascii="Arial" w:hAnsi="Arial" w:cs="Arial"/>
                <w:sz w:val="16"/>
                <w:szCs w:val="16"/>
              </w:rPr>
              <w:t>, filmu, zbierania funduszy, przedstawiania prezentacji; odpowiada na pytania, wskazuje informacje wymienione w nagraniu, uzupełnia luki w zdaniach i notatce, wskazuje odpowiedzi zgodnie z treścią nagrania, wskazuje fakty i opinie oraz notuje informacje z nagrania, popełniając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bezbłędnie lub niemal bezbłędnie określa główną myśl i znajduje określone informacje, określa intencje, nastawienie i postawy autora tekstu, wyciąga wnioski wynikających z informacji zawartych w tekście, określa kontekst wypowiedzi oraz rozpoznaje związki między poszczególnymi częściami tekstu w tekstach dotyczących ewolucji, organizacji niosących pomoc humanitarną, działalności organizacji charytatywnej, mechanizmów społecznych, altruizmu, aktywizmu internetowego oraz udziału w przedstawieniu</w:t>
            </w:r>
            <w:r>
              <w:rPr>
                <w:rFonts w:ascii="Arial" w:hAnsi="Arial" w:cs="Arial"/>
                <w:i/>
                <w:sz w:val="16"/>
                <w:szCs w:val="16"/>
              </w:rPr>
              <w:t xml:space="preserve">; </w:t>
            </w:r>
            <w:r>
              <w:rPr>
                <w:rFonts w:ascii="Arial" w:hAnsi="Arial" w:cs="Arial"/>
                <w:sz w:val="16"/>
                <w:szCs w:val="16"/>
              </w:rPr>
              <w:t>z łatwością odpowiada na pytania, dopasowuje zdania do luk w tekście oraz dopasowuje pytania do akapitów.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 myśl i znajduje określone informacje, określa intencje, nastawienie i postawy autora tekstu, wyciąga wnioski wynikających z informacji zawartych w tekście, określa kontekst wypowiedzi oraz rozpoznaje związki między poszczególnymi częściami tekstu w tekstach dotyczących ewolucji, organizacji niosących pomoc humanitarną, działalności organizacji charytatywnej, mechanizmów społecznych, altruizmu, aktywizmu internetowego oraz udziału w przedstawieniu; na ogół poprawnie odpowiada na pytania, dopasowuje zdania do luk w tekście oraz dopasowuje pytania do akapitów.</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określa główną myśl i znajduje określone informacje, określa intencje, nastawienie i postawy autora tekstu, wyciąga wnioski wynikających z informacji zawartych w tekście, określa kontekst wypowiedzi oraz rozpoznaje związki między poszczególnymi częściami tekstu w tekstach dotyczących ewolucji, organizacji niosących pomoc humanitarną, działalności organizacji charytatywnej, mechanizmów społecznych, altruizmu, aktywizmu internetowego oraz udziału w przedstawieniu, popełniając liczne błędy; nie zawsze poprawnie odpowiada na pytania, dopasowuje zdania do luk w tekście oraz dopasowuje pytania do akapitów.</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i znajduje określone informacje, określa intencje, nastawienie i postawy autora tekstu, wyciąga wnioski wynikających z informacji zawartych w tekście, określa kontekst wypowiedzi oraz rozpoznaje związki między poszczególnymi częściami tekstu w tekstach dotyczących ewolucji, organizacji niosących pomoc humanitarną, działalności organizacji charytatywnej, mechanizmów społecznych, altruizmu, aktywizmu internetowego oraz udziału w przedstawieniu, popełniając bardzo liczne błędy; nieudolnie odpowiada na pytania, dopasowuje zdania do luk w tekście oraz dopasowuje pytania do akapitów.</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opisywanie osób, miejsc, czynności</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opisuje ilustracje związane z problemami cywilizacyjnymi oraz ilustrację przedstawiającą osoby występujące publicznie i odpowiada na pytania dotyczące ilustracji, nie popełniając większych błędów; płynnie opisuje ilustracje.</w:t>
            </w:r>
          </w:p>
          <w:p w:rsidR="006069EB" w:rsidRDefault="006069EB">
            <w:pPr>
              <w:spacing w:before="60" w:after="60" w:line="240" w:lineRule="auto"/>
              <w:rPr>
                <w:rFonts w:ascii="Arial" w:hAnsi="Arial" w:cs="Arial"/>
                <w:sz w:val="16"/>
                <w:szCs w:val="16"/>
              </w:rPr>
            </w:pP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ilustracje związane z problemami cywilizacyjnymi oraz opisuje ilustrację przedstawiającą osoby występujące publicznie i odpowiada na pytania dotyczące ilustracji, popełniając niewielkie błędy językowe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opisuje ilustracje związane z problemami cywilizacyjnymi oraz opisuje ilustrację przedstawiającą osoby występujące publicznie i odpowiada na pytania dotyczące ilustracji, popełniając błędy językowe w pewnym stopniu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opisuje ilustracje związane z problemami cywilizacyjnymi oraz opisuje ilustrację przedstawiającą osoby występujące publicznie i odpowiada na pytania dotyczące ilustracji,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817"/>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wyraża i uzasadnia swoją opinię na temat cytatów związanych z emigracją, </w:t>
            </w:r>
            <w:r>
              <w:rPr>
                <w:rFonts w:ascii="TheSansOsF-Light" w:hAnsi="TheSansOsF-Light" w:cs="TheSansOsF-Light"/>
                <w:color w:val="000000"/>
                <w:sz w:val="16"/>
                <w:szCs w:val="16"/>
              </w:rPr>
              <w:t xml:space="preserve">stwierdzeń dotyczących praw obywatelskich, </w:t>
            </w:r>
            <w:r>
              <w:rPr>
                <w:rFonts w:ascii="Arial" w:hAnsi="Arial" w:cs="Arial"/>
                <w:sz w:val="16"/>
                <w:szCs w:val="16"/>
              </w:rPr>
              <w:t xml:space="preserve">przyszłości świata i ludzkości, utworów </w:t>
            </w:r>
            <w:proofErr w:type="spellStart"/>
            <w:r>
              <w:rPr>
                <w:rFonts w:ascii="Arial" w:hAnsi="Arial" w:cs="Arial"/>
                <w:sz w:val="16"/>
                <w:szCs w:val="16"/>
              </w:rPr>
              <w:t>dystopijnych</w:t>
            </w:r>
            <w:proofErr w:type="spellEnd"/>
            <w:r>
              <w:rPr>
                <w:rFonts w:ascii="Arial" w:hAnsi="Arial" w:cs="Arial"/>
                <w:sz w:val="16"/>
                <w:szCs w:val="16"/>
              </w:rPr>
              <w:t xml:space="preserve"> na ludzi oraz różnicy między </w:t>
            </w:r>
            <w:proofErr w:type="spellStart"/>
            <w:r>
              <w:rPr>
                <w:rFonts w:ascii="Arial" w:hAnsi="Arial" w:cs="Arial"/>
                <w:sz w:val="16"/>
                <w:szCs w:val="16"/>
              </w:rPr>
              <w:t>dystopią</w:t>
            </w:r>
            <w:proofErr w:type="spellEnd"/>
            <w:r>
              <w:rPr>
                <w:rFonts w:ascii="Arial" w:hAnsi="Arial" w:cs="Arial"/>
                <w:sz w:val="16"/>
                <w:szCs w:val="16"/>
              </w:rPr>
              <w:t xml:space="preserve"> a utopią, robotów oraz bezpieczeństwa żywnościowego na świecie, podziwianych osób, zmian społecznych w przeszłości oraz obecnie, wpływu jednostki na środowisko lokalne i globalne oraz osób, które mają na nas wpływ oraz rozmawia na temat </w:t>
            </w:r>
            <w:proofErr w:type="spellStart"/>
            <w:r>
              <w:rPr>
                <w:rFonts w:ascii="Arial" w:hAnsi="Arial" w:cs="Arial"/>
                <w:sz w:val="16"/>
                <w:szCs w:val="16"/>
              </w:rPr>
              <w:t>dystopijnych</w:t>
            </w:r>
            <w:proofErr w:type="spellEnd"/>
            <w:r>
              <w:rPr>
                <w:rFonts w:ascii="Arial" w:hAnsi="Arial" w:cs="Arial"/>
                <w:sz w:val="16"/>
                <w:szCs w:val="16"/>
              </w:rPr>
              <w:t xml:space="preserve"> książek i filmów,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i uzasadnia swoją opinię na temat cytatów związanych z emigracją, </w:t>
            </w:r>
            <w:r>
              <w:rPr>
                <w:rFonts w:ascii="TheSansOsF-Light" w:hAnsi="TheSansOsF-Light" w:cs="TheSansOsF-Light"/>
                <w:color w:val="000000"/>
                <w:sz w:val="16"/>
                <w:szCs w:val="16"/>
              </w:rPr>
              <w:t xml:space="preserve">stwierdzeń dotyczących praw obywatelskich, </w:t>
            </w:r>
            <w:r>
              <w:rPr>
                <w:rFonts w:ascii="Arial" w:hAnsi="Arial" w:cs="Arial"/>
                <w:sz w:val="16"/>
                <w:szCs w:val="16"/>
              </w:rPr>
              <w:t xml:space="preserve">przyszłości świata i ludzkości, utworów </w:t>
            </w:r>
            <w:proofErr w:type="spellStart"/>
            <w:r>
              <w:rPr>
                <w:rFonts w:ascii="Arial" w:hAnsi="Arial" w:cs="Arial"/>
                <w:sz w:val="16"/>
                <w:szCs w:val="16"/>
              </w:rPr>
              <w:t>dystopijnych</w:t>
            </w:r>
            <w:proofErr w:type="spellEnd"/>
            <w:r>
              <w:rPr>
                <w:rFonts w:ascii="Arial" w:hAnsi="Arial" w:cs="Arial"/>
                <w:sz w:val="16"/>
                <w:szCs w:val="16"/>
              </w:rPr>
              <w:t xml:space="preserve"> na ludzi oraz różnicy między </w:t>
            </w:r>
            <w:proofErr w:type="spellStart"/>
            <w:r>
              <w:rPr>
                <w:rFonts w:ascii="Arial" w:hAnsi="Arial" w:cs="Arial"/>
                <w:sz w:val="16"/>
                <w:szCs w:val="16"/>
              </w:rPr>
              <w:t>dystopią</w:t>
            </w:r>
            <w:proofErr w:type="spellEnd"/>
            <w:r>
              <w:rPr>
                <w:rFonts w:ascii="Arial" w:hAnsi="Arial" w:cs="Arial"/>
                <w:sz w:val="16"/>
                <w:szCs w:val="16"/>
              </w:rPr>
              <w:t xml:space="preserve"> a utopią, robotów oraz bezpieczeństwa żywnościowego na świecie, podziwianych osób, zmian społecznych w przeszłości oraz obecnie, wpływu jednostki na środowisko lokalne i globalne oraz osób, które mają na nas wpływ oraz rozmawia na temat </w:t>
            </w:r>
            <w:proofErr w:type="spellStart"/>
            <w:r>
              <w:rPr>
                <w:rFonts w:ascii="Arial" w:hAnsi="Arial" w:cs="Arial"/>
                <w:sz w:val="16"/>
                <w:szCs w:val="16"/>
              </w:rPr>
              <w:t>dystopijnych</w:t>
            </w:r>
            <w:proofErr w:type="spellEnd"/>
            <w:r>
              <w:rPr>
                <w:rFonts w:ascii="Arial" w:hAnsi="Arial" w:cs="Arial"/>
                <w:sz w:val="16"/>
                <w:szCs w:val="16"/>
              </w:rPr>
              <w:t xml:space="preserve"> książek i filmów,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line="240" w:lineRule="auto"/>
            </w:pPr>
            <w:r>
              <w:rPr>
                <w:rFonts w:ascii="Arial" w:hAnsi="Arial" w:cs="Arial"/>
                <w:sz w:val="16"/>
                <w:szCs w:val="16"/>
              </w:rPr>
              <w:t xml:space="preserve">Uczeń wyraża swoją opinię na temat cytatów związanych z emigracją, </w:t>
            </w:r>
            <w:r>
              <w:rPr>
                <w:rFonts w:ascii="TheSansOsF-Light" w:hAnsi="TheSansOsF-Light" w:cs="TheSansOsF-Light"/>
                <w:color w:val="000000"/>
                <w:sz w:val="16"/>
                <w:szCs w:val="16"/>
              </w:rPr>
              <w:t xml:space="preserve">stwierdzeń dotyczących praw obywatelskich, </w:t>
            </w:r>
            <w:r>
              <w:rPr>
                <w:rFonts w:ascii="Arial" w:hAnsi="Arial" w:cs="Arial"/>
                <w:sz w:val="16"/>
                <w:szCs w:val="16"/>
              </w:rPr>
              <w:t xml:space="preserve">przyszłości świata i ludzkości, utworów </w:t>
            </w:r>
            <w:proofErr w:type="spellStart"/>
            <w:r>
              <w:rPr>
                <w:rFonts w:ascii="Arial" w:hAnsi="Arial" w:cs="Arial"/>
                <w:sz w:val="16"/>
                <w:szCs w:val="16"/>
              </w:rPr>
              <w:t>dystopijnych</w:t>
            </w:r>
            <w:proofErr w:type="spellEnd"/>
            <w:r>
              <w:rPr>
                <w:rFonts w:ascii="Arial" w:hAnsi="Arial" w:cs="Arial"/>
                <w:sz w:val="16"/>
                <w:szCs w:val="16"/>
              </w:rPr>
              <w:t xml:space="preserve"> na ludzi oraz różnicy między </w:t>
            </w:r>
            <w:proofErr w:type="spellStart"/>
            <w:r>
              <w:rPr>
                <w:rFonts w:ascii="Arial" w:hAnsi="Arial" w:cs="Arial"/>
                <w:sz w:val="16"/>
                <w:szCs w:val="16"/>
              </w:rPr>
              <w:t>dystopią</w:t>
            </w:r>
            <w:proofErr w:type="spellEnd"/>
            <w:r>
              <w:rPr>
                <w:rFonts w:ascii="Arial" w:hAnsi="Arial" w:cs="Arial"/>
                <w:sz w:val="16"/>
                <w:szCs w:val="16"/>
              </w:rPr>
              <w:t xml:space="preserve"> a utopią, robotów oraz bezpieczeństwa żywnościowego na świecie, podziwianych osób, zmian społecznych w przeszłości oraz obecnie, wpływu jednostki na środowisko lokalne i globalne oraz osób, które mają na nas wpływ oraz rozmawia na temat </w:t>
            </w:r>
            <w:proofErr w:type="spellStart"/>
            <w:r>
              <w:rPr>
                <w:rFonts w:ascii="Arial" w:hAnsi="Arial" w:cs="Arial"/>
                <w:sz w:val="16"/>
                <w:szCs w:val="16"/>
              </w:rPr>
              <w:t>dystopijnych</w:t>
            </w:r>
            <w:proofErr w:type="spellEnd"/>
            <w:r>
              <w:rPr>
                <w:rFonts w:ascii="Arial" w:hAnsi="Arial" w:cs="Arial"/>
                <w:sz w:val="16"/>
                <w:szCs w:val="16"/>
              </w:rPr>
              <w:t xml:space="preserve"> książek i filmów,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after="0" w:line="240" w:lineRule="auto"/>
            </w:pPr>
            <w:r>
              <w:rPr>
                <w:rFonts w:ascii="Arial" w:hAnsi="Arial" w:cs="Arial"/>
                <w:sz w:val="16"/>
                <w:szCs w:val="16"/>
              </w:rPr>
              <w:t xml:space="preserve">Uczeń nieudolnie wyraża swoją opinię na temat cytatów związanych z emigracją, </w:t>
            </w:r>
            <w:r>
              <w:rPr>
                <w:rFonts w:ascii="TheSansOsF-Light" w:hAnsi="TheSansOsF-Light" w:cs="TheSansOsF-Light"/>
                <w:color w:val="000000"/>
                <w:sz w:val="16"/>
                <w:szCs w:val="16"/>
              </w:rPr>
              <w:t xml:space="preserve">stwierdzeń dotyczących praw obywatelskich, </w:t>
            </w:r>
            <w:r>
              <w:rPr>
                <w:rFonts w:ascii="Arial" w:hAnsi="Arial" w:cs="Arial"/>
                <w:sz w:val="16"/>
                <w:szCs w:val="16"/>
              </w:rPr>
              <w:t xml:space="preserve">przyszłości świata i ludzkości, utworów </w:t>
            </w:r>
            <w:proofErr w:type="spellStart"/>
            <w:r>
              <w:rPr>
                <w:rFonts w:ascii="Arial" w:hAnsi="Arial" w:cs="Arial"/>
                <w:sz w:val="16"/>
                <w:szCs w:val="16"/>
              </w:rPr>
              <w:t>dystopijnych</w:t>
            </w:r>
            <w:proofErr w:type="spellEnd"/>
            <w:r>
              <w:rPr>
                <w:rFonts w:ascii="Arial" w:hAnsi="Arial" w:cs="Arial"/>
                <w:sz w:val="16"/>
                <w:szCs w:val="16"/>
              </w:rPr>
              <w:t xml:space="preserve"> na ludzi oraz różnicy między </w:t>
            </w:r>
            <w:proofErr w:type="spellStart"/>
            <w:r>
              <w:rPr>
                <w:rFonts w:ascii="Arial" w:hAnsi="Arial" w:cs="Arial"/>
                <w:sz w:val="16"/>
                <w:szCs w:val="16"/>
              </w:rPr>
              <w:t>dystopią</w:t>
            </w:r>
            <w:proofErr w:type="spellEnd"/>
            <w:r>
              <w:rPr>
                <w:rFonts w:ascii="Arial" w:hAnsi="Arial" w:cs="Arial"/>
                <w:sz w:val="16"/>
                <w:szCs w:val="16"/>
              </w:rPr>
              <w:t xml:space="preserve"> a utopią, robotów oraz bezpieczeństwa żywnościowego na świecie, podziwianych osób, zmian społecznych w przeszłości oraz obecnie, wpływu jednostki na środowisko lokalne i globalne oraz osób, które mają na nas wpływ oraz rozmawia na temat </w:t>
            </w:r>
            <w:proofErr w:type="spellStart"/>
            <w:r>
              <w:rPr>
                <w:rFonts w:ascii="Arial" w:hAnsi="Arial" w:cs="Arial"/>
                <w:sz w:val="16"/>
                <w:szCs w:val="16"/>
              </w:rPr>
              <w:t>dystopijnych</w:t>
            </w:r>
            <w:proofErr w:type="spellEnd"/>
            <w:r>
              <w:rPr>
                <w:rFonts w:ascii="Arial" w:hAnsi="Arial" w:cs="Arial"/>
                <w:sz w:val="16"/>
                <w:szCs w:val="16"/>
              </w:rPr>
              <w:t xml:space="preserve"> książek i filmów,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70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ustnej – opowiadanie o czynnościach, doświadczeniach</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wypowiada się na temat przeprowadzenia się do innego kraju, działalności organizacji humanitarnych, działań, jakie należy podjąć w przypadku wybranej klęski żywiołowej oraz zaprezentowanie planu działania, doświadczeń związanych z przedstawianiem prezentacji, opowiada o doświadczeniu związanym z pomocą oraz o doświadczeniach związanych z działaniami altruistycznymi;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wypowiada się na temat przeprowadzenia się do innego kraju, działalności organizacji humanitarnych, działań, jakie należy podjąć w przypadku wybranej klęski żywiołowej oraz zaprezentowanie planu działania, doświadczeń związanych z przedstawianiem prezentacji, opowiada o doświadczeniu związanym z pomocą oraz o doświadczeniach związanych z działaniami altruistycznymi;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wypowiada się na temat przeprowadzenia się do innego kraju, działalności organizacji humanitarnych, działań, jakie należy podjąć w przypadku wybranej klęski żywiołowej oraz zaprezentowanie planu działania, doświadczeń związanych z przedstawianiem prezentacji, opowiada o doświadczeniu związanym z pomocą oraz o doświadczeniach związanych z działaniami altruistycznymi;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wypowiada się na temat przeprowadzenia się do innego kraju, działalności organizacji humanitarnych, działań, jakie należy podjąć w przypadku wybranej klęski żywiołowej oraz zaprezentowanie planu działania, doświadczeń związanych z przedstawianiem prezentacji, opowiada o doświadczeniu związanym z pomocą oraz o doświadczeniach związanych z działaniami altruistycznymi;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porównanie ilustracji i odpowiedzi na pytania oraz prezentacja na wskazany temat</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porównuje ilustracje związane z zanieczyszczeniami, zmęczeniem oraz uprawianiem sportu i związku między tymi zjawiskami, przedstawia informacje na temat problemu lokalnego, krajowego lub międzynarodowego, który wymaga rozwiązania, </w:t>
            </w:r>
            <w:r>
              <w:rPr>
                <w:rFonts w:ascii="TheSansOsF-Light" w:hAnsi="TheSansOsF-Light" w:cs="TheSansOsF-Light"/>
                <w:color w:val="000000"/>
                <w:sz w:val="16"/>
                <w:szCs w:val="16"/>
              </w:rPr>
              <w:t>prezentację na temat możliwości podejmowania pracy przez dzieci, klonowania, przejścia na dietę wegańską oraz wykorzystania robotów do opieki nad ludźmi starszymi i odpowiada na pytania</w:t>
            </w:r>
            <w:r>
              <w:rPr>
                <w:rFonts w:ascii="Arial" w:hAnsi="Arial" w:cs="Arial"/>
                <w:sz w:val="16"/>
                <w:szCs w:val="16"/>
              </w:rPr>
              <w:t xml:space="preserve">;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dość swobodnie porównuje ilustracje związane z zanieczyszczeniami, zmęczeniem oraz uprawianiem sportu i związku między tymi zjawiskami, przedstawia informacje na temat problemu lokalnego, krajowego lub międzynarodowego, który wymaga rozwiązania, </w:t>
            </w:r>
            <w:r>
              <w:rPr>
                <w:rFonts w:ascii="TheSansOsF-Light" w:hAnsi="TheSansOsF-Light" w:cs="TheSansOsF-Light"/>
                <w:color w:val="000000"/>
                <w:sz w:val="16"/>
                <w:szCs w:val="16"/>
              </w:rPr>
              <w:t>prezentację na temat możliwości podejmowania pracy przez dzieci, klonowania, przejścia na dietę wegańską oraz wykorzystania robotów do opieki nad ludźmi starszymi i odpowiada na pytania</w:t>
            </w:r>
            <w:r>
              <w:rPr>
                <w:rFonts w:ascii="Arial" w:hAnsi="Arial" w:cs="Arial"/>
                <w:sz w:val="16"/>
                <w:szCs w:val="16"/>
              </w:rPr>
              <w:t>;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z pewną trudnością porównuje ilustracje związane z zanieczyszczeniami, zmęczeniem oraz uprawianiem sportu i związku między tymi zjawiskami, przedstawia informacje na temat problemu lokalnego, krajowego lub międzynarodowego, który wymaga rozwiązania, </w:t>
            </w:r>
            <w:r>
              <w:rPr>
                <w:rFonts w:ascii="TheSansOsF-Light" w:hAnsi="TheSansOsF-Light" w:cs="TheSansOsF-Light"/>
                <w:color w:val="000000"/>
                <w:sz w:val="16"/>
                <w:szCs w:val="16"/>
              </w:rPr>
              <w:t>prezentację na temat możliwości podejmowania pracy przez dzieci, klonowania, przejścia na dietę wegańską oraz wykorzystania robotów do opieki nad ludźmi starszymi i odpowiada na pytania</w:t>
            </w:r>
            <w:r>
              <w:rPr>
                <w:rFonts w:ascii="Arial" w:hAnsi="Arial" w:cs="Arial"/>
                <w:sz w:val="16"/>
                <w:szCs w:val="16"/>
              </w:rPr>
              <w:t>;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nieudolnie porównuje ilustracje związane z zanieczyszczeniami, zmęczeniem oraz uprawianiem sportu i związku między tymi zjawiskami, przedstawia informacje na temat problemu lokalnego, krajowego lub międzynarodowego, który wymaga rozwiązania, </w:t>
            </w:r>
            <w:r>
              <w:rPr>
                <w:rFonts w:ascii="TheSansOsF-Light" w:hAnsi="TheSansOsF-Light" w:cs="TheSansOsF-Light"/>
                <w:color w:val="000000"/>
                <w:sz w:val="16"/>
                <w:szCs w:val="16"/>
              </w:rPr>
              <w:t>prezentację na temat możliwości podejmowania pracy przez dzieci, klonowania, przejścia na dietę wegańską oraz wykorzystania robotów do opieki nad ludźmi starszymi i odpowiada na pytania</w:t>
            </w:r>
            <w:r>
              <w:rPr>
                <w:rFonts w:ascii="Arial" w:hAnsi="Arial" w:cs="Arial"/>
                <w:sz w:val="16"/>
                <w:szCs w:val="16"/>
              </w:rPr>
              <w:t>;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Reagowanie na wypowiedzi – uzyskiwanie i przekazywanie informacji i wyjaśnień</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 sposób płynny pyta i odpowiada na pytania na temat zmian poprawiających jakość życia w swojej okolicy oraz sposobów przekonania innych do takich zmian;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pyta i odpowiada na pytania na temat zmian poprawiających jakość życia w swojej okolicy oraz sposobów przekonania innych do takich zmian,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pyta i odpowiada na pytania na temat zmian poprawiających jakość życia w swojej okolicy oraz sposobów przekonania innych do takich zmian,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pyta i odpowiada na pytania na temat zmian poprawiających jakość życia w swojej okolicy oraz sposobów przekonania innych do takich zmian,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538"/>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pisemnej – rozprawka za i przeciw</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spójną i logiczną wypowiedź pisemną w formie rozprawki na temat wykorzystanie sztucznej inteligencji w edukacji, rozprawki na temat organizacji imprezy sportowej z udziałem rodziców oraz rozprawki na temat możliwości dostarczania zakupów </w:t>
            </w:r>
            <w:proofErr w:type="spellStart"/>
            <w:r>
              <w:rPr>
                <w:rFonts w:ascii="Arial" w:hAnsi="Arial" w:cs="Arial"/>
                <w:sz w:val="16"/>
                <w:szCs w:val="16"/>
              </w:rPr>
              <w:t>dronami</w:t>
            </w:r>
            <w:proofErr w:type="spellEnd"/>
            <w:r>
              <w:rPr>
                <w:rFonts w:ascii="Arial" w:hAnsi="Arial" w:cs="Arial"/>
                <w:sz w:val="16"/>
                <w:szCs w:val="16"/>
              </w:rPr>
              <w:t xml:space="preserve"> oraz przekazuje informację zwrotną na temat prezentacji,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w miarę spójną i logiczną wypowiedź pisemną w formie rozprawki na temat wykorzystanie sztucznej inteligencji w edukacji, rozprawki na temat organizacji imprezy sportowej z udziałem rodziców oraz rozprawki na temat możliwości dostarczania zakupów </w:t>
            </w:r>
            <w:proofErr w:type="spellStart"/>
            <w:r>
              <w:rPr>
                <w:rFonts w:ascii="Arial" w:hAnsi="Arial" w:cs="Arial"/>
                <w:sz w:val="16"/>
                <w:szCs w:val="16"/>
              </w:rPr>
              <w:t>dronami</w:t>
            </w:r>
            <w:proofErr w:type="spellEnd"/>
            <w:r>
              <w:rPr>
                <w:rFonts w:ascii="Arial" w:hAnsi="Arial" w:cs="Arial"/>
                <w:sz w:val="16"/>
                <w:szCs w:val="16"/>
              </w:rPr>
              <w:t xml:space="preserve"> oraz przekazuje informację zwrotną na temat prezentacji,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niezbyt spójną i logiczną wypowiedź pisemną w formie rozprawki na temat wykorzystanie sztucznej inteligencji w edukacji, rozprawki na temat organizacji imprezy sportowej z udziałem rodziców oraz rozprawki na temat możliwości dostarczania zakupów </w:t>
            </w:r>
            <w:proofErr w:type="spellStart"/>
            <w:r>
              <w:rPr>
                <w:rFonts w:ascii="Arial" w:hAnsi="Arial" w:cs="Arial"/>
                <w:sz w:val="16"/>
                <w:szCs w:val="16"/>
              </w:rPr>
              <w:t>dronami</w:t>
            </w:r>
            <w:proofErr w:type="spellEnd"/>
            <w:r>
              <w:rPr>
                <w:rFonts w:ascii="Arial" w:hAnsi="Arial" w:cs="Arial"/>
                <w:sz w:val="16"/>
                <w:szCs w:val="16"/>
              </w:rPr>
              <w:t xml:space="preserve"> oraz przekazuje informację zwrotną na temat prezentacji,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tworzy niespójną i nielogiczną wypowiedź pisemną w formie rozprawki na temat wykorzystanie sztucznej inteligencji w edukacji, rozprawki na temat organizacji imprezy sportowej z udziałem rodziców oraz rozprawki na temat możliwości dostarczania zakupów </w:t>
            </w:r>
            <w:proofErr w:type="spellStart"/>
            <w:r>
              <w:rPr>
                <w:rFonts w:ascii="Arial" w:hAnsi="Arial" w:cs="Arial"/>
                <w:sz w:val="16"/>
                <w:szCs w:val="16"/>
              </w:rPr>
              <w:t>dronami</w:t>
            </w:r>
            <w:proofErr w:type="spellEnd"/>
            <w:r>
              <w:rPr>
                <w:rFonts w:ascii="Arial" w:hAnsi="Arial" w:cs="Arial"/>
                <w:sz w:val="16"/>
                <w:szCs w:val="16"/>
              </w:rPr>
              <w:t xml:space="preserve"> oraz przekazuje informację zwrotną na temat prezentacji, popełniając 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w:t>
            </w:r>
            <w:r>
              <w:rPr>
                <w:rFonts w:ascii="TheSansOsF-Light" w:hAnsi="TheSansOsF-Light" w:cs="TheSansOsF-Light"/>
                <w:color w:val="000000"/>
                <w:sz w:val="16"/>
                <w:szCs w:val="16"/>
              </w:rPr>
              <w:t xml:space="preserve">przekształca zdania, używając konstrukcji zależnych, </w:t>
            </w:r>
            <w:r>
              <w:rPr>
                <w:rFonts w:ascii="Arial" w:hAnsi="Arial" w:cs="Arial"/>
                <w:sz w:val="16"/>
                <w:szCs w:val="16"/>
              </w:rPr>
              <w:t xml:space="preserve">przekształca podane zdania, rozpoczynając od wskazanych wyrazów, tłumaczy fragmenty zdań, nie popełniając błędów.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w:t>
            </w:r>
            <w:r>
              <w:rPr>
                <w:rFonts w:ascii="TheSansOsF-Light" w:hAnsi="TheSansOsF-Light" w:cs="TheSansOsF-Light"/>
                <w:color w:val="000000"/>
                <w:sz w:val="16"/>
                <w:szCs w:val="16"/>
              </w:rPr>
              <w:t xml:space="preserve">przekształca zdania, używając konstrukcji zależnych, </w:t>
            </w:r>
            <w:r>
              <w:rPr>
                <w:rFonts w:ascii="Arial" w:hAnsi="Arial" w:cs="Arial"/>
                <w:sz w:val="16"/>
                <w:szCs w:val="16"/>
              </w:rPr>
              <w:t>przekształca podane zdania, rozpoczynając od wskazanych wyrazów, tłumaczy fragmenty zdań,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w:t>
            </w:r>
            <w:r>
              <w:rPr>
                <w:rFonts w:ascii="TheSansOsF-Light" w:hAnsi="TheSansOsF-Light" w:cs="TheSansOsF-Light"/>
                <w:color w:val="000000"/>
                <w:sz w:val="16"/>
                <w:szCs w:val="16"/>
              </w:rPr>
              <w:t xml:space="preserve">przekształca zdania, używając konstrukcji zależnych, </w:t>
            </w:r>
            <w:r>
              <w:rPr>
                <w:rFonts w:ascii="Arial" w:hAnsi="Arial" w:cs="Arial"/>
                <w:sz w:val="16"/>
                <w:szCs w:val="16"/>
              </w:rPr>
              <w:t>przekształca podane zdania, rozpoczynając od wskazanych wyrazów, tłumaczy fragmenty zdań,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w:t>
            </w:r>
            <w:r>
              <w:rPr>
                <w:rFonts w:ascii="TheSansOsF-Light" w:hAnsi="TheSansOsF-Light" w:cs="TheSansOsF-Light"/>
                <w:color w:val="000000"/>
                <w:sz w:val="16"/>
                <w:szCs w:val="16"/>
              </w:rPr>
              <w:t xml:space="preserve">przekształca zdania, używając konstrukcji zależnych, </w:t>
            </w:r>
            <w:r>
              <w:rPr>
                <w:rFonts w:ascii="Arial" w:hAnsi="Arial" w:cs="Arial"/>
                <w:sz w:val="16"/>
                <w:szCs w:val="16"/>
              </w:rPr>
              <w:t>przekształca podane zdania, rozpoczynając od wskazanych wyrazów, tłumaczy fragmenty zdań,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UNIT 7</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after="10"/>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7 (w tym m.in. zwroty związane z zachowywaniem tradycji, słownictwo związane opisywaniem miast i budynków, pamięcią o wydarzeniach historycznych, symbolami i ikonami kulturowymi, z architekturą i wydarzeniami kulturowymi, nazwy związane z miejscami w mieście, kolokacje związane z uczeniem się); bezbłędnie lub niemal bezbłędnie stosuje zaimek </w:t>
            </w:r>
            <w:proofErr w:type="spellStart"/>
            <w:r>
              <w:rPr>
                <w:rFonts w:ascii="Arial" w:hAnsi="Arial" w:cs="Arial"/>
                <w:i/>
                <w:sz w:val="16"/>
                <w:szCs w:val="16"/>
              </w:rPr>
              <w:t>it</w:t>
            </w:r>
            <w:proofErr w:type="spellEnd"/>
            <w:r>
              <w:rPr>
                <w:rFonts w:ascii="Arial" w:hAnsi="Arial" w:cs="Arial"/>
                <w:sz w:val="16"/>
                <w:szCs w:val="16"/>
              </w:rPr>
              <w:t xml:space="preserve"> jako podmiot w zdaniu, w zdaniach podrzędnych zamiast dopełnienia, z przymiotnikiem po którym jest bezokolicznik, po czasownikach </w:t>
            </w:r>
            <w:proofErr w:type="spellStart"/>
            <w:r>
              <w:rPr>
                <w:rFonts w:ascii="Arial" w:hAnsi="Arial" w:cs="Arial"/>
                <w:i/>
                <w:sz w:val="16"/>
                <w:szCs w:val="16"/>
              </w:rPr>
              <w:t>see</w:t>
            </w:r>
            <w:proofErr w:type="spellEnd"/>
            <w:r>
              <w:rPr>
                <w:rFonts w:ascii="Arial" w:hAnsi="Arial" w:cs="Arial"/>
                <w:i/>
                <w:sz w:val="16"/>
                <w:szCs w:val="16"/>
              </w:rPr>
              <w:t xml:space="preserve">, </w:t>
            </w:r>
            <w:proofErr w:type="spellStart"/>
            <w:r>
              <w:rPr>
                <w:rFonts w:ascii="Arial" w:hAnsi="Arial" w:cs="Arial"/>
                <w:i/>
                <w:sz w:val="16"/>
                <w:szCs w:val="16"/>
              </w:rPr>
              <w:t>take</w:t>
            </w:r>
            <w:proofErr w:type="spellEnd"/>
            <w:r>
              <w:rPr>
                <w:rFonts w:ascii="Arial" w:hAnsi="Arial" w:cs="Arial"/>
                <w:i/>
                <w:sz w:val="16"/>
                <w:szCs w:val="16"/>
              </w:rPr>
              <w:t xml:space="preserve">, </w:t>
            </w:r>
            <w:proofErr w:type="spellStart"/>
            <w:r>
              <w:rPr>
                <w:rFonts w:ascii="Arial" w:hAnsi="Arial" w:cs="Arial"/>
                <w:i/>
                <w:sz w:val="16"/>
                <w:szCs w:val="16"/>
              </w:rPr>
              <w:t>ragard</w:t>
            </w:r>
            <w:proofErr w:type="spellEnd"/>
            <w:r>
              <w:rPr>
                <w:rFonts w:ascii="Arial" w:hAnsi="Arial" w:cs="Arial"/>
                <w:i/>
                <w:sz w:val="16"/>
                <w:szCs w:val="16"/>
              </w:rPr>
              <w:t xml:space="preserve">, </w:t>
            </w:r>
            <w:proofErr w:type="spellStart"/>
            <w:r>
              <w:rPr>
                <w:rFonts w:ascii="Arial" w:hAnsi="Arial" w:cs="Arial"/>
                <w:i/>
                <w:sz w:val="16"/>
                <w:szCs w:val="16"/>
              </w:rPr>
              <w:t>accept</w:t>
            </w:r>
            <w:proofErr w:type="spellEnd"/>
            <w:r>
              <w:rPr>
                <w:rFonts w:ascii="Arial" w:hAnsi="Arial" w:cs="Arial"/>
                <w:i/>
                <w:sz w:val="16"/>
                <w:szCs w:val="16"/>
              </w:rPr>
              <w:t xml:space="preserve">, </w:t>
            </w:r>
            <w:proofErr w:type="spellStart"/>
            <w:r>
              <w:rPr>
                <w:rFonts w:ascii="Arial" w:hAnsi="Arial" w:cs="Arial"/>
                <w:i/>
                <w:sz w:val="16"/>
                <w:szCs w:val="16"/>
              </w:rPr>
              <w:t>view</w:t>
            </w:r>
            <w:proofErr w:type="spellEnd"/>
            <w:r>
              <w:rPr>
                <w:rFonts w:ascii="Arial" w:hAnsi="Arial" w:cs="Arial"/>
                <w:sz w:val="16"/>
                <w:szCs w:val="16"/>
              </w:rPr>
              <w:t xml:space="preserve">, przedimki z rzeczownikami abstrakcyjnymi i określenia ilości </w:t>
            </w:r>
            <w:r>
              <w:rPr>
                <w:rFonts w:ascii="Arial" w:hAnsi="Arial" w:cs="Arial"/>
                <w:i/>
                <w:sz w:val="16"/>
                <w:szCs w:val="20"/>
              </w:rPr>
              <w:t xml:space="preserve">a </w:t>
            </w:r>
            <w:proofErr w:type="spellStart"/>
            <w:r>
              <w:rPr>
                <w:rFonts w:ascii="Arial" w:hAnsi="Arial" w:cs="Arial"/>
                <w:i/>
                <w:sz w:val="16"/>
                <w:szCs w:val="20"/>
              </w:rPr>
              <w:t>few</w:t>
            </w:r>
            <w:proofErr w:type="spellEnd"/>
            <w:r>
              <w:rPr>
                <w:rFonts w:ascii="Arial" w:hAnsi="Arial" w:cs="Arial"/>
                <w:i/>
                <w:sz w:val="16"/>
                <w:szCs w:val="20"/>
              </w:rPr>
              <w:t xml:space="preserve">, a </w:t>
            </w:r>
            <w:proofErr w:type="spellStart"/>
            <w:r>
              <w:rPr>
                <w:rFonts w:ascii="Arial" w:hAnsi="Arial" w:cs="Arial"/>
                <w:i/>
                <w:sz w:val="16"/>
                <w:szCs w:val="20"/>
              </w:rPr>
              <w:t>good</w:t>
            </w:r>
            <w:proofErr w:type="spellEnd"/>
            <w:r>
              <w:rPr>
                <w:rFonts w:ascii="Arial" w:hAnsi="Arial" w:cs="Arial"/>
                <w:i/>
                <w:sz w:val="16"/>
                <w:szCs w:val="20"/>
              </w:rPr>
              <w:t xml:space="preserve"> </w:t>
            </w:r>
            <w:proofErr w:type="spellStart"/>
            <w:r>
              <w:rPr>
                <w:rFonts w:ascii="Arial" w:hAnsi="Arial" w:cs="Arial"/>
                <w:i/>
                <w:sz w:val="16"/>
                <w:szCs w:val="20"/>
              </w:rPr>
              <w:t>deal</w:t>
            </w:r>
            <w:proofErr w:type="spellEnd"/>
            <w:r>
              <w:rPr>
                <w:rFonts w:ascii="Arial" w:hAnsi="Arial" w:cs="Arial"/>
                <w:i/>
                <w:sz w:val="16"/>
                <w:szCs w:val="20"/>
              </w:rPr>
              <w:t xml:space="preserve"> of, a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all</w:t>
            </w:r>
            <w:proofErr w:type="spellEnd"/>
            <w:r>
              <w:rPr>
                <w:rFonts w:ascii="Arial" w:hAnsi="Arial" w:cs="Arial"/>
                <w:i/>
                <w:sz w:val="16"/>
                <w:szCs w:val="20"/>
              </w:rPr>
              <w:t xml:space="preserve">, </w:t>
            </w:r>
            <w:proofErr w:type="spellStart"/>
            <w:r>
              <w:rPr>
                <w:rFonts w:ascii="Arial" w:hAnsi="Arial" w:cs="Arial"/>
                <w:i/>
                <w:sz w:val="16"/>
                <w:szCs w:val="20"/>
              </w:rPr>
              <w:t>any</w:t>
            </w:r>
            <w:proofErr w:type="spellEnd"/>
            <w:r>
              <w:rPr>
                <w:rFonts w:ascii="Arial" w:hAnsi="Arial" w:cs="Arial"/>
                <w:i/>
                <w:sz w:val="16"/>
                <w:szCs w:val="20"/>
              </w:rPr>
              <w:t xml:space="preserve">, </w:t>
            </w:r>
            <w:proofErr w:type="spellStart"/>
            <w:r>
              <w:rPr>
                <w:rFonts w:ascii="Arial" w:hAnsi="Arial" w:cs="Arial"/>
                <w:i/>
                <w:sz w:val="16"/>
                <w:szCs w:val="20"/>
              </w:rPr>
              <w:t>enough</w:t>
            </w:r>
            <w:proofErr w:type="spellEnd"/>
            <w:r>
              <w:rPr>
                <w:rFonts w:ascii="Arial" w:hAnsi="Arial" w:cs="Arial"/>
                <w:i/>
                <w:sz w:val="16"/>
                <w:szCs w:val="20"/>
              </w:rPr>
              <w:t xml:space="preserve">, </w:t>
            </w:r>
            <w:proofErr w:type="spellStart"/>
            <w:r>
              <w:rPr>
                <w:rFonts w:ascii="Arial" w:hAnsi="Arial" w:cs="Arial"/>
                <w:i/>
                <w:sz w:val="16"/>
                <w:szCs w:val="20"/>
              </w:rPr>
              <w:t>every</w:t>
            </w:r>
            <w:proofErr w:type="spellEnd"/>
            <w:r>
              <w:rPr>
                <w:rFonts w:ascii="Arial" w:hAnsi="Arial" w:cs="Arial"/>
                <w:i/>
                <w:sz w:val="16"/>
                <w:szCs w:val="20"/>
              </w:rPr>
              <w:t xml:space="preserve">, </w:t>
            </w:r>
            <w:proofErr w:type="spellStart"/>
            <w:r>
              <w:rPr>
                <w:rFonts w:ascii="Arial" w:hAnsi="Arial" w:cs="Arial"/>
                <w:i/>
                <w:sz w:val="16"/>
                <w:szCs w:val="20"/>
              </w:rPr>
              <w:t>few</w:t>
            </w:r>
            <w:proofErr w:type="spellEnd"/>
            <w:r>
              <w:rPr>
                <w:rFonts w:ascii="Arial" w:hAnsi="Arial" w:cs="Arial"/>
                <w:i/>
                <w:sz w:val="16"/>
                <w:szCs w:val="20"/>
              </w:rPr>
              <w:t xml:space="preserve">,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loads</w:t>
            </w:r>
            <w:proofErr w:type="spellEnd"/>
            <w:r>
              <w:rPr>
                <w:rFonts w:ascii="Arial" w:hAnsi="Arial" w:cs="Arial"/>
                <w:i/>
                <w:sz w:val="16"/>
                <w:szCs w:val="20"/>
              </w:rPr>
              <w:t xml:space="preserve"> of, </w:t>
            </w:r>
            <w:proofErr w:type="spellStart"/>
            <w:r>
              <w:rPr>
                <w:rFonts w:ascii="Arial" w:hAnsi="Arial" w:cs="Arial"/>
                <w:i/>
                <w:sz w:val="16"/>
                <w:szCs w:val="20"/>
              </w:rPr>
              <w:t>lots</w:t>
            </w:r>
            <w:proofErr w:type="spellEnd"/>
            <w:r>
              <w:rPr>
                <w:rFonts w:ascii="Arial" w:hAnsi="Arial" w:cs="Arial"/>
                <w:i/>
                <w:sz w:val="16"/>
                <w:szCs w:val="20"/>
              </w:rPr>
              <w:t xml:space="preserve"> of, many, much, </w:t>
            </w:r>
            <w:proofErr w:type="spellStart"/>
            <w:r>
              <w:rPr>
                <w:rFonts w:ascii="Arial" w:hAnsi="Arial" w:cs="Arial"/>
                <w:i/>
                <w:sz w:val="16"/>
                <w:szCs w:val="20"/>
              </w:rPr>
              <w:t>some</w:t>
            </w:r>
            <w:proofErr w:type="spellEnd"/>
            <w:r>
              <w:rPr>
                <w:rFonts w:ascii="Arial" w:hAnsi="Arial" w:cs="Arial"/>
                <w:i/>
                <w:sz w:val="16"/>
                <w:szCs w:val="20"/>
              </w:rPr>
              <w:t xml:space="preserve">, </w:t>
            </w:r>
            <w:proofErr w:type="spellStart"/>
            <w:r>
              <w:rPr>
                <w:rFonts w:ascii="Arial" w:hAnsi="Arial" w:cs="Arial"/>
                <w:i/>
                <w:sz w:val="16"/>
                <w:szCs w:val="20"/>
              </w:rPr>
              <w:t>whole</w:t>
            </w:r>
            <w:proofErr w:type="spellEnd"/>
            <w:r>
              <w:rPr>
                <w:rFonts w:ascii="Arial" w:hAnsi="Arial" w:cs="Arial"/>
                <w:i/>
                <w:sz w:val="16"/>
                <w:szCs w:val="20"/>
              </w:rPr>
              <w:t xml:space="preserve"> </w:t>
            </w:r>
            <w:r>
              <w:rPr>
                <w:rFonts w:ascii="Arial" w:hAnsi="Arial" w:cs="Arial"/>
                <w:sz w:val="16"/>
                <w:szCs w:val="20"/>
              </w:rPr>
              <w:t xml:space="preserve">i </w:t>
            </w:r>
            <w:r>
              <w:rPr>
                <w:rFonts w:ascii="Arial" w:hAnsi="Arial" w:cs="Arial"/>
                <w:sz w:val="16"/>
                <w:szCs w:val="16"/>
              </w:rPr>
              <w:t>zwroty określające cel artykułu, do przekazywania informacji, przekazujące argumenty wspierające oraz przekazujące zalecenia.</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7 (w tym m.in. zwroty związane z zachowywaniem tradycji, słownictwo związane opisywaniem miast i budynków, pamięcią o wydarzeniach historycznych, symbolami i ikonami kulturowymi, z architekturą i wydarzeniami kulturowymi, nazwy związane z miejscami w mieście, kolokacje związane z uczeniem się); na ogół poprawnie stosuje zaimek </w:t>
            </w:r>
            <w:proofErr w:type="spellStart"/>
            <w:r>
              <w:rPr>
                <w:rFonts w:ascii="Arial" w:hAnsi="Arial" w:cs="Arial"/>
                <w:i/>
                <w:sz w:val="16"/>
                <w:szCs w:val="16"/>
              </w:rPr>
              <w:t>it</w:t>
            </w:r>
            <w:proofErr w:type="spellEnd"/>
            <w:r>
              <w:rPr>
                <w:rFonts w:ascii="Arial" w:hAnsi="Arial" w:cs="Arial"/>
                <w:sz w:val="16"/>
                <w:szCs w:val="16"/>
              </w:rPr>
              <w:t xml:space="preserve"> jako podmiot w zdaniu, w zdaniach podrzędnych zamiast dopełnienia, z przymiotnikiem po którym jest bezokolicznik, po czasownikach </w:t>
            </w:r>
            <w:proofErr w:type="spellStart"/>
            <w:r>
              <w:rPr>
                <w:rFonts w:ascii="Arial" w:hAnsi="Arial" w:cs="Arial"/>
                <w:i/>
                <w:sz w:val="16"/>
                <w:szCs w:val="16"/>
              </w:rPr>
              <w:t>see</w:t>
            </w:r>
            <w:proofErr w:type="spellEnd"/>
            <w:r>
              <w:rPr>
                <w:rFonts w:ascii="Arial" w:hAnsi="Arial" w:cs="Arial"/>
                <w:i/>
                <w:sz w:val="16"/>
                <w:szCs w:val="16"/>
              </w:rPr>
              <w:t xml:space="preserve">, </w:t>
            </w:r>
            <w:proofErr w:type="spellStart"/>
            <w:r>
              <w:rPr>
                <w:rFonts w:ascii="Arial" w:hAnsi="Arial" w:cs="Arial"/>
                <w:i/>
                <w:sz w:val="16"/>
                <w:szCs w:val="16"/>
              </w:rPr>
              <w:t>take</w:t>
            </w:r>
            <w:proofErr w:type="spellEnd"/>
            <w:r>
              <w:rPr>
                <w:rFonts w:ascii="Arial" w:hAnsi="Arial" w:cs="Arial"/>
                <w:i/>
                <w:sz w:val="16"/>
                <w:szCs w:val="16"/>
              </w:rPr>
              <w:t xml:space="preserve">, </w:t>
            </w:r>
            <w:proofErr w:type="spellStart"/>
            <w:r>
              <w:rPr>
                <w:rFonts w:ascii="Arial" w:hAnsi="Arial" w:cs="Arial"/>
                <w:i/>
                <w:sz w:val="16"/>
                <w:szCs w:val="16"/>
              </w:rPr>
              <w:t>ragard</w:t>
            </w:r>
            <w:proofErr w:type="spellEnd"/>
            <w:r>
              <w:rPr>
                <w:rFonts w:ascii="Arial" w:hAnsi="Arial" w:cs="Arial"/>
                <w:i/>
                <w:sz w:val="16"/>
                <w:szCs w:val="16"/>
              </w:rPr>
              <w:t xml:space="preserve">, </w:t>
            </w:r>
            <w:proofErr w:type="spellStart"/>
            <w:r>
              <w:rPr>
                <w:rFonts w:ascii="Arial" w:hAnsi="Arial" w:cs="Arial"/>
                <w:i/>
                <w:sz w:val="16"/>
                <w:szCs w:val="16"/>
              </w:rPr>
              <w:t>accept</w:t>
            </w:r>
            <w:proofErr w:type="spellEnd"/>
            <w:r>
              <w:rPr>
                <w:rFonts w:ascii="Arial" w:hAnsi="Arial" w:cs="Arial"/>
                <w:i/>
                <w:sz w:val="16"/>
                <w:szCs w:val="16"/>
              </w:rPr>
              <w:t xml:space="preserve">, </w:t>
            </w:r>
            <w:proofErr w:type="spellStart"/>
            <w:r>
              <w:rPr>
                <w:rFonts w:ascii="Arial" w:hAnsi="Arial" w:cs="Arial"/>
                <w:i/>
                <w:sz w:val="16"/>
                <w:szCs w:val="16"/>
              </w:rPr>
              <w:t>view</w:t>
            </w:r>
            <w:proofErr w:type="spellEnd"/>
            <w:r>
              <w:rPr>
                <w:rFonts w:ascii="Arial" w:hAnsi="Arial" w:cs="Arial"/>
                <w:sz w:val="16"/>
                <w:szCs w:val="16"/>
              </w:rPr>
              <w:t xml:space="preserve">, przedimki z rzeczownikami abstrakcyjnymi i określenia ilości </w:t>
            </w:r>
            <w:r>
              <w:rPr>
                <w:rFonts w:ascii="Arial" w:hAnsi="Arial" w:cs="Arial"/>
                <w:i/>
                <w:sz w:val="16"/>
                <w:szCs w:val="20"/>
              </w:rPr>
              <w:t xml:space="preserve">a </w:t>
            </w:r>
            <w:proofErr w:type="spellStart"/>
            <w:r>
              <w:rPr>
                <w:rFonts w:ascii="Arial" w:hAnsi="Arial" w:cs="Arial"/>
                <w:i/>
                <w:sz w:val="16"/>
                <w:szCs w:val="20"/>
              </w:rPr>
              <w:t>few</w:t>
            </w:r>
            <w:proofErr w:type="spellEnd"/>
            <w:r>
              <w:rPr>
                <w:rFonts w:ascii="Arial" w:hAnsi="Arial" w:cs="Arial"/>
                <w:i/>
                <w:sz w:val="16"/>
                <w:szCs w:val="20"/>
              </w:rPr>
              <w:t xml:space="preserve">, a </w:t>
            </w:r>
            <w:proofErr w:type="spellStart"/>
            <w:r>
              <w:rPr>
                <w:rFonts w:ascii="Arial" w:hAnsi="Arial" w:cs="Arial"/>
                <w:i/>
                <w:sz w:val="16"/>
                <w:szCs w:val="20"/>
              </w:rPr>
              <w:t>good</w:t>
            </w:r>
            <w:proofErr w:type="spellEnd"/>
            <w:r>
              <w:rPr>
                <w:rFonts w:ascii="Arial" w:hAnsi="Arial" w:cs="Arial"/>
                <w:i/>
                <w:sz w:val="16"/>
                <w:szCs w:val="20"/>
              </w:rPr>
              <w:t xml:space="preserve"> </w:t>
            </w:r>
            <w:proofErr w:type="spellStart"/>
            <w:r>
              <w:rPr>
                <w:rFonts w:ascii="Arial" w:hAnsi="Arial" w:cs="Arial"/>
                <w:i/>
                <w:sz w:val="16"/>
                <w:szCs w:val="20"/>
              </w:rPr>
              <w:t>deal</w:t>
            </w:r>
            <w:proofErr w:type="spellEnd"/>
            <w:r>
              <w:rPr>
                <w:rFonts w:ascii="Arial" w:hAnsi="Arial" w:cs="Arial"/>
                <w:i/>
                <w:sz w:val="16"/>
                <w:szCs w:val="20"/>
              </w:rPr>
              <w:t xml:space="preserve"> of, a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all</w:t>
            </w:r>
            <w:proofErr w:type="spellEnd"/>
            <w:r>
              <w:rPr>
                <w:rFonts w:ascii="Arial" w:hAnsi="Arial" w:cs="Arial"/>
                <w:i/>
                <w:sz w:val="16"/>
                <w:szCs w:val="20"/>
              </w:rPr>
              <w:t xml:space="preserve">, </w:t>
            </w:r>
            <w:proofErr w:type="spellStart"/>
            <w:r>
              <w:rPr>
                <w:rFonts w:ascii="Arial" w:hAnsi="Arial" w:cs="Arial"/>
                <w:i/>
                <w:sz w:val="16"/>
                <w:szCs w:val="20"/>
              </w:rPr>
              <w:t>any</w:t>
            </w:r>
            <w:proofErr w:type="spellEnd"/>
            <w:r>
              <w:rPr>
                <w:rFonts w:ascii="Arial" w:hAnsi="Arial" w:cs="Arial"/>
                <w:i/>
                <w:sz w:val="16"/>
                <w:szCs w:val="20"/>
              </w:rPr>
              <w:t xml:space="preserve">, </w:t>
            </w:r>
            <w:proofErr w:type="spellStart"/>
            <w:r>
              <w:rPr>
                <w:rFonts w:ascii="Arial" w:hAnsi="Arial" w:cs="Arial"/>
                <w:i/>
                <w:sz w:val="16"/>
                <w:szCs w:val="20"/>
              </w:rPr>
              <w:t>enough</w:t>
            </w:r>
            <w:proofErr w:type="spellEnd"/>
            <w:r>
              <w:rPr>
                <w:rFonts w:ascii="Arial" w:hAnsi="Arial" w:cs="Arial"/>
                <w:i/>
                <w:sz w:val="16"/>
                <w:szCs w:val="20"/>
              </w:rPr>
              <w:t xml:space="preserve">, </w:t>
            </w:r>
            <w:proofErr w:type="spellStart"/>
            <w:r>
              <w:rPr>
                <w:rFonts w:ascii="Arial" w:hAnsi="Arial" w:cs="Arial"/>
                <w:i/>
                <w:sz w:val="16"/>
                <w:szCs w:val="20"/>
              </w:rPr>
              <w:t>every</w:t>
            </w:r>
            <w:proofErr w:type="spellEnd"/>
            <w:r>
              <w:rPr>
                <w:rFonts w:ascii="Arial" w:hAnsi="Arial" w:cs="Arial"/>
                <w:i/>
                <w:sz w:val="16"/>
                <w:szCs w:val="20"/>
              </w:rPr>
              <w:t xml:space="preserve">, </w:t>
            </w:r>
            <w:proofErr w:type="spellStart"/>
            <w:r>
              <w:rPr>
                <w:rFonts w:ascii="Arial" w:hAnsi="Arial" w:cs="Arial"/>
                <w:i/>
                <w:sz w:val="16"/>
                <w:szCs w:val="20"/>
              </w:rPr>
              <w:t>few</w:t>
            </w:r>
            <w:proofErr w:type="spellEnd"/>
            <w:r>
              <w:rPr>
                <w:rFonts w:ascii="Arial" w:hAnsi="Arial" w:cs="Arial"/>
                <w:i/>
                <w:sz w:val="16"/>
                <w:szCs w:val="20"/>
              </w:rPr>
              <w:t xml:space="preserve">,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loads</w:t>
            </w:r>
            <w:proofErr w:type="spellEnd"/>
            <w:r>
              <w:rPr>
                <w:rFonts w:ascii="Arial" w:hAnsi="Arial" w:cs="Arial"/>
                <w:i/>
                <w:sz w:val="16"/>
                <w:szCs w:val="20"/>
              </w:rPr>
              <w:t xml:space="preserve"> of, </w:t>
            </w:r>
            <w:proofErr w:type="spellStart"/>
            <w:r>
              <w:rPr>
                <w:rFonts w:ascii="Arial" w:hAnsi="Arial" w:cs="Arial"/>
                <w:i/>
                <w:sz w:val="16"/>
                <w:szCs w:val="20"/>
              </w:rPr>
              <w:t>lots</w:t>
            </w:r>
            <w:proofErr w:type="spellEnd"/>
            <w:r>
              <w:rPr>
                <w:rFonts w:ascii="Arial" w:hAnsi="Arial" w:cs="Arial"/>
                <w:i/>
                <w:sz w:val="16"/>
                <w:szCs w:val="20"/>
              </w:rPr>
              <w:t xml:space="preserve"> of, many, much, </w:t>
            </w:r>
            <w:proofErr w:type="spellStart"/>
            <w:r>
              <w:rPr>
                <w:rFonts w:ascii="Arial" w:hAnsi="Arial" w:cs="Arial"/>
                <w:i/>
                <w:sz w:val="16"/>
                <w:szCs w:val="20"/>
              </w:rPr>
              <w:t>some</w:t>
            </w:r>
            <w:proofErr w:type="spellEnd"/>
            <w:r>
              <w:rPr>
                <w:rFonts w:ascii="Arial" w:hAnsi="Arial" w:cs="Arial"/>
                <w:i/>
                <w:sz w:val="16"/>
                <w:szCs w:val="20"/>
              </w:rPr>
              <w:t xml:space="preserve">, </w:t>
            </w:r>
            <w:proofErr w:type="spellStart"/>
            <w:r>
              <w:rPr>
                <w:rFonts w:ascii="Arial" w:hAnsi="Arial" w:cs="Arial"/>
                <w:i/>
                <w:sz w:val="16"/>
                <w:szCs w:val="20"/>
              </w:rPr>
              <w:t>whole</w:t>
            </w:r>
            <w:proofErr w:type="spellEnd"/>
            <w:r>
              <w:rPr>
                <w:rFonts w:ascii="Arial" w:hAnsi="Arial" w:cs="Arial"/>
                <w:i/>
                <w:sz w:val="16"/>
                <w:szCs w:val="20"/>
              </w:rPr>
              <w:t xml:space="preserve"> </w:t>
            </w:r>
            <w:r>
              <w:rPr>
                <w:rFonts w:ascii="Arial" w:hAnsi="Arial" w:cs="Arial"/>
                <w:sz w:val="16"/>
                <w:szCs w:val="20"/>
              </w:rPr>
              <w:t xml:space="preserve">oraz </w:t>
            </w:r>
            <w:r>
              <w:rPr>
                <w:rFonts w:ascii="Arial" w:hAnsi="Arial" w:cs="Arial"/>
                <w:sz w:val="16"/>
                <w:szCs w:val="16"/>
              </w:rPr>
              <w:t>zwroty określające cel artykułu, do przekazywania informacji podstawowych, przekazujące argumenty wspierające oraz przekazujące zalecenia</w:t>
            </w:r>
            <w:r>
              <w:rPr>
                <w:rFonts w:ascii="Arial" w:hAnsi="Arial" w:cs="Arial"/>
                <w:i/>
                <w:sz w:val="16"/>
                <w:szCs w:val="16"/>
              </w:rPr>
              <w:t xml:space="preserve">, </w:t>
            </w:r>
            <w:r>
              <w:rPr>
                <w:rFonts w:ascii="Arial" w:hAnsi="Arial" w:cs="Arial"/>
                <w:sz w:val="16"/>
                <w:szCs w:val="16"/>
              </w:rPr>
              <w:t>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Unitu 7 (w tym m.in. zwroty związane z zachowywaniem tradycji, słownictwo związane opisywaniem miast i budynków, pamięcią o wydarzeniach historycznych, symbolami i ikonami kulturowymi, z architekturą i wydarzeniami kulturowymi, nazwy związane z miejscami w mieście, kolokacje związane z uczeniem się); nie zawsze poprawnie stosuje zaimek </w:t>
            </w:r>
            <w:proofErr w:type="spellStart"/>
            <w:r>
              <w:rPr>
                <w:rFonts w:ascii="Arial" w:hAnsi="Arial" w:cs="Arial"/>
                <w:i/>
                <w:sz w:val="16"/>
                <w:szCs w:val="16"/>
              </w:rPr>
              <w:t>it</w:t>
            </w:r>
            <w:proofErr w:type="spellEnd"/>
            <w:r>
              <w:rPr>
                <w:rFonts w:ascii="Arial" w:hAnsi="Arial" w:cs="Arial"/>
                <w:sz w:val="16"/>
                <w:szCs w:val="16"/>
              </w:rPr>
              <w:t xml:space="preserve"> jako podmiot w zdaniu, w zdaniach podrzędnych zamiast dopełnienia, z przymiotnikiem po którym jest bezokolicznik, po czasownikach </w:t>
            </w:r>
            <w:proofErr w:type="spellStart"/>
            <w:r>
              <w:rPr>
                <w:rFonts w:ascii="Arial" w:hAnsi="Arial" w:cs="Arial"/>
                <w:i/>
                <w:sz w:val="16"/>
                <w:szCs w:val="16"/>
              </w:rPr>
              <w:t>see</w:t>
            </w:r>
            <w:proofErr w:type="spellEnd"/>
            <w:r>
              <w:rPr>
                <w:rFonts w:ascii="Arial" w:hAnsi="Arial" w:cs="Arial"/>
                <w:i/>
                <w:sz w:val="16"/>
                <w:szCs w:val="16"/>
              </w:rPr>
              <w:t xml:space="preserve">, </w:t>
            </w:r>
            <w:proofErr w:type="spellStart"/>
            <w:r>
              <w:rPr>
                <w:rFonts w:ascii="Arial" w:hAnsi="Arial" w:cs="Arial"/>
                <w:i/>
                <w:sz w:val="16"/>
                <w:szCs w:val="16"/>
              </w:rPr>
              <w:t>take</w:t>
            </w:r>
            <w:proofErr w:type="spellEnd"/>
            <w:r>
              <w:rPr>
                <w:rFonts w:ascii="Arial" w:hAnsi="Arial" w:cs="Arial"/>
                <w:i/>
                <w:sz w:val="16"/>
                <w:szCs w:val="16"/>
              </w:rPr>
              <w:t xml:space="preserve">, </w:t>
            </w:r>
            <w:proofErr w:type="spellStart"/>
            <w:r>
              <w:rPr>
                <w:rFonts w:ascii="Arial" w:hAnsi="Arial" w:cs="Arial"/>
                <w:i/>
                <w:sz w:val="16"/>
                <w:szCs w:val="16"/>
              </w:rPr>
              <w:t>ragard</w:t>
            </w:r>
            <w:proofErr w:type="spellEnd"/>
            <w:r>
              <w:rPr>
                <w:rFonts w:ascii="Arial" w:hAnsi="Arial" w:cs="Arial"/>
                <w:i/>
                <w:sz w:val="16"/>
                <w:szCs w:val="16"/>
              </w:rPr>
              <w:t xml:space="preserve">, </w:t>
            </w:r>
            <w:proofErr w:type="spellStart"/>
            <w:r>
              <w:rPr>
                <w:rFonts w:ascii="Arial" w:hAnsi="Arial" w:cs="Arial"/>
                <w:i/>
                <w:sz w:val="16"/>
                <w:szCs w:val="16"/>
              </w:rPr>
              <w:t>accept</w:t>
            </w:r>
            <w:proofErr w:type="spellEnd"/>
            <w:r>
              <w:rPr>
                <w:rFonts w:ascii="Arial" w:hAnsi="Arial" w:cs="Arial"/>
                <w:i/>
                <w:sz w:val="16"/>
                <w:szCs w:val="16"/>
              </w:rPr>
              <w:t xml:space="preserve">, </w:t>
            </w:r>
            <w:proofErr w:type="spellStart"/>
            <w:r>
              <w:rPr>
                <w:rFonts w:ascii="Arial" w:hAnsi="Arial" w:cs="Arial"/>
                <w:i/>
                <w:sz w:val="16"/>
                <w:szCs w:val="16"/>
              </w:rPr>
              <w:t>view</w:t>
            </w:r>
            <w:proofErr w:type="spellEnd"/>
            <w:r>
              <w:rPr>
                <w:rFonts w:ascii="Arial" w:hAnsi="Arial" w:cs="Arial"/>
                <w:sz w:val="16"/>
                <w:szCs w:val="16"/>
              </w:rPr>
              <w:t xml:space="preserve">, przedimki z rzeczownikami abstrakcyjnymi i określenia ilości </w:t>
            </w:r>
            <w:r>
              <w:rPr>
                <w:rFonts w:ascii="Arial" w:hAnsi="Arial" w:cs="Arial"/>
                <w:i/>
                <w:sz w:val="16"/>
                <w:szCs w:val="20"/>
              </w:rPr>
              <w:t xml:space="preserve">a </w:t>
            </w:r>
            <w:proofErr w:type="spellStart"/>
            <w:r>
              <w:rPr>
                <w:rFonts w:ascii="Arial" w:hAnsi="Arial" w:cs="Arial"/>
                <w:i/>
                <w:sz w:val="16"/>
                <w:szCs w:val="20"/>
              </w:rPr>
              <w:t>few</w:t>
            </w:r>
            <w:proofErr w:type="spellEnd"/>
            <w:r>
              <w:rPr>
                <w:rFonts w:ascii="Arial" w:hAnsi="Arial" w:cs="Arial"/>
                <w:i/>
                <w:sz w:val="16"/>
                <w:szCs w:val="20"/>
              </w:rPr>
              <w:t xml:space="preserve">, a </w:t>
            </w:r>
            <w:proofErr w:type="spellStart"/>
            <w:r>
              <w:rPr>
                <w:rFonts w:ascii="Arial" w:hAnsi="Arial" w:cs="Arial"/>
                <w:i/>
                <w:sz w:val="16"/>
                <w:szCs w:val="20"/>
              </w:rPr>
              <w:t>good</w:t>
            </w:r>
            <w:proofErr w:type="spellEnd"/>
            <w:r>
              <w:rPr>
                <w:rFonts w:ascii="Arial" w:hAnsi="Arial" w:cs="Arial"/>
                <w:i/>
                <w:sz w:val="16"/>
                <w:szCs w:val="20"/>
              </w:rPr>
              <w:t xml:space="preserve"> </w:t>
            </w:r>
            <w:proofErr w:type="spellStart"/>
            <w:r>
              <w:rPr>
                <w:rFonts w:ascii="Arial" w:hAnsi="Arial" w:cs="Arial"/>
                <w:i/>
                <w:sz w:val="16"/>
                <w:szCs w:val="20"/>
              </w:rPr>
              <w:t>deal</w:t>
            </w:r>
            <w:proofErr w:type="spellEnd"/>
            <w:r>
              <w:rPr>
                <w:rFonts w:ascii="Arial" w:hAnsi="Arial" w:cs="Arial"/>
                <w:i/>
                <w:sz w:val="16"/>
                <w:szCs w:val="20"/>
              </w:rPr>
              <w:t xml:space="preserve"> of, a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all</w:t>
            </w:r>
            <w:proofErr w:type="spellEnd"/>
            <w:r>
              <w:rPr>
                <w:rFonts w:ascii="Arial" w:hAnsi="Arial" w:cs="Arial"/>
                <w:i/>
                <w:sz w:val="16"/>
                <w:szCs w:val="20"/>
              </w:rPr>
              <w:t xml:space="preserve">, </w:t>
            </w:r>
            <w:proofErr w:type="spellStart"/>
            <w:r>
              <w:rPr>
                <w:rFonts w:ascii="Arial" w:hAnsi="Arial" w:cs="Arial"/>
                <w:i/>
                <w:sz w:val="16"/>
                <w:szCs w:val="20"/>
              </w:rPr>
              <w:t>any</w:t>
            </w:r>
            <w:proofErr w:type="spellEnd"/>
            <w:r>
              <w:rPr>
                <w:rFonts w:ascii="Arial" w:hAnsi="Arial" w:cs="Arial"/>
                <w:i/>
                <w:sz w:val="16"/>
                <w:szCs w:val="20"/>
              </w:rPr>
              <w:t xml:space="preserve">, </w:t>
            </w:r>
            <w:proofErr w:type="spellStart"/>
            <w:r>
              <w:rPr>
                <w:rFonts w:ascii="Arial" w:hAnsi="Arial" w:cs="Arial"/>
                <w:i/>
                <w:sz w:val="16"/>
                <w:szCs w:val="20"/>
              </w:rPr>
              <w:t>enough</w:t>
            </w:r>
            <w:proofErr w:type="spellEnd"/>
            <w:r>
              <w:rPr>
                <w:rFonts w:ascii="Arial" w:hAnsi="Arial" w:cs="Arial"/>
                <w:i/>
                <w:sz w:val="16"/>
                <w:szCs w:val="20"/>
              </w:rPr>
              <w:t xml:space="preserve">, </w:t>
            </w:r>
            <w:proofErr w:type="spellStart"/>
            <w:r>
              <w:rPr>
                <w:rFonts w:ascii="Arial" w:hAnsi="Arial" w:cs="Arial"/>
                <w:i/>
                <w:sz w:val="16"/>
                <w:szCs w:val="20"/>
              </w:rPr>
              <w:t>every</w:t>
            </w:r>
            <w:proofErr w:type="spellEnd"/>
            <w:r>
              <w:rPr>
                <w:rFonts w:ascii="Arial" w:hAnsi="Arial" w:cs="Arial"/>
                <w:i/>
                <w:sz w:val="16"/>
                <w:szCs w:val="20"/>
              </w:rPr>
              <w:t xml:space="preserve">, </w:t>
            </w:r>
            <w:proofErr w:type="spellStart"/>
            <w:r>
              <w:rPr>
                <w:rFonts w:ascii="Arial" w:hAnsi="Arial" w:cs="Arial"/>
                <w:i/>
                <w:sz w:val="16"/>
                <w:szCs w:val="20"/>
              </w:rPr>
              <w:t>few</w:t>
            </w:r>
            <w:proofErr w:type="spellEnd"/>
            <w:r>
              <w:rPr>
                <w:rFonts w:ascii="Arial" w:hAnsi="Arial" w:cs="Arial"/>
                <w:i/>
                <w:sz w:val="16"/>
                <w:szCs w:val="20"/>
              </w:rPr>
              <w:t xml:space="preserve">,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loads</w:t>
            </w:r>
            <w:proofErr w:type="spellEnd"/>
            <w:r>
              <w:rPr>
                <w:rFonts w:ascii="Arial" w:hAnsi="Arial" w:cs="Arial"/>
                <w:i/>
                <w:sz w:val="16"/>
                <w:szCs w:val="20"/>
              </w:rPr>
              <w:t xml:space="preserve"> of, </w:t>
            </w:r>
            <w:proofErr w:type="spellStart"/>
            <w:r>
              <w:rPr>
                <w:rFonts w:ascii="Arial" w:hAnsi="Arial" w:cs="Arial"/>
                <w:i/>
                <w:sz w:val="16"/>
                <w:szCs w:val="20"/>
              </w:rPr>
              <w:t>lots</w:t>
            </w:r>
            <w:proofErr w:type="spellEnd"/>
            <w:r>
              <w:rPr>
                <w:rFonts w:ascii="Arial" w:hAnsi="Arial" w:cs="Arial"/>
                <w:i/>
                <w:sz w:val="16"/>
                <w:szCs w:val="20"/>
              </w:rPr>
              <w:t xml:space="preserve"> of, many, much, </w:t>
            </w:r>
            <w:proofErr w:type="spellStart"/>
            <w:r>
              <w:rPr>
                <w:rFonts w:ascii="Arial" w:hAnsi="Arial" w:cs="Arial"/>
                <w:i/>
                <w:sz w:val="16"/>
                <w:szCs w:val="20"/>
              </w:rPr>
              <w:t>some</w:t>
            </w:r>
            <w:proofErr w:type="spellEnd"/>
            <w:r>
              <w:rPr>
                <w:rFonts w:ascii="Arial" w:hAnsi="Arial" w:cs="Arial"/>
                <w:i/>
                <w:sz w:val="16"/>
                <w:szCs w:val="20"/>
              </w:rPr>
              <w:t xml:space="preserve">, </w:t>
            </w:r>
            <w:proofErr w:type="spellStart"/>
            <w:r>
              <w:rPr>
                <w:rFonts w:ascii="Arial" w:hAnsi="Arial" w:cs="Arial"/>
                <w:i/>
                <w:sz w:val="16"/>
                <w:szCs w:val="20"/>
              </w:rPr>
              <w:t>whole</w:t>
            </w:r>
            <w:proofErr w:type="spellEnd"/>
            <w:r>
              <w:rPr>
                <w:rFonts w:ascii="Arial" w:hAnsi="Arial" w:cs="Arial"/>
                <w:i/>
                <w:sz w:val="16"/>
                <w:szCs w:val="20"/>
              </w:rPr>
              <w:t xml:space="preserve"> </w:t>
            </w:r>
            <w:r>
              <w:rPr>
                <w:rFonts w:ascii="Arial" w:hAnsi="Arial" w:cs="Arial"/>
                <w:sz w:val="16"/>
                <w:szCs w:val="20"/>
              </w:rPr>
              <w:t xml:space="preserve">oraz </w:t>
            </w:r>
            <w:r>
              <w:rPr>
                <w:rFonts w:ascii="Arial" w:hAnsi="Arial" w:cs="Arial"/>
                <w:sz w:val="16"/>
                <w:szCs w:val="16"/>
              </w:rPr>
              <w:t>zwroty określające cel artykułu, do przekazywania informacji przekazujące argumenty wspierające oraz przekazujące zalecenia</w:t>
            </w:r>
            <w:r>
              <w:rPr>
                <w:rFonts w:ascii="Arial" w:hAnsi="Arial" w:cs="Arial"/>
                <w:i/>
                <w:sz w:val="16"/>
                <w:szCs w:val="16"/>
              </w:rPr>
              <w:t xml:space="preserve">, </w:t>
            </w:r>
            <w:r>
              <w:rPr>
                <w:rFonts w:ascii="Arial" w:hAnsi="Arial" w:cs="Arial"/>
                <w:sz w:val="16"/>
                <w:szCs w:val="16"/>
              </w:rPr>
              <w:t>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7 (w tym m.in. zwroty związane z zachowywaniem tradycji, słownictwo związane opisywaniem miast i budynków, pamięcią o wydarzeniach historycznych, symbolami i ikonami kulturowymi, z architekturą i wydarzeniami kulturowymi, nazwy związane z miejscami w mieście, kolokacje związane z uczeniem się); stosuje mowę zależną, zmienia czasy, zaimki i określenia czasu, stosuje zaimek </w:t>
            </w:r>
            <w:proofErr w:type="spellStart"/>
            <w:r>
              <w:rPr>
                <w:rFonts w:ascii="Arial" w:hAnsi="Arial" w:cs="Arial"/>
                <w:i/>
                <w:sz w:val="16"/>
                <w:szCs w:val="16"/>
              </w:rPr>
              <w:t>it</w:t>
            </w:r>
            <w:proofErr w:type="spellEnd"/>
            <w:r>
              <w:rPr>
                <w:rFonts w:ascii="Arial" w:hAnsi="Arial" w:cs="Arial"/>
                <w:sz w:val="16"/>
                <w:szCs w:val="16"/>
              </w:rPr>
              <w:t xml:space="preserve">, w zdaniach podrzędnych zamiast dopełnienia, z przymiotnikiem po którym jest bezokolicznik, po czasownikach </w:t>
            </w:r>
            <w:proofErr w:type="spellStart"/>
            <w:r>
              <w:rPr>
                <w:rFonts w:ascii="Arial" w:hAnsi="Arial" w:cs="Arial"/>
                <w:i/>
                <w:sz w:val="16"/>
                <w:szCs w:val="16"/>
              </w:rPr>
              <w:t>see</w:t>
            </w:r>
            <w:proofErr w:type="spellEnd"/>
            <w:r>
              <w:rPr>
                <w:rFonts w:ascii="Arial" w:hAnsi="Arial" w:cs="Arial"/>
                <w:i/>
                <w:sz w:val="16"/>
                <w:szCs w:val="16"/>
              </w:rPr>
              <w:t xml:space="preserve">, </w:t>
            </w:r>
            <w:proofErr w:type="spellStart"/>
            <w:r>
              <w:rPr>
                <w:rFonts w:ascii="Arial" w:hAnsi="Arial" w:cs="Arial"/>
                <w:i/>
                <w:sz w:val="16"/>
                <w:szCs w:val="16"/>
              </w:rPr>
              <w:t>take</w:t>
            </w:r>
            <w:proofErr w:type="spellEnd"/>
            <w:r>
              <w:rPr>
                <w:rFonts w:ascii="Arial" w:hAnsi="Arial" w:cs="Arial"/>
                <w:i/>
                <w:sz w:val="16"/>
                <w:szCs w:val="16"/>
              </w:rPr>
              <w:t xml:space="preserve">, </w:t>
            </w:r>
            <w:proofErr w:type="spellStart"/>
            <w:r>
              <w:rPr>
                <w:rFonts w:ascii="Arial" w:hAnsi="Arial" w:cs="Arial"/>
                <w:i/>
                <w:sz w:val="16"/>
                <w:szCs w:val="16"/>
              </w:rPr>
              <w:t>ragard</w:t>
            </w:r>
            <w:proofErr w:type="spellEnd"/>
            <w:r>
              <w:rPr>
                <w:rFonts w:ascii="Arial" w:hAnsi="Arial" w:cs="Arial"/>
                <w:i/>
                <w:sz w:val="16"/>
                <w:szCs w:val="16"/>
              </w:rPr>
              <w:t xml:space="preserve">, </w:t>
            </w:r>
            <w:proofErr w:type="spellStart"/>
            <w:r>
              <w:rPr>
                <w:rFonts w:ascii="Arial" w:hAnsi="Arial" w:cs="Arial"/>
                <w:i/>
                <w:sz w:val="16"/>
                <w:szCs w:val="16"/>
              </w:rPr>
              <w:t>accept</w:t>
            </w:r>
            <w:proofErr w:type="spellEnd"/>
            <w:r>
              <w:rPr>
                <w:rFonts w:ascii="Arial" w:hAnsi="Arial" w:cs="Arial"/>
                <w:i/>
                <w:sz w:val="16"/>
                <w:szCs w:val="16"/>
              </w:rPr>
              <w:t xml:space="preserve">, </w:t>
            </w:r>
            <w:proofErr w:type="spellStart"/>
            <w:r>
              <w:rPr>
                <w:rFonts w:ascii="Arial" w:hAnsi="Arial" w:cs="Arial"/>
                <w:i/>
                <w:sz w:val="16"/>
                <w:szCs w:val="16"/>
              </w:rPr>
              <w:t>view</w:t>
            </w:r>
            <w:proofErr w:type="spellEnd"/>
            <w:r>
              <w:rPr>
                <w:rFonts w:ascii="Arial" w:hAnsi="Arial" w:cs="Arial"/>
                <w:sz w:val="16"/>
                <w:szCs w:val="16"/>
              </w:rPr>
              <w:t xml:space="preserve">, przedimki z rzeczownikami abstrakcyjnymi i określenia ilości </w:t>
            </w:r>
            <w:r>
              <w:rPr>
                <w:rFonts w:ascii="Arial" w:hAnsi="Arial" w:cs="Arial"/>
                <w:i/>
                <w:sz w:val="16"/>
                <w:szCs w:val="20"/>
              </w:rPr>
              <w:t xml:space="preserve">a </w:t>
            </w:r>
            <w:proofErr w:type="spellStart"/>
            <w:r>
              <w:rPr>
                <w:rFonts w:ascii="Arial" w:hAnsi="Arial" w:cs="Arial"/>
                <w:i/>
                <w:sz w:val="16"/>
                <w:szCs w:val="20"/>
              </w:rPr>
              <w:t>few</w:t>
            </w:r>
            <w:proofErr w:type="spellEnd"/>
            <w:r>
              <w:rPr>
                <w:rFonts w:ascii="Arial" w:hAnsi="Arial" w:cs="Arial"/>
                <w:i/>
                <w:sz w:val="16"/>
                <w:szCs w:val="20"/>
              </w:rPr>
              <w:t xml:space="preserve">, a </w:t>
            </w:r>
            <w:proofErr w:type="spellStart"/>
            <w:r>
              <w:rPr>
                <w:rFonts w:ascii="Arial" w:hAnsi="Arial" w:cs="Arial"/>
                <w:i/>
                <w:sz w:val="16"/>
                <w:szCs w:val="20"/>
              </w:rPr>
              <w:t>good</w:t>
            </w:r>
            <w:proofErr w:type="spellEnd"/>
            <w:r>
              <w:rPr>
                <w:rFonts w:ascii="Arial" w:hAnsi="Arial" w:cs="Arial"/>
                <w:i/>
                <w:sz w:val="16"/>
                <w:szCs w:val="20"/>
              </w:rPr>
              <w:t xml:space="preserve"> </w:t>
            </w:r>
            <w:proofErr w:type="spellStart"/>
            <w:r>
              <w:rPr>
                <w:rFonts w:ascii="Arial" w:hAnsi="Arial" w:cs="Arial"/>
                <w:i/>
                <w:sz w:val="16"/>
                <w:szCs w:val="20"/>
              </w:rPr>
              <w:t>deal</w:t>
            </w:r>
            <w:proofErr w:type="spellEnd"/>
            <w:r>
              <w:rPr>
                <w:rFonts w:ascii="Arial" w:hAnsi="Arial" w:cs="Arial"/>
                <w:i/>
                <w:sz w:val="16"/>
                <w:szCs w:val="20"/>
              </w:rPr>
              <w:t xml:space="preserve"> of, a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all</w:t>
            </w:r>
            <w:proofErr w:type="spellEnd"/>
            <w:r>
              <w:rPr>
                <w:rFonts w:ascii="Arial" w:hAnsi="Arial" w:cs="Arial"/>
                <w:i/>
                <w:sz w:val="16"/>
                <w:szCs w:val="20"/>
              </w:rPr>
              <w:t xml:space="preserve">, </w:t>
            </w:r>
            <w:proofErr w:type="spellStart"/>
            <w:r>
              <w:rPr>
                <w:rFonts w:ascii="Arial" w:hAnsi="Arial" w:cs="Arial"/>
                <w:i/>
                <w:sz w:val="16"/>
                <w:szCs w:val="20"/>
              </w:rPr>
              <w:t>any</w:t>
            </w:r>
            <w:proofErr w:type="spellEnd"/>
            <w:r>
              <w:rPr>
                <w:rFonts w:ascii="Arial" w:hAnsi="Arial" w:cs="Arial"/>
                <w:i/>
                <w:sz w:val="16"/>
                <w:szCs w:val="20"/>
              </w:rPr>
              <w:t xml:space="preserve">, </w:t>
            </w:r>
            <w:proofErr w:type="spellStart"/>
            <w:r>
              <w:rPr>
                <w:rFonts w:ascii="Arial" w:hAnsi="Arial" w:cs="Arial"/>
                <w:i/>
                <w:sz w:val="16"/>
                <w:szCs w:val="20"/>
              </w:rPr>
              <w:t>enough</w:t>
            </w:r>
            <w:proofErr w:type="spellEnd"/>
            <w:r>
              <w:rPr>
                <w:rFonts w:ascii="Arial" w:hAnsi="Arial" w:cs="Arial"/>
                <w:i/>
                <w:sz w:val="16"/>
                <w:szCs w:val="20"/>
              </w:rPr>
              <w:t xml:space="preserve">, </w:t>
            </w:r>
            <w:proofErr w:type="spellStart"/>
            <w:r>
              <w:rPr>
                <w:rFonts w:ascii="Arial" w:hAnsi="Arial" w:cs="Arial"/>
                <w:i/>
                <w:sz w:val="16"/>
                <w:szCs w:val="20"/>
              </w:rPr>
              <w:t>every</w:t>
            </w:r>
            <w:proofErr w:type="spellEnd"/>
            <w:r>
              <w:rPr>
                <w:rFonts w:ascii="Arial" w:hAnsi="Arial" w:cs="Arial"/>
                <w:i/>
                <w:sz w:val="16"/>
                <w:szCs w:val="20"/>
              </w:rPr>
              <w:t xml:space="preserve">, </w:t>
            </w:r>
            <w:proofErr w:type="spellStart"/>
            <w:r>
              <w:rPr>
                <w:rFonts w:ascii="Arial" w:hAnsi="Arial" w:cs="Arial"/>
                <w:i/>
                <w:sz w:val="16"/>
                <w:szCs w:val="20"/>
              </w:rPr>
              <w:t>few</w:t>
            </w:r>
            <w:proofErr w:type="spellEnd"/>
            <w:r>
              <w:rPr>
                <w:rFonts w:ascii="Arial" w:hAnsi="Arial" w:cs="Arial"/>
                <w:i/>
                <w:sz w:val="16"/>
                <w:szCs w:val="20"/>
              </w:rPr>
              <w:t xml:space="preserve">, </w:t>
            </w:r>
            <w:proofErr w:type="spellStart"/>
            <w:r>
              <w:rPr>
                <w:rFonts w:ascii="Arial" w:hAnsi="Arial" w:cs="Arial"/>
                <w:i/>
                <w:sz w:val="16"/>
                <w:szCs w:val="20"/>
              </w:rPr>
              <w:t>little</w:t>
            </w:r>
            <w:proofErr w:type="spellEnd"/>
            <w:r>
              <w:rPr>
                <w:rFonts w:ascii="Arial" w:hAnsi="Arial" w:cs="Arial"/>
                <w:i/>
                <w:sz w:val="16"/>
                <w:szCs w:val="20"/>
              </w:rPr>
              <w:t xml:space="preserve">, </w:t>
            </w:r>
            <w:proofErr w:type="spellStart"/>
            <w:r>
              <w:rPr>
                <w:rFonts w:ascii="Arial" w:hAnsi="Arial" w:cs="Arial"/>
                <w:i/>
                <w:sz w:val="16"/>
                <w:szCs w:val="20"/>
              </w:rPr>
              <w:t>loads</w:t>
            </w:r>
            <w:proofErr w:type="spellEnd"/>
            <w:r>
              <w:rPr>
                <w:rFonts w:ascii="Arial" w:hAnsi="Arial" w:cs="Arial"/>
                <w:i/>
                <w:sz w:val="16"/>
                <w:szCs w:val="20"/>
              </w:rPr>
              <w:t xml:space="preserve"> of, </w:t>
            </w:r>
            <w:proofErr w:type="spellStart"/>
            <w:r>
              <w:rPr>
                <w:rFonts w:ascii="Arial" w:hAnsi="Arial" w:cs="Arial"/>
                <w:i/>
                <w:sz w:val="16"/>
                <w:szCs w:val="20"/>
              </w:rPr>
              <w:t>lots</w:t>
            </w:r>
            <w:proofErr w:type="spellEnd"/>
            <w:r>
              <w:rPr>
                <w:rFonts w:ascii="Arial" w:hAnsi="Arial" w:cs="Arial"/>
                <w:i/>
                <w:sz w:val="16"/>
                <w:szCs w:val="20"/>
              </w:rPr>
              <w:t xml:space="preserve"> of, many, much, </w:t>
            </w:r>
            <w:proofErr w:type="spellStart"/>
            <w:r>
              <w:rPr>
                <w:rFonts w:ascii="Arial" w:hAnsi="Arial" w:cs="Arial"/>
                <w:i/>
                <w:sz w:val="16"/>
                <w:szCs w:val="20"/>
              </w:rPr>
              <w:t>some</w:t>
            </w:r>
            <w:proofErr w:type="spellEnd"/>
            <w:r>
              <w:rPr>
                <w:rFonts w:ascii="Arial" w:hAnsi="Arial" w:cs="Arial"/>
                <w:i/>
                <w:sz w:val="16"/>
                <w:szCs w:val="20"/>
              </w:rPr>
              <w:t xml:space="preserve">, </w:t>
            </w:r>
            <w:proofErr w:type="spellStart"/>
            <w:r>
              <w:rPr>
                <w:rFonts w:ascii="Arial" w:hAnsi="Arial" w:cs="Arial"/>
                <w:i/>
                <w:sz w:val="16"/>
                <w:szCs w:val="20"/>
              </w:rPr>
              <w:t>whole</w:t>
            </w:r>
            <w:proofErr w:type="spellEnd"/>
            <w:r>
              <w:rPr>
                <w:rFonts w:ascii="Arial" w:hAnsi="Arial" w:cs="Arial"/>
                <w:i/>
                <w:sz w:val="16"/>
                <w:szCs w:val="20"/>
              </w:rPr>
              <w:t xml:space="preserve"> </w:t>
            </w:r>
            <w:r>
              <w:rPr>
                <w:rFonts w:ascii="Arial" w:hAnsi="Arial" w:cs="Arial"/>
                <w:sz w:val="16"/>
                <w:szCs w:val="20"/>
              </w:rPr>
              <w:t xml:space="preserve">oraz </w:t>
            </w:r>
            <w:r>
              <w:rPr>
                <w:rFonts w:ascii="Arial" w:hAnsi="Arial" w:cs="Arial"/>
                <w:sz w:val="16"/>
                <w:szCs w:val="16"/>
              </w:rPr>
              <w:t>zwroty określające cel artykułu, do przekazywania informacji, przekazujące argumenty wspierające oraz przekazujące zalecenia</w:t>
            </w:r>
            <w:r>
              <w:rPr>
                <w:rFonts w:ascii="Arial" w:hAnsi="Arial" w:cs="Arial"/>
                <w:i/>
                <w:sz w:val="16"/>
                <w:szCs w:val="16"/>
              </w:rPr>
              <w:t xml:space="preserve">, </w:t>
            </w:r>
            <w:r>
              <w:rPr>
                <w:rFonts w:ascii="Arial" w:hAnsi="Arial" w:cs="Arial"/>
                <w:iCs/>
                <w:sz w:val="16"/>
                <w:szCs w:val="16"/>
              </w:rPr>
              <w:t>popełniając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określa główną myśl, rozpoznaje odniesienia do kontekstu cywilizacyjno-kulturowego i znaczenia symboli kulturowych oraz znajduje informacje w wypowiedziach na temat wydarzeń kulturalnych, mieszkania pod ziemią, życia w poziemnych miastach, rzeczywistości wirtualnej, uczenia się na błędach, historii emigracji do Nowego Jorku, nie popełniając większych błędów; poprawnie odpowiada na pytania, uzupełnia </w:t>
            </w:r>
            <w:r>
              <w:rPr>
                <w:rFonts w:ascii="Arial" w:hAnsi="Arial" w:cs="Arial"/>
                <w:sz w:val="16"/>
                <w:szCs w:val="16"/>
              </w:rPr>
              <w:lastRenderedPageBreak/>
              <w:t xml:space="preserve">tabelę, dopasowuje rozmówców do pytań, wskazuje odpowiedzi zgodnie z treścią nagrania, wskazuje zdania prawdziwe i nieprawdziwe oraz uzupełnia luki w notatce.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rozpoznaje odniesienia do kontekstu cywilizacyjno-kulturowego i znaczenia symboli kulturowych oraz znajduje informacje w wypowiedziach na temat wydarzeń kulturalnych, mieszkania pod ziemią, życia w poziemnych miastach, rzeczywistości wirtualnej, uczenia się na błędach, historii emigracji do Nowego Jorku, popełniając nieliczne błędy; w miarę poprawnie odpowiada na pytania, uzupełnia tabelę, dopasowuje rozmówców do pytań, </w:t>
            </w:r>
            <w:r>
              <w:rPr>
                <w:rFonts w:ascii="Arial" w:hAnsi="Arial" w:cs="Arial"/>
                <w:sz w:val="16"/>
                <w:szCs w:val="16"/>
              </w:rPr>
              <w:lastRenderedPageBreak/>
              <w:t>wskazuje odpowiedzi zgodnie z treścią nagrania, wskazuje zdania prawdziwe i nieprawdziwe oraz uzupełnia luki w notatce.</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określa główną myśl, rozpoznaje odniesienia do kontekstu cywilizacyjno-kulturowego i znaczenia symboli kulturowych oraz znajduje informacje w wypowiedziach na temat wydarzeń kulturalnych, mieszkania pod ziemią, życia w poziemnych miastach, rzeczywistości wirtualnej, uczenia się na błędach, historii emigracji do Nowego Jorku; odpowiada na pytania, uzupełnia tabelę, dopasowuje rozmówców do pytań, wskazuje </w:t>
            </w:r>
            <w:r>
              <w:rPr>
                <w:rFonts w:ascii="Arial" w:hAnsi="Arial" w:cs="Arial"/>
                <w:sz w:val="16"/>
                <w:szCs w:val="16"/>
              </w:rPr>
              <w:lastRenderedPageBreak/>
              <w:t xml:space="preserve">odpowiedzi zgodnie z treścią nagrania, wskazuje zdania prawdziwe i nieprawdziwe oraz uzupełnia luki w notatce,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trudnością określa główną myśl, rozpoznaje odniesienia do kontekstu cywilizacyjno-kulturowego i znaczenia symboli kulturowych oraz znajduje informacje w wypowiedziach na temat wydarzeń kulturalnych, mieszkania pod ziemią, życia w poziemnych miastach, rzeczywistości wirtualnej, uczenia się na błędach, historii emigracji do Nowego Jorku; odpowiada na pytania, uzupełnia tabelę, dopasowuje rozmówców do pytań, wskazuje odpowiedzi zgodnie z </w:t>
            </w:r>
            <w:r>
              <w:rPr>
                <w:rFonts w:ascii="Arial" w:hAnsi="Arial" w:cs="Arial"/>
                <w:sz w:val="16"/>
                <w:szCs w:val="16"/>
              </w:rPr>
              <w:lastRenderedPageBreak/>
              <w:t>treścią nagrania, wskazuje zdania prawdziwe i nieprawdziwe oraz uzupełnia luki w notatce, popełniając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bezbłędnie lub niemal bezbłędnie określa główną myśl, rozpoznaje związki między poszczególnymi częściami tekstu, określa intencje, nastawienie i postawy /autora, rozpoznaje odniesienia do kontekstu cywilizacyjno-kulturowego i znaczenie symboli kulturowych oraz znajduje określone informacje w tekstach dotyczących nieuchwytnego dziedzictwa, obchodów rocznicy wydarzeń historycznych, sportowca, znaczenia symboli narodowych, alternatywnych symboli narodowych oraz codziennych błędów; z łatwością odpowiada na pytania, dopasowuje nagłówki do tekstów, dopasowuje zdania do luk oraz dopasowuje pytania do akapitów.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określa główną myśl, rozpoznaje związki między poszczególnymi częściami tekstu, określa intencje, nastawienie i postawy /autora, rozpoznaje odniesienia do kontekstu cywilizacyjno-kulturowego i znaczenie symboli kulturowych oraz znajduje określone informacje w tekstach dotyczących nieuchwytnego dziedzictwa, obchodów rocznicy wydarzeń historycznych, sportowca, znaczenia symboli narodowych, alternatywnych symboli narodowych oraz codziennych błędów; odpowiada na pytania, dopasowuje nagłówki do tekstów, dopasowuje zdania do luk oraz dopasowuje pytania do akapitów.</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określa główną myśl, rozpoznaje związki między poszczególnymi częściami tekstu, określa intencje, nastawienie i postawy /autora, rozpoznaje odniesienia do kontekstu cywilizacyjno-kulturowego i znaczenie symboli kulturowych oraz znajduje określone informacje w tekstach dotyczących nieuchwytnego dziedzictwa, obchodów rocznicy wydarzeń historycznych, sportowca, znaczenia symboli narodowych, alternatywnych symboli narodowych oraz codziennych błędów; z pewną trudnością odpowiada na pytania, dopasowuje nagłówki do tekstów, dopasowuje zdania do luk oraz dopasowuje pytania do akapitów.</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główną myśl, rozpoznaje związki między poszczególnymi częściami tekstu, określa intencje, nastawienie i postawy /autora, rozpoznaje odniesienia do kontekstu cywilizacyjno-kulturowego i znaczenie symboli kulturowych oraz znajduje określone informacje w tekstach dotyczących dziedzictwa, obchodów rocznicy wydarzeń historycznych, sportowca, znaczenia symboli narodowych, alternatywnych symboli narodowych oraz codziennych błędów; popełniając bardzo liczne błędy odpowiada na pytania, dopasowuje nagłówki do tekstów, dopasowuje zdania do luk oraz dopasowuje pytania do akapitów.</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opisywanie osób, miejsc, przedmiotów i zjawisk</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wypowiada się na temat ikon kulturowych ukazanych na ilustracjach, wskazuje i opisuje ikony kulturowe z własnego kraju, odpowiada na pytania dotyczące ilustracji przedstawiającej charakterystyczne kulturowo miejsce, wydarzenia sportowe i kulturalne oraz sportowca, nie popełniając większych błędów.</w:t>
            </w:r>
          </w:p>
          <w:p w:rsidR="006069EB" w:rsidRDefault="006069EB">
            <w:pPr>
              <w:spacing w:before="60" w:after="60" w:line="240" w:lineRule="auto"/>
              <w:rPr>
                <w:rFonts w:ascii="Arial" w:hAnsi="Arial" w:cs="Arial"/>
                <w:sz w:val="16"/>
                <w:szCs w:val="16"/>
              </w:rPr>
            </w:pP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wypowiada się na temat ikon kulturowych ukazanych na ilustracjach, wskazuje i opisuje ikony kulturowe z własnego kraju, odpowiada na pytania dotyczące ilustracji przedstawiającej charakterystyczne kulturowo miejsce, wydarzenia sportowe i kulturalne oraz sportowca,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wypowiada się na temat ikon kulturowych ukazanych na ilustracjach, wskazuje i opisuje ikony kulturowe z własnego kraju, odpowiada na pytania dotyczące ilustracji przedstawiającej charakterystyczne kulturowo miejsce, wydarzenia sportowe i kulturalne oraz sportowca,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wypowiada się na temat ikon kulturowych ukazanych na ilustracjach, wskazuje i opisuje ikony kulturowe z własnego kraju, odpowiada na pytania dotyczące ilustracji przedstawiającej charakterystyczne kulturowo miejsce, wydarzenia sportowe i kulturalne oraz sportowca, popełniając liczne błędy językowe, które w znacznym stopniu wpływają na zrozumienie wypowiedzi.</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 i upodobań</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wyraża i uzasadnia swoją opinię na temat kultywowania tradycji, znaczenia nieuchwytnego dziedzictwa, powodów, dla których ludzie budują podziemne miasta, przedstawionych lokalnych uroczystości, ich charakteru i adresatów, radzenia sobie z niepowodzeniami, cytatów dotyczących popełniania błędów, trudności z podejmowaniem decyzji, rocznej przerwy przed podjęciem studiów, chęci zachowania pomników, starych budynków lub starszej dzielnicy, najpopularniejszych miejsc, do których wyprowadzają się młodzi ludzie, zalet i trudności wynikających z mieszkania w dużym mieście, emigracji do Nowego </w:t>
            </w:r>
            <w:r>
              <w:rPr>
                <w:rFonts w:ascii="Arial" w:hAnsi="Arial" w:cs="Arial"/>
                <w:sz w:val="16"/>
                <w:szCs w:val="16"/>
              </w:rPr>
              <w:lastRenderedPageBreak/>
              <w:t>Jorku i wpływu emigrantów na miasto, określa, w jaki sposób zmiany klimatyczne będą wpływać na styl życia w najbliższej okolicy, wskazuje czynniki mające wpływ na wyprowadzenie się z domu,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wyraża i uzasadnia swoją opinię na temat kultywowania tradycji, znaczenia nieuchwytnego dziedzictwa, powodów, dla których ludzie budują podziemne miasta, przedstawionych lokalnych uroczystości, ich charakteru i adresatów, radzenia sobie z niepowodzeniami, cytatów dotyczących popełniania błędów, trudności z podejmowaniem decyzji, rocznej przerwy przed podjęciem studiów, chęci zachowania pomników, starych budynków lub starszej dzielnicy, najpopularniejszych miejsc, do których wyprowadzają się młodzi ludzie, zalet i trudności wynikających z mieszkania w dużym mieście, emigracji do Nowego Jorku i wpływu emigrantów na miasto, określa, w jaki sposób zmiany klimatyczne będą </w:t>
            </w:r>
            <w:r>
              <w:rPr>
                <w:rFonts w:ascii="Arial" w:hAnsi="Arial" w:cs="Arial"/>
                <w:sz w:val="16"/>
                <w:szCs w:val="16"/>
              </w:rPr>
              <w:lastRenderedPageBreak/>
              <w:t>wpływać na styl życia w najbliższej okolicy, wskazuje czynniki mające wpływ na wyprowadzenie się z domu,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line="240" w:lineRule="auto"/>
            </w:pPr>
            <w:r>
              <w:rPr>
                <w:rFonts w:ascii="Arial" w:hAnsi="Arial" w:cs="Arial"/>
                <w:sz w:val="16"/>
                <w:szCs w:val="16"/>
              </w:rPr>
              <w:t xml:space="preserve">Uczeń wyraża i uzasadnia swoją opinię na temat kultywowania tradycji, znaczenia nieuchwytnego dziedzictwa, powodów, dla których ludzie budują podziemne miasta, lokalnych uroczystości, ich charakteru i adresatów, radzenia sobie z </w:t>
            </w:r>
            <w:proofErr w:type="spellStart"/>
            <w:r>
              <w:rPr>
                <w:rFonts w:ascii="Arial" w:hAnsi="Arial" w:cs="Arial"/>
                <w:sz w:val="16"/>
                <w:szCs w:val="16"/>
              </w:rPr>
              <w:t>niepowodze-niami</w:t>
            </w:r>
            <w:proofErr w:type="spellEnd"/>
            <w:r>
              <w:rPr>
                <w:rFonts w:ascii="Arial" w:hAnsi="Arial" w:cs="Arial"/>
                <w:sz w:val="16"/>
                <w:szCs w:val="16"/>
              </w:rPr>
              <w:t xml:space="preserve">, cytatów dotyczących popełniania błędów, trudności z podejmowaniem decyzji, rocznej przerwy przed podjęciem studiów, chęci zachowania pomników, starych budynków lub starszej dzielnicy, najpopularniejszych miejsc, do których wyprowadzają się młodzi ludzie, zalet i trudności wynikających z mieszkania w dużym mieście, emigracji do Nowego Jorku i wpływu emigrantów na miasto, określa, w jaki sposób zmiany </w:t>
            </w:r>
            <w:r>
              <w:rPr>
                <w:rFonts w:ascii="Arial" w:hAnsi="Arial" w:cs="Arial"/>
                <w:sz w:val="16"/>
                <w:szCs w:val="16"/>
              </w:rPr>
              <w:lastRenderedPageBreak/>
              <w:t>klimatyczne będą wpływać na styl życia w najbliższej okolicy, wskazuje czynniki mające wpływ na wyprowadzenie się z domu,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after="0" w:line="240" w:lineRule="auto"/>
            </w:pPr>
            <w:r>
              <w:rPr>
                <w:rFonts w:ascii="Arial" w:hAnsi="Arial" w:cs="Arial"/>
                <w:sz w:val="16"/>
                <w:szCs w:val="16"/>
              </w:rPr>
              <w:t xml:space="preserve">Uczeń nieudolnie wyraża i uzasadnia swoją opinię na temat kultywowania tradycji, znaczenia nieuchwytnego dziedzictwa, powodów, dla których ludzie budują podziemne miasta, lokalnych uroczystości, ich charakteru i adresatów, radzenia sobie z niepowodzeniami, cytatów dotyczących popełniania błędów, trudności z podejmowaniem decyzji, rocznej przerwy przed podjęciem studiów, chęci zachowania pomników, starych budynków lub starszej dzielnicy, najpopularniejszych miejsc, do których wyprowadzają się młodzi ludzie, zalet i trudności wynikających z mieszkania w dużym mieście, emigracji do Nowego Jorku i wpływu emigrantów na miasto, określa, w jaki sposób zmiany </w:t>
            </w:r>
            <w:r>
              <w:rPr>
                <w:rFonts w:ascii="Arial" w:hAnsi="Arial" w:cs="Arial"/>
                <w:sz w:val="16"/>
                <w:szCs w:val="16"/>
              </w:rPr>
              <w:lastRenderedPageBreak/>
              <w:t>klimatyczne będą wpływać na styl życia w najbliższej okolicy, wskazuje czynniki mające wpływ na wyprowadzenie się z domu,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ustnej – opowiadanie o czynnościach, doświadczeniach</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opowiada o udziale w wydarzeniu kulturalnym, rozmawia o dużych światowych wydarzeniach kulturalnych, w których warto uczestniczyć, proponuje ważne wydarzenie lokalne lub narodowe, popularnych lokalnie tradycjach i wydarzeniach, opowiada o swoich doświadczeniach związanych z popełnieniem błędu, niedawno podejmowanych decyzjach, rozmawia o rzeczach, które należy przygotować przed wyjechaniem do nieznanego dużego miasta;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opowiada o udziale w wydarzeniu kulturalnym, rozmawia o dużych światowych wydarzeniach kulturalnych, w których warto uczestniczyć, proponuje ważne wydarzenie lokalne lub narodowe, popularnych lokalnie tradycjach i wydarzeniach, opowiada o swoich doświadczeniach związanych z popełnieniem błędu, niedawno podejmowanych decyzjach, rozmawia o rzeczach, które należy przygotować przed wyjechaniem do nieznanego dużego miasta;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opowiada o udziale w wydarzeniu kulturalnym, rozmawia o dużych światowych wydarzeniach kulturalnych, w których warto uczestniczyć, proponuje ważne wydarzenie lokalne lub narodowe, popularnych lokalnie tradycjach i wydarzeniach, opowiada o swoich doświadczeniach związanych z popełnieniem błędu, niedawno podejmowanych decyzjach, rozmawia o rzeczach, które należy przygotować przed wyjechaniem do nieznanego dużego miasta;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opowiada o udziale w wydarzeniu kulturalnym, rozmawia o dużych światowych wydarzeniach kulturalnych, w których warto uczestniczyć, proponuje ważne wydarzenie lokalne lub narodowe, popularnych lokalnie tradycjach i wydarzeniach, opowiada o swoich doświadczeniach związanych z popełnieniem błędu, niedawno podejmowanych decyzjach, rozmawia o rzeczach, które należy przygotować przed wyjechaniem do nieznanego dużego miasta; popełnia liczne błędy językowe zakłócające komunikację.</w:t>
            </w:r>
          </w:p>
        </w:tc>
        <w:tc>
          <w:tcPr>
            <w:tcW w:w="21" w:type="dxa"/>
          </w:tcPr>
          <w:p w:rsidR="006069EB" w:rsidRDefault="006069EB"/>
        </w:tc>
        <w:tc>
          <w:tcPr>
            <w:tcW w:w="25" w:type="dxa"/>
          </w:tcPr>
          <w:p w:rsidR="006069EB" w:rsidRDefault="006069EB"/>
        </w:tc>
      </w:tr>
      <w:tr w:rsidR="006069EB">
        <w:trPr>
          <w:trHeight w:val="32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rozmowa z odgrywaniem roi</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w sposób płynny odgrywa rozmowę na temat kontynuacji nauki po szkole, przyszłych studiów oraz wyboru między studniami a pracą, zgodnie ze wskazówkami,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odgrywa rozmowę na temat kontynuacji nauki po szkole, przyszłych studiów oraz wyboru między studniami a pracą, zgodnie ze wskazówkami,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before="60" w:after="60" w:line="240" w:lineRule="auto"/>
              <w:rPr>
                <w:rFonts w:ascii="Arial" w:hAnsi="Arial" w:cs="Arial"/>
                <w:sz w:val="16"/>
                <w:szCs w:val="16"/>
              </w:rPr>
            </w:pPr>
            <w:r>
              <w:rPr>
                <w:rFonts w:ascii="Arial" w:hAnsi="Arial" w:cs="Arial"/>
                <w:sz w:val="16"/>
                <w:szCs w:val="16"/>
              </w:rPr>
              <w:t>Uczeń odgrywa rozmowę na temat kontynuacji nauki po szkole, przyszłych studiów oraz wyboru między studniami a pracą, zgodnie ze wskazówkami,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before="60" w:after="60" w:line="240" w:lineRule="auto"/>
              <w:rPr>
                <w:rFonts w:ascii="Arial" w:hAnsi="Arial" w:cs="Arial"/>
                <w:sz w:val="16"/>
                <w:szCs w:val="16"/>
              </w:rPr>
            </w:pPr>
            <w:r>
              <w:rPr>
                <w:rFonts w:ascii="Arial" w:hAnsi="Arial" w:cs="Arial"/>
                <w:sz w:val="16"/>
                <w:szCs w:val="16"/>
              </w:rPr>
              <w:t>Uczeń nieudolnie odgrywa rozmowę na temat kontynuacji nauki po szkole, przyszłych studiów oraz wyboru między studniami a pracą, zgodnie ze wskazówkami,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Reagowanie ustne – uzyskiwanie i przekazywanie informacji i wyjaśnień</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w sposób płynny prosi o informacje i/lub udziela informacji w rozmowie dotyczącej wydarzeń, jakie można polecić osobom odwiedzającym własną okolicę, polskich symboli narodowych, wpływu zmian klimatycznych na miejsce zamieszkania oraz świat, rozmawia o lokalnych uroczystościach i czynnikach, które zachęcają lub zniechęcają do udziału w obchodach;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prosi o informacje i/lub udziela informacji w rozmowie dotyczącej wydarzeń, jakie można polecić osobom odwiedzającym własną okolicę, polskich symboli narodowych, wpływu zmian klimatycznych na miejsce zamieszkania oraz świat, rozmawia o lokalnych uroczystościach i czynnikach, które zachęcają lub zniechęcają do udziału w obchodach;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prosi o informacje i/lub udziela informacji w rozmowie dotyczącej wydarzeń, jakie można polecić osobom odwiedzającym własną okolicę, polskich symboli narodowych, wpływu zmian klimatycznych na miejsce zamieszkania oraz świat, rozmawia o lokalnych uroczystościach i czynnikach, które zachęcają lub zniechęcają do udziału w obchodach,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prosi o informacje i/lub udziela informacji w rozmowie dotyczącej wydarzeń, jakie można polecić osobom odwiedzającym własną okolicę, polskich symboli narodowych, wpływu zmian klimatycznych na miejsce zamieszkania oraz świat, rozmawia o lokalnych uroczystościach i czynnikach, które zachęcają lub zniechęcają do udziału w obchodach,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520"/>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pisemnej – artykuł publicystyczny</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spójną i logiczną wypowiedź pisemną w formie artykułu temat promocji historycznych walorów okolicy oraz zachowania wybranego aspektu dziedzictwa kulturowego oraz pisze wiadomość z informacjami na temat warszawskiej syrenki, nie </w:t>
            </w:r>
            <w:r>
              <w:rPr>
                <w:rFonts w:ascii="Arial" w:hAnsi="Arial" w:cs="Arial"/>
                <w:sz w:val="16"/>
                <w:szCs w:val="16"/>
              </w:rPr>
              <w:lastRenderedPageBreak/>
              <w:t>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w miarę spójną i logiczną wypowiedź pisemną w formie artykułu temat promocji historycznych walorów okolicy oraz zachowania wybranego aspektu dziedzictwa kulturowego oraz pisze wiadomość z informacjami na temat warszawskiej syrenki, popełniając </w:t>
            </w:r>
            <w:r>
              <w:rPr>
                <w:rFonts w:ascii="Arial" w:hAnsi="Arial" w:cs="Arial"/>
                <w:sz w:val="16"/>
                <w:szCs w:val="16"/>
              </w:rPr>
              <w:lastRenderedPageBreak/>
              <w:t>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niezbyt spójną i logiczną wypowiedź pisemną w formie artykułu temat promocji historycznych walorów okolicy oraz zachowania wybranego aspektu dziedzictwa kulturowego oraz pisze wiadomość z informacjami na temat warszawskiej syrenki, popełniając </w:t>
            </w:r>
            <w:r>
              <w:rPr>
                <w:rFonts w:ascii="Arial" w:hAnsi="Arial" w:cs="Arial"/>
                <w:sz w:val="16"/>
                <w:szCs w:val="16"/>
              </w:rPr>
              <w:lastRenderedPageBreak/>
              <w:t>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tworzy niespójną i nielogiczną wypowiedź pisemną w formie artykułu temat promocji historycznych walorów okolicy oraz zachowania wybranego aspektu dziedzictwa kulturowego oraz pisze wiadomość z informacjami na temat warszawskiej syrenki, popełniając </w:t>
            </w:r>
            <w:r>
              <w:rPr>
                <w:rFonts w:ascii="Arial" w:hAnsi="Arial" w:cs="Arial"/>
                <w:sz w:val="16"/>
                <w:szCs w:val="16"/>
              </w:rPr>
              <w:lastRenderedPageBreak/>
              <w:t>błędy językowe, które w znacznym stopniu wpływają na zrozumienie wypowiedzi; nie zachowuje właściwej formy i stylu.</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przekazuje informacje zawarte w materiałach wizualnych, przekształca zdania, nie zmieniając ich znaczenia i rozpoczynając od podanych wyrazów, tłumaczy fragmenty zdań, nie popełniając błędów.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zdania, nie zmieniając ich znaczenia i rozpoczynając od podanych wyrazów, tłumaczy fragmenty zdań,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zdania, nie zmieniając ich znaczenia i rozpoczynając od podanych wyrazów, tłumaczy fragmenty zdań,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zdania, nie zmieniając ich znaczenia i rozpoczynając od podanych wyrazów, tłumaczy fragmenty zdań, popełniając bardzo liczne błędy.</w:t>
            </w:r>
          </w:p>
        </w:tc>
        <w:tc>
          <w:tcPr>
            <w:tcW w:w="21" w:type="dxa"/>
          </w:tcPr>
          <w:p w:rsidR="006069EB" w:rsidRDefault="006069EB"/>
        </w:tc>
        <w:tc>
          <w:tcPr>
            <w:tcW w:w="25" w:type="dxa"/>
          </w:tcPr>
          <w:p w:rsidR="006069EB" w:rsidRDefault="006069EB"/>
        </w:tc>
      </w:tr>
      <w:tr w:rsidR="006069EB">
        <w:tc>
          <w:tcPr>
            <w:tcW w:w="15078" w:type="dxa"/>
            <w:gridSpan w:val="5"/>
            <w:tcBorders>
              <w:top w:val="single" w:sz="24" w:space="0" w:color="FFFFFF"/>
              <w:left w:val="single" w:sz="6" w:space="0" w:color="FFFFFF"/>
              <w:bottom w:val="single" w:sz="24" w:space="0" w:color="FFFFFF"/>
            </w:tcBorders>
            <w:shd w:val="clear" w:color="auto" w:fill="7F7F7F"/>
            <w:vAlign w:val="center"/>
          </w:tcPr>
          <w:p w:rsidR="006069EB" w:rsidRDefault="00095B09">
            <w:pPr>
              <w:spacing w:before="60" w:after="60" w:line="240" w:lineRule="auto"/>
              <w:jc w:val="center"/>
            </w:pPr>
            <w:r>
              <w:rPr>
                <w:rFonts w:ascii="Arial" w:hAnsi="Arial" w:cs="Arial"/>
                <w:b/>
                <w:bCs/>
                <w:color w:val="FFFFFF"/>
                <w:sz w:val="18"/>
                <w:szCs w:val="18"/>
              </w:rPr>
              <w:t xml:space="preserve">UNIT 8 </w:t>
            </w:r>
          </w:p>
        </w:tc>
        <w:tc>
          <w:tcPr>
            <w:tcW w:w="46" w:type="dxa"/>
            <w:gridSpan w:val="2"/>
            <w:tcBorders>
              <w:left w:val="single" w:sz="6" w:space="0" w:color="FFFFFF"/>
            </w:tcBorders>
          </w:tcPr>
          <w:p w:rsidR="006069EB" w:rsidRDefault="006069EB">
            <w:pPr>
              <w:snapToGrid w:val="0"/>
              <w:rPr>
                <w:rFonts w:ascii="Arial" w:hAnsi="Arial" w:cs="Arial"/>
                <w:b/>
                <w:bCs/>
                <w:color w:val="FFFFFF"/>
                <w:sz w:val="18"/>
                <w:szCs w:val="18"/>
              </w:rPr>
            </w:pPr>
          </w:p>
        </w:tc>
      </w:tr>
      <w:tr w:rsidR="006069EB">
        <w:trPr>
          <w:trHeight w:val="368"/>
        </w:trPr>
        <w:tc>
          <w:tcPr>
            <w:tcW w:w="2097" w:type="dxa"/>
            <w:vMerge w:val="restart"/>
            <w:tcBorders>
              <w:top w:val="single" w:sz="24" w:space="0" w:color="FFFFFF"/>
              <w:left w:val="single" w:sz="6" w:space="0" w:color="FFFFFF"/>
              <w:bottom w:val="single" w:sz="6" w:space="0" w:color="000000"/>
            </w:tcBorders>
            <w:shd w:val="clear" w:color="auto" w:fill="000000"/>
            <w:vAlign w:val="center"/>
          </w:tcPr>
          <w:p w:rsidR="006069EB" w:rsidRDefault="00095B09">
            <w:pPr>
              <w:spacing w:before="60" w:after="60" w:line="240" w:lineRule="auto"/>
              <w:jc w:val="center"/>
            </w:pPr>
            <w:r>
              <w:rPr>
                <w:rFonts w:ascii="Arial" w:hAnsi="Arial" w:cs="Arial"/>
                <w:b/>
                <w:bCs/>
                <w:color w:val="FFFFFF"/>
                <w:sz w:val="18"/>
                <w:szCs w:val="18"/>
              </w:rPr>
              <w:t>CEL KSZTAŁCENIA WG PODSTAWY PROGRAMOWEJ</w:t>
            </w:r>
          </w:p>
        </w:tc>
        <w:tc>
          <w:tcPr>
            <w:tcW w:w="12981" w:type="dxa"/>
            <w:gridSpan w:val="4"/>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OCENA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367"/>
        </w:trPr>
        <w:tc>
          <w:tcPr>
            <w:tcW w:w="2097" w:type="dxa"/>
            <w:vMerge/>
            <w:tcBorders>
              <w:top w:val="single" w:sz="24" w:space="0" w:color="FFFFFF"/>
              <w:left w:val="single" w:sz="6" w:space="0" w:color="FFFFFF"/>
              <w:bottom w:val="single" w:sz="6" w:space="0" w:color="000000"/>
            </w:tcBorders>
            <w:shd w:val="clear" w:color="auto" w:fill="000000"/>
            <w:vAlign w:val="center"/>
          </w:tcPr>
          <w:p w:rsidR="006069EB" w:rsidRDefault="006069EB">
            <w:pPr>
              <w:snapToGrid w:val="0"/>
              <w:spacing w:before="60" w:after="60" w:line="240" w:lineRule="auto"/>
              <w:jc w:val="center"/>
              <w:rPr>
                <w:rFonts w:ascii="Arial" w:hAnsi="Arial" w:cs="Arial"/>
                <w:b/>
                <w:bCs/>
                <w:color w:val="FFFFFF"/>
                <w:sz w:val="18"/>
                <w:szCs w:val="18"/>
              </w:rPr>
            </w:pPr>
          </w:p>
        </w:tc>
        <w:tc>
          <w:tcPr>
            <w:tcW w:w="3151" w:type="dxa"/>
            <w:tcBorders>
              <w:top w:val="single" w:sz="24" w:space="0" w:color="FFFFFF"/>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BARDZO DOBRA</w:t>
            </w:r>
          </w:p>
        </w:tc>
        <w:tc>
          <w:tcPr>
            <w:tcW w:w="3329"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DOBRA</w:t>
            </w:r>
          </w:p>
        </w:tc>
        <w:tc>
          <w:tcPr>
            <w:tcW w:w="3241"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DOSTATECZNA</w:t>
            </w:r>
          </w:p>
        </w:tc>
        <w:tc>
          <w:tcPr>
            <w:tcW w:w="3260" w:type="dxa"/>
            <w:tcBorders>
              <w:top w:val="single" w:sz="6" w:space="0" w:color="000000"/>
              <w:left w:val="single" w:sz="6" w:space="0" w:color="FFFFFF"/>
              <w:bottom w:val="single" w:sz="24" w:space="0" w:color="FFFFFF"/>
            </w:tcBorders>
            <w:shd w:val="clear" w:color="auto" w:fill="BFBFBF"/>
            <w:vAlign w:val="center"/>
          </w:tcPr>
          <w:p w:rsidR="006069EB" w:rsidRDefault="00095B09">
            <w:pPr>
              <w:spacing w:before="60" w:after="60" w:line="240" w:lineRule="auto"/>
              <w:jc w:val="center"/>
            </w:pPr>
            <w:r>
              <w:rPr>
                <w:rFonts w:ascii="Arial" w:hAnsi="Arial" w:cs="Arial"/>
                <w:b/>
                <w:bCs/>
                <w:sz w:val="18"/>
                <w:szCs w:val="18"/>
              </w:rPr>
              <w:t>DOPUSZCZAJĄCA</w:t>
            </w:r>
          </w:p>
        </w:tc>
        <w:tc>
          <w:tcPr>
            <w:tcW w:w="46" w:type="dxa"/>
            <w:gridSpan w:val="2"/>
            <w:tcBorders>
              <w:left w:val="single" w:sz="6" w:space="0" w:color="FFFFFF"/>
            </w:tcBorders>
          </w:tcPr>
          <w:p w:rsidR="006069EB" w:rsidRDefault="006069EB">
            <w:pPr>
              <w:snapToGrid w:val="0"/>
              <w:rPr>
                <w:rFonts w:ascii="Arial" w:hAnsi="Arial" w:cs="Arial"/>
                <w:b/>
                <w:bCs/>
                <w:sz w:val="18"/>
                <w:szCs w:val="18"/>
              </w:rPr>
            </w:pPr>
          </w:p>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Znajomość środków językowych </w:t>
            </w:r>
            <w:r>
              <w:rPr>
                <w:rFonts w:ascii="Arial" w:hAnsi="Arial" w:cs="Arial"/>
                <w:sz w:val="16"/>
                <w:szCs w:val="16"/>
              </w:rPr>
              <w:br/>
              <w:t>Gramatyka i słownictwo</w:t>
            </w: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rPr>
                <w:rFonts w:ascii="Arial" w:hAnsi="Arial" w:cs="Arial"/>
                <w:sz w:val="16"/>
                <w:szCs w:val="16"/>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poprawnie stosuje poznane słownictwo z Unitu 8 (w tym m.in. wyrażenia potoczne związane z pieniędzmi, kolokacje związane z finansami, słownictwo związane z pieniędzmi, zakupami </w:t>
            </w:r>
            <w:proofErr w:type="spellStart"/>
            <w:r>
              <w:rPr>
                <w:rFonts w:ascii="Arial" w:hAnsi="Arial" w:cs="Arial"/>
                <w:sz w:val="16"/>
                <w:szCs w:val="16"/>
              </w:rPr>
              <w:t>online</w:t>
            </w:r>
            <w:proofErr w:type="spellEnd"/>
            <w:r>
              <w:rPr>
                <w:rFonts w:ascii="Arial" w:hAnsi="Arial" w:cs="Arial"/>
                <w:sz w:val="16"/>
                <w:szCs w:val="16"/>
              </w:rPr>
              <w:t xml:space="preserve">, obniżaniem kosztów produkcji towarów, zarządzaniem projektem, stosowaniem kart kredytowych i środkami płatności oraz wynajmowaniem i kupowaniem nieruchomości, zwroty przydatne w udziale w konwersacji: zadawanie pytań, zadawania pytań dopełniających oraz </w:t>
            </w:r>
            <w:r>
              <w:rPr>
                <w:rFonts w:ascii="Arial" w:hAnsi="Arial" w:cs="Arial"/>
                <w:bCs/>
                <w:sz w:val="16"/>
                <w:szCs w:val="16"/>
              </w:rPr>
              <w:t>zwroty i język charakterystyczne dla rozprawki z opinią</w:t>
            </w:r>
            <w:r>
              <w:rPr>
                <w:rFonts w:ascii="Arial" w:hAnsi="Arial" w:cs="Arial"/>
                <w:sz w:val="16"/>
                <w:szCs w:val="16"/>
              </w:rPr>
              <w:t xml:space="preserve">); bezbłędnie lub niemal bezbłędnie stosuje formy bezokoliczników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r>
              <w:rPr>
                <w:rFonts w:ascii="Arial" w:hAnsi="Arial" w:cs="Arial"/>
                <w:sz w:val="16"/>
                <w:szCs w:val="16"/>
              </w:rPr>
              <w:t xml:space="preserve">formy z </w:t>
            </w:r>
            <w:proofErr w:type="spellStart"/>
            <w:r>
              <w:rPr>
                <w:rFonts w:ascii="Arial" w:hAnsi="Arial" w:cs="Arial"/>
                <w:sz w:val="16"/>
                <w:szCs w:val="16"/>
              </w:rPr>
              <w:t>-in</w:t>
            </w:r>
            <w:proofErr w:type="spellEnd"/>
            <w:r>
              <w:rPr>
                <w:rFonts w:ascii="Arial" w:hAnsi="Arial" w:cs="Arial"/>
                <w:sz w:val="16"/>
                <w:szCs w:val="16"/>
              </w:rPr>
              <w:t xml:space="preserve">g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w:t>
            </w:r>
            <w:r>
              <w:rPr>
                <w:rFonts w:ascii="Arial" w:hAnsi="Arial" w:cs="Arial"/>
                <w:b/>
                <w:sz w:val="16"/>
                <w:szCs w:val="16"/>
              </w:rPr>
              <w:t xml:space="preserve"> </w:t>
            </w:r>
            <w:r>
              <w:rPr>
                <w:rFonts w:ascii="Arial" w:hAnsi="Arial" w:cs="Arial"/>
                <w:sz w:val="16"/>
                <w:szCs w:val="16"/>
              </w:rPr>
              <w:t xml:space="preserve">formy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i/>
                <w:iCs/>
                <w:sz w:val="16"/>
                <w:szCs w:val="16"/>
              </w:rPr>
              <w:t>.</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nieliczne błędy, stosuje poznane słownictwo z Unitu 8 (w tym m.in. wyrażenia potoczne związane z pieniędzmi, kolokacje związane z finansami, słownictwo związane z pieniędzmi, zakupami </w:t>
            </w:r>
            <w:proofErr w:type="spellStart"/>
            <w:r>
              <w:rPr>
                <w:rFonts w:ascii="Arial" w:hAnsi="Arial" w:cs="Arial"/>
                <w:sz w:val="16"/>
                <w:szCs w:val="16"/>
              </w:rPr>
              <w:t>online</w:t>
            </w:r>
            <w:proofErr w:type="spellEnd"/>
            <w:r>
              <w:rPr>
                <w:rFonts w:ascii="Arial" w:hAnsi="Arial" w:cs="Arial"/>
                <w:sz w:val="16"/>
                <w:szCs w:val="16"/>
              </w:rPr>
              <w:t xml:space="preserve">, obniżaniem kosztów produkcji towarów, zarządzaniem projektem, stosowaniem kart kredytowych i środkami płatności oraz wynajmowaniem i kupowaniem nieruchomości, zwroty przydatne w udziale w konwersacji: zadawanie pytań, zadawania pytań dopełniających oraz </w:t>
            </w:r>
            <w:r>
              <w:rPr>
                <w:rFonts w:ascii="Arial" w:hAnsi="Arial" w:cs="Arial"/>
                <w:bCs/>
                <w:sz w:val="16"/>
                <w:szCs w:val="16"/>
              </w:rPr>
              <w:t>zwroty i język charakterystyczne dla rozprawki z opinią</w:t>
            </w:r>
            <w:r>
              <w:rPr>
                <w:rFonts w:ascii="Arial" w:hAnsi="Arial" w:cs="Arial"/>
                <w:sz w:val="16"/>
                <w:szCs w:val="16"/>
              </w:rPr>
              <w:t xml:space="preserve">); na ogół poprawnie stosuje formy bezokoliczników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r>
              <w:rPr>
                <w:rFonts w:ascii="Arial" w:hAnsi="Arial" w:cs="Arial"/>
                <w:sz w:val="16"/>
                <w:szCs w:val="16"/>
              </w:rPr>
              <w:t xml:space="preserve">formy z </w:t>
            </w:r>
            <w:proofErr w:type="spellStart"/>
            <w:r>
              <w:rPr>
                <w:rFonts w:ascii="Arial" w:hAnsi="Arial" w:cs="Arial"/>
                <w:sz w:val="16"/>
                <w:szCs w:val="16"/>
              </w:rPr>
              <w:t>-in</w:t>
            </w:r>
            <w:proofErr w:type="spellEnd"/>
            <w:r>
              <w:rPr>
                <w:rFonts w:ascii="Arial" w:hAnsi="Arial" w:cs="Arial"/>
                <w:sz w:val="16"/>
                <w:szCs w:val="16"/>
              </w:rPr>
              <w:t xml:space="preserve">g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w:t>
            </w:r>
            <w:r>
              <w:rPr>
                <w:rFonts w:ascii="Arial" w:hAnsi="Arial" w:cs="Arial"/>
                <w:b/>
                <w:sz w:val="16"/>
                <w:szCs w:val="16"/>
              </w:rPr>
              <w:t xml:space="preserve"> </w:t>
            </w:r>
            <w:r>
              <w:rPr>
                <w:rFonts w:ascii="Arial" w:hAnsi="Arial" w:cs="Arial"/>
                <w:sz w:val="16"/>
                <w:szCs w:val="16"/>
              </w:rPr>
              <w:t xml:space="preserve">formy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i/>
                <w:iCs/>
                <w:sz w:val="16"/>
                <w:szCs w:val="16"/>
              </w:rPr>
              <w:t xml:space="preserve">, </w:t>
            </w:r>
            <w:r>
              <w:rPr>
                <w:rFonts w:ascii="Arial" w:hAnsi="Arial" w:cs="Arial"/>
                <w:sz w:val="16"/>
                <w:szCs w:val="16"/>
              </w:rPr>
              <w:t>popełniając nieliczne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popełniając liczne błędy, stosuje poznane słownictwo z Unitu 8 (w tym m.in. wyrażenia potoczne związane z pieniędzmi, kolokacje związane z finansami, słownictwo związane z pieniędzmi, zakupami </w:t>
            </w:r>
            <w:proofErr w:type="spellStart"/>
            <w:r>
              <w:rPr>
                <w:rFonts w:ascii="Arial" w:hAnsi="Arial" w:cs="Arial"/>
                <w:sz w:val="16"/>
                <w:szCs w:val="16"/>
              </w:rPr>
              <w:t>online</w:t>
            </w:r>
            <w:proofErr w:type="spellEnd"/>
            <w:r>
              <w:rPr>
                <w:rFonts w:ascii="Arial" w:hAnsi="Arial" w:cs="Arial"/>
                <w:sz w:val="16"/>
                <w:szCs w:val="16"/>
              </w:rPr>
              <w:t xml:space="preserve">, obniżaniem kosztów produkcji towarów, zarządzaniem projektem, stosowaniem kart kredytowych i środkami płatności oraz wynajmowaniem i kupowaniem nieruchomości, zwroty przydatne w udziale w konwersacji: zadawanie pytań, zadawania pytań dopełniających oraz </w:t>
            </w:r>
            <w:r>
              <w:rPr>
                <w:rFonts w:ascii="Arial" w:hAnsi="Arial" w:cs="Arial"/>
                <w:bCs/>
                <w:sz w:val="16"/>
                <w:szCs w:val="16"/>
              </w:rPr>
              <w:t>zwroty i język charakterystyczne dla rozprawki z opinią</w:t>
            </w:r>
            <w:r>
              <w:rPr>
                <w:rFonts w:ascii="Arial" w:hAnsi="Arial" w:cs="Arial"/>
                <w:sz w:val="16"/>
                <w:szCs w:val="16"/>
              </w:rPr>
              <w:t xml:space="preserve">); nie zawsze poprawnie stosuje formy bezokoliczników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r>
              <w:rPr>
                <w:rFonts w:ascii="Arial" w:hAnsi="Arial" w:cs="Arial"/>
                <w:sz w:val="16"/>
                <w:szCs w:val="16"/>
              </w:rPr>
              <w:t xml:space="preserve">formy z </w:t>
            </w:r>
            <w:proofErr w:type="spellStart"/>
            <w:r>
              <w:rPr>
                <w:rFonts w:ascii="Arial" w:hAnsi="Arial" w:cs="Arial"/>
                <w:sz w:val="16"/>
                <w:szCs w:val="16"/>
              </w:rPr>
              <w:t>-in</w:t>
            </w:r>
            <w:proofErr w:type="spellEnd"/>
            <w:r>
              <w:rPr>
                <w:rFonts w:ascii="Arial" w:hAnsi="Arial" w:cs="Arial"/>
                <w:sz w:val="16"/>
                <w:szCs w:val="16"/>
              </w:rPr>
              <w:t xml:space="preserve">g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w:t>
            </w:r>
            <w:r>
              <w:rPr>
                <w:rFonts w:ascii="Arial" w:hAnsi="Arial" w:cs="Arial"/>
                <w:b/>
                <w:sz w:val="16"/>
                <w:szCs w:val="16"/>
              </w:rPr>
              <w:t xml:space="preserve"> </w:t>
            </w:r>
            <w:r>
              <w:rPr>
                <w:rFonts w:ascii="Arial" w:hAnsi="Arial" w:cs="Arial"/>
                <w:sz w:val="16"/>
                <w:szCs w:val="16"/>
              </w:rPr>
              <w:t xml:space="preserve">formy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i/>
                <w:iCs/>
                <w:sz w:val="16"/>
                <w:szCs w:val="16"/>
              </w:rPr>
              <w:t xml:space="preserve">, </w:t>
            </w:r>
            <w:r>
              <w:rPr>
                <w:rFonts w:ascii="Arial" w:hAnsi="Arial" w:cs="Arial"/>
                <w:sz w:val="16"/>
                <w:szCs w:val="16"/>
              </w:rPr>
              <w:t>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posługuje się bardzo ograniczonym zakresem słownictwa z Unitu 8 (w tym m.in. wyrażenia potoczne związane z pieniędzmi, kolokacje związane z finansami, słownictwo związane z pieniędzmi, zakupami </w:t>
            </w:r>
            <w:proofErr w:type="spellStart"/>
            <w:r>
              <w:rPr>
                <w:rFonts w:ascii="Arial" w:hAnsi="Arial" w:cs="Arial"/>
                <w:sz w:val="16"/>
                <w:szCs w:val="16"/>
              </w:rPr>
              <w:t>online</w:t>
            </w:r>
            <w:proofErr w:type="spellEnd"/>
            <w:r>
              <w:rPr>
                <w:rFonts w:ascii="Arial" w:hAnsi="Arial" w:cs="Arial"/>
                <w:sz w:val="16"/>
                <w:szCs w:val="16"/>
              </w:rPr>
              <w:t xml:space="preserve">, obniżaniem kosztów produkcji towarów, zarządzaniem projektem, stosowaniem kart kredytowych i środkami płatności oraz wynajmowaniem i kupowaniem nieruchomości, zwroty przydatne w udziale w konwersacji: zadawanie pytań, zadawania pytań dopełniających oraz </w:t>
            </w:r>
            <w:r>
              <w:rPr>
                <w:rFonts w:ascii="Arial" w:hAnsi="Arial" w:cs="Arial"/>
                <w:bCs/>
                <w:sz w:val="16"/>
                <w:szCs w:val="16"/>
              </w:rPr>
              <w:t>zwroty i język charakterystyczne dla rozprawki z opinią</w:t>
            </w:r>
            <w:r>
              <w:rPr>
                <w:rFonts w:ascii="Arial" w:hAnsi="Arial" w:cs="Arial"/>
                <w:sz w:val="16"/>
                <w:szCs w:val="16"/>
              </w:rPr>
              <w:t xml:space="preserve">); popełnia bardzo liczne błędy stosując formy bezokoliczników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infinitives</w:t>
            </w:r>
            <w:proofErr w:type="spellEnd"/>
            <w:r>
              <w:rPr>
                <w:rFonts w:ascii="Arial" w:hAnsi="Arial" w:cs="Arial"/>
                <w:i/>
                <w:sz w:val="16"/>
                <w:szCs w:val="16"/>
              </w:rPr>
              <w:t xml:space="preserve">, </w:t>
            </w:r>
            <w:r>
              <w:rPr>
                <w:rFonts w:ascii="Arial" w:hAnsi="Arial" w:cs="Arial"/>
                <w:sz w:val="16"/>
                <w:szCs w:val="16"/>
              </w:rPr>
              <w:t xml:space="preserve">formy z </w:t>
            </w:r>
            <w:proofErr w:type="spellStart"/>
            <w:r>
              <w:rPr>
                <w:rFonts w:ascii="Arial" w:hAnsi="Arial" w:cs="Arial"/>
                <w:sz w:val="16"/>
                <w:szCs w:val="16"/>
              </w:rPr>
              <w:t>-in</w:t>
            </w:r>
            <w:proofErr w:type="spellEnd"/>
            <w:r>
              <w:rPr>
                <w:rFonts w:ascii="Arial" w:hAnsi="Arial" w:cs="Arial"/>
                <w:sz w:val="16"/>
                <w:szCs w:val="16"/>
              </w:rPr>
              <w:t xml:space="preserve">g </w:t>
            </w:r>
            <w:proofErr w:type="spellStart"/>
            <w:r>
              <w:rPr>
                <w:rFonts w:ascii="Arial" w:hAnsi="Arial" w:cs="Arial"/>
                <w:i/>
                <w:sz w:val="16"/>
                <w:szCs w:val="16"/>
              </w:rPr>
              <w:t>continuous</w:t>
            </w:r>
            <w:proofErr w:type="spellEnd"/>
            <w:r>
              <w:rPr>
                <w:rFonts w:ascii="Arial" w:hAnsi="Arial" w:cs="Arial"/>
                <w:i/>
                <w:sz w:val="16"/>
                <w:szCs w:val="16"/>
              </w:rPr>
              <w:t xml:space="preserve">, </w:t>
            </w:r>
            <w:proofErr w:type="spellStart"/>
            <w:r>
              <w:rPr>
                <w:rFonts w:ascii="Arial" w:hAnsi="Arial" w:cs="Arial"/>
                <w:i/>
                <w:sz w:val="16"/>
                <w:szCs w:val="16"/>
              </w:rPr>
              <w:t>negative</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perfect</w:t>
            </w:r>
            <w:proofErr w:type="spellEnd"/>
            <w:r>
              <w:rPr>
                <w:rFonts w:ascii="Arial" w:hAnsi="Arial" w:cs="Arial"/>
                <w:i/>
                <w:sz w:val="16"/>
                <w:szCs w:val="16"/>
              </w:rPr>
              <w:t xml:space="preserve"> </w:t>
            </w:r>
            <w:proofErr w:type="spellStart"/>
            <w:r>
              <w:rPr>
                <w:rFonts w:ascii="Arial" w:hAnsi="Arial" w:cs="Arial"/>
                <w:i/>
                <w:sz w:val="16"/>
                <w:szCs w:val="16"/>
              </w:rPr>
              <w:t>passive</w:t>
            </w:r>
            <w:proofErr w:type="spellEnd"/>
            <w:r>
              <w:rPr>
                <w:rFonts w:ascii="Arial" w:hAnsi="Arial" w:cs="Arial"/>
                <w:i/>
                <w:sz w:val="16"/>
                <w:szCs w:val="16"/>
              </w:rPr>
              <w:t>,</w:t>
            </w:r>
            <w:r>
              <w:rPr>
                <w:rFonts w:ascii="Arial" w:hAnsi="Arial" w:cs="Arial"/>
                <w:b/>
                <w:sz w:val="16"/>
                <w:szCs w:val="16"/>
              </w:rPr>
              <w:t xml:space="preserve"> </w:t>
            </w:r>
            <w:r>
              <w:rPr>
                <w:rFonts w:ascii="Arial" w:hAnsi="Arial" w:cs="Arial"/>
                <w:sz w:val="16"/>
                <w:szCs w:val="16"/>
              </w:rPr>
              <w:t xml:space="preserve">formy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i/>
                <w:iCs/>
                <w:sz w:val="16"/>
                <w:szCs w:val="16"/>
              </w:rPr>
              <w:t xml:space="preserve">, </w:t>
            </w:r>
            <w:r>
              <w:rPr>
                <w:rFonts w:ascii="Arial" w:hAnsi="Arial" w:cs="Arial"/>
                <w:iCs/>
                <w:sz w:val="16"/>
                <w:szCs w:val="16"/>
              </w:rPr>
              <w:t xml:space="preserve">i </w:t>
            </w:r>
            <w:r>
              <w:rPr>
                <w:rFonts w:ascii="Arial" w:hAnsi="Arial" w:cs="Arial"/>
                <w:sz w:val="16"/>
                <w:szCs w:val="16"/>
              </w:rPr>
              <w:t>popełnia bardzo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Rozumienie wypowiedzi ze słuchu</w:t>
            </w:r>
          </w:p>
          <w:p w:rsidR="006069EB" w:rsidRDefault="006069EB">
            <w:pPr>
              <w:spacing w:before="60" w:after="60" w:line="240" w:lineRule="auto"/>
              <w:rPr>
                <w:rFonts w:ascii="Arial" w:hAnsi="Arial" w:cs="Arial"/>
                <w:b/>
                <w:color w:val="FFFFFF"/>
                <w:sz w:val="16"/>
                <w:szCs w:val="16"/>
                <w:highlight w:val="black"/>
              </w:rPr>
            </w:pPr>
          </w:p>
          <w:p w:rsidR="006069EB" w:rsidRDefault="006069EB">
            <w:pPr>
              <w:spacing w:before="60" w:after="60" w:line="240" w:lineRule="auto"/>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określa główną myśl, określa intencje, nastawienia i postawy autora wypowiedzi oraz znajduje informacje w wypowiedziach na temat finansów, alternatyw dla tradycyjnych walut, zakresu odpowiedzialności wskazanych osób, projektu, kupowania telefonów, nie popełniając większych błędów; poprawnie odpowiada na pytania, uzupełnia luki w odpowiedziach na pytania, dopasowuje zdania do rozmówców, wskazuje odpowiedzi zgodnie z treścią nagrania, notuje </w:t>
            </w:r>
            <w:r>
              <w:rPr>
                <w:rFonts w:ascii="Arial" w:hAnsi="Arial" w:cs="Arial"/>
                <w:sz w:val="16"/>
                <w:szCs w:val="16"/>
              </w:rPr>
              <w:lastRenderedPageBreak/>
              <w:t>informacje oraz uzupełnia notatki.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określa główną myśl, określa intencje, nastawienia i postawy autora wypowiedzi oraz znajduje informacje w wypowiedziach na temat finansów, alternatyw dla tradycyjnych walut, zakresu odpowiedzialności wskazanych osób, projektu, kupowania telefonów, popełniając nieliczne błędy; w miarę poprawnie odpowiada na pytania, uzupełnia luki w odpowiedziach na pytania, dopasowuje zdania do rozmówców, wskazuje odpowiedzi zgodnie z treścią nagrania, notuje </w:t>
            </w:r>
            <w:r>
              <w:rPr>
                <w:rFonts w:ascii="Arial" w:hAnsi="Arial" w:cs="Arial"/>
                <w:sz w:val="16"/>
                <w:szCs w:val="16"/>
              </w:rPr>
              <w:lastRenderedPageBreak/>
              <w:t>informacje oraz uzupełnia notatki.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 xml:space="preserve">Uczeń z pewną trudnością określa intencje, nastawienia i postawy autora wypowiedzi oraz znajduje informacje w wypowiedziach na temat finansów, alternatyw dla tradycyjnych walut, zakresu odpowiedzialności wskazanych osób, projektu, kupowania telefonów; odpowiada na pytania, uzupełnia luki w odpowiedziach na pytania, dopasowuje zdania do rozmówców, wskazuje odpowiedzi zgodnie z treścią nagrania, notuje informacje oraz uzupełnia notatki, popełniając dość liczne błędy; </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z trudnością określa intencje, nastawienia i postawy autora wypowiedzi oraz znajduje informacje w wypowiedziach na temat finansów, alternatyw dla tradycyjnych walut, zakresu odpowiedzialności wskazanych osób, projektu, kupowania telefonów; odpowiada na pytania, uzupełnia luki w odpowiedziach na pytania, dopasowuje zdania do rozmówców, wskazuje odpowiedzi zgodnie z treścią nagrania, notuje informacje oraz uzupełnia notatki, popełniając liczne błędy.</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Rozumienie wypowiedzi pisemnej</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bezbłędnie lub niemal bezbłędnie określa główną myśl tekstu, wyciąga wnioski wynikających z informacji zawartych w wypowiedzi, rozpoznaje informacje wyrażone pośrednio, rozpoznaje związki między częściami tekstu, układa informacje w określonym porządku oraz znajduje określone informacje w tekstach dotyczących technik sprzedaży </w:t>
            </w:r>
            <w:proofErr w:type="spellStart"/>
            <w:r>
              <w:rPr>
                <w:rFonts w:ascii="Arial" w:hAnsi="Arial" w:cs="Arial"/>
                <w:sz w:val="16"/>
                <w:szCs w:val="16"/>
              </w:rPr>
              <w:t>online</w:t>
            </w:r>
            <w:proofErr w:type="spellEnd"/>
            <w:r>
              <w:rPr>
                <w:rFonts w:ascii="Arial" w:hAnsi="Arial" w:cs="Arial"/>
                <w:sz w:val="16"/>
                <w:szCs w:val="16"/>
              </w:rPr>
              <w:t xml:space="preserve">, obniżania kosztów produkcji, wpływu kupowania ubrań na środowisko, młodego przedsiębiorcy, zmniejszania czasu pracy oraz zamykania się małych sklepów; z łatwością wskazuje odpowiedzi zgodne z treścią teksu, dopasowuje wiadomości do części infografiki, dopasowuje zdania do akapitów, uzupełnia luki w zdaniach, porządkuje wydarzenia oraz odpowiada na pytania.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określa główną myśl tekstu, wyciąga wnioski wynikających z informacji zawartych w wypowiedzi, rozpoznaje informacje wyrażone pośrednio, rozpoznaje związki między częściami tekstu, układa informacje w określonym porządku oraz znajduje określone informacje w tekstach dotyczących technik sprzedaży </w:t>
            </w:r>
            <w:proofErr w:type="spellStart"/>
            <w:r>
              <w:rPr>
                <w:rFonts w:ascii="Arial" w:hAnsi="Arial" w:cs="Arial"/>
                <w:sz w:val="16"/>
                <w:szCs w:val="16"/>
              </w:rPr>
              <w:t>online</w:t>
            </w:r>
            <w:proofErr w:type="spellEnd"/>
            <w:r>
              <w:rPr>
                <w:rFonts w:ascii="Arial" w:hAnsi="Arial" w:cs="Arial"/>
                <w:sz w:val="16"/>
                <w:szCs w:val="16"/>
              </w:rPr>
              <w:t>, obniżania kosztów produkcji, wpływu kupowania ubrań na środowisko, młodego przedsiębiorcy, zmniejszania czasu pracy oraz zamykania się małych sklepów; wskazuje odpowiedzi zgodne z treścią teksu, dopasowuje wiadomości do części infografiki, dopasowuje zdania do akapitów, uzupełnia luki w zdaniach, porządkuje wydarzenia oraz odpowiada na pytania.</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z pewną trudnością określa główną myśl tekstu, wyciąga wnioski wynikających z informacji zawartych w wypowiedzi, rozpoznaje informacje wyrażone pośrednio, rozpoznaje związki między częściami tekstu, układa informacje w określonym porządku oraz znajduje określone informacje w tekstach dotyczących technik sprzedaży </w:t>
            </w:r>
            <w:proofErr w:type="spellStart"/>
            <w:r>
              <w:rPr>
                <w:rFonts w:ascii="Arial" w:hAnsi="Arial" w:cs="Arial"/>
                <w:sz w:val="16"/>
                <w:szCs w:val="16"/>
              </w:rPr>
              <w:t>online</w:t>
            </w:r>
            <w:proofErr w:type="spellEnd"/>
            <w:r>
              <w:rPr>
                <w:rFonts w:ascii="Arial" w:hAnsi="Arial" w:cs="Arial"/>
                <w:sz w:val="16"/>
                <w:szCs w:val="16"/>
              </w:rPr>
              <w:t>, obniżania kosztów produkcji, wpływu kupowania ubrań na środowisko, młodego przedsiębiorcy, zmniejszania czasu pracy oraz zamykania się małych sklepów; z pewną trudnością wskazuje odpowiedzi zgodne z treścią teksu, dopasowuje wiadomości do części infografiki, dopasowuje zdania do akapitów, uzupełnia luki w zdaniach, porządkuje wydarzenia oraz odpowiada na pytania.</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z trudnością określa główną myśl tekstu, wyciąga wnioski wynikających z informacji zawartych w wypowiedzi, rozpoznaje informacje wyrażone pośrednio, rozpoznaje związki między częściami tekstu, układa informacje w określonym porządku oraz znajduje określone informacje w tekstach dotyczących technik sprzedaży </w:t>
            </w:r>
            <w:proofErr w:type="spellStart"/>
            <w:r>
              <w:rPr>
                <w:rFonts w:ascii="Arial" w:hAnsi="Arial" w:cs="Arial"/>
                <w:sz w:val="16"/>
                <w:szCs w:val="16"/>
              </w:rPr>
              <w:t>online</w:t>
            </w:r>
            <w:proofErr w:type="spellEnd"/>
            <w:r>
              <w:rPr>
                <w:rFonts w:ascii="Arial" w:hAnsi="Arial" w:cs="Arial"/>
                <w:sz w:val="16"/>
                <w:szCs w:val="16"/>
              </w:rPr>
              <w:t>, obniżania kosztów produkcji, wpływu kupowania ubrań na środowisko, młodego przedsiębiorcy, zmniejszania czasu pracy oraz zamykania się małych sklepów; popełniając bardzo liczne błędy wskazuje odpowiedzi zgodne z treścią teksu, dopasowuje wiadomości do części infografiki, dopasowuje zdania do akapitów, uzupełnia luki w zdaniach, porządkuje wydarzenia oraz odpowiada na pytania.</w:t>
            </w:r>
          </w:p>
        </w:tc>
        <w:tc>
          <w:tcPr>
            <w:tcW w:w="21" w:type="dxa"/>
          </w:tcPr>
          <w:p w:rsidR="006069EB" w:rsidRDefault="006069EB"/>
        </w:tc>
        <w:tc>
          <w:tcPr>
            <w:tcW w:w="25" w:type="dxa"/>
          </w:tcPr>
          <w:p w:rsidR="006069EB" w:rsidRDefault="006069EB"/>
        </w:tc>
      </w:tr>
      <w:tr w:rsidR="006069EB">
        <w:trPr>
          <w:trHeight w:val="524"/>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ustnej – wyrażanie opinii i przedstawianie zalet i wad różnych rozwiązań</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wyraża i uzasadnia swoją opinię na temat propozycji doświadczeń i ich kosztów, znaczenia zebrania informacji przed kupieniem domu, celu istnienia pieniądza i życie bez pieniędzy, zalet i wad zakupów </w:t>
            </w:r>
            <w:proofErr w:type="spellStart"/>
            <w:r>
              <w:rPr>
                <w:rFonts w:ascii="Arial" w:hAnsi="Arial" w:cs="Arial"/>
                <w:sz w:val="16"/>
                <w:szCs w:val="16"/>
              </w:rPr>
              <w:t>online</w:t>
            </w:r>
            <w:proofErr w:type="spellEnd"/>
            <w:r>
              <w:rPr>
                <w:rFonts w:ascii="Arial" w:hAnsi="Arial" w:cs="Arial"/>
                <w:sz w:val="16"/>
                <w:szCs w:val="16"/>
              </w:rPr>
              <w:t>, robienie zakupów na wyprzedażach, powodów organizowania wyprzedaży, motywów kupowania ubrań, częstotliwości ich noszenia oraz możliwych zmian nawyków związanych z kupowaniem ubrań, stwierdzeń związanych z kupowaniem ubrań, alternatyw dla częstego kupowania tanich ubrań, alternatyw dla konsumpcjonizmu, wskazuje najlepszy sposób robienia zakupów dla wskazanych produktów, proponuje alternatywne rozwiązania dla pieniądza, nie popełniając większych błędów.</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wyraża i uzasadnia swoją opinię na temat propozycji doświadczeń i ich kosztów, znaczenia zebrania informacji przed kupieniem domu, celu istnienia pieniądza i życie bez pieniędzy, zalet i wad zakupów </w:t>
            </w:r>
            <w:proofErr w:type="spellStart"/>
            <w:r>
              <w:rPr>
                <w:rFonts w:ascii="Arial" w:hAnsi="Arial" w:cs="Arial"/>
                <w:sz w:val="16"/>
                <w:szCs w:val="16"/>
              </w:rPr>
              <w:t>online</w:t>
            </w:r>
            <w:proofErr w:type="spellEnd"/>
            <w:r>
              <w:rPr>
                <w:rFonts w:ascii="Arial" w:hAnsi="Arial" w:cs="Arial"/>
                <w:sz w:val="16"/>
                <w:szCs w:val="16"/>
              </w:rPr>
              <w:t>, robienie zakupów na wyprzedażach, powodów organizowania wyprzedaży, motywów kupowania ubrań, częstotliwości ich noszenia oraz możliwych zmian nawyków związanych z kupowaniem ubrań, stwierdzeń związanych z kupowaniem ubrań, alternatyw dla częstego kupowania tanich ubrań, alternatyw dla konsumpcjonizmu, wskazuje najlepszy sposób robienia zakupów dla wskazanych produktów, proponuje alternatywne rozwiązania dla pieniądza, popełniając błędy językowe na ogół niewpływające na zrozumienie wypowiedzi.</w:t>
            </w:r>
          </w:p>
        </w:tc>
        <w:tc>
          <w:tcPr>
            <w:tcW w:w="3241" w:type="dxa"/>
            <w:tcBorders>
              <w:top w:val="single" w:sz="8" w:space="0" w:color="000000"/>
              <w:left w:val="single" w:sz="6" w:space="0" w:color="000000"/>
              <w:bottom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line="240" w:lineRule="auto"/>
            </w:pPr>
            <w:r>
              <w:rPr>
                <w:rFonts w:ascii="Arial" w:hAnsi="Arial" w:cs="Arial"/>
                <w:sz w:val="16"/>
                <w:szCs w:val="16"/>
              </w:rPr>
              <w:t xml:space="preserve">Uczeń wyraża swoją opinię na temat propozycji doświadczeń i ich kosztów, znaczenia zebrania informacji przed kupieniem domu, celu istnienia pieniądza i życie bez pieniędzy, zalet i wad zakupów </w:t>
            </w:r>
            <w:proofErr w:type="spellStart"/>
            <w:r>
              <w:rPr>
                <w:rFonts w:ascii="Arial" w:hAnsi="Arial" w:cs="Arial"/>
                <w:sz w:val="16"/>
                <w:szCs w:val="16"/>
              </w:rPr>
              <w:t>online</w:t>
            </w:r>
            <w:proofErr w:type="spellEnd"/>
            <w:r>
              <w:rPr>
                <w:rFonts w:ascii="Arial" w:hAnsi="Arial" w:cs="Arial"/>
                <w:sz w:val="16"/>
                <w:szCs w:val="16"/>
              </w:rPr>
              <w:t>, robienie zakupów na wyprzedażach, powodów organizowania wyprzedaży, motywów kupowania ubrań, częstotliwości ich noszenia oraz możliwych zmian nawyków związanych z kupowaniem ubrań, stwierdzeń związanych z kupowaniem ubrań, alternatyw dla częstego kupowania tanich ubrań, alternatyw dla konsumpcjonizmu, wskazuje najlepszy sposób robienia zakupów dla wskazanych produktów, proponuje alternatywne rozwiązania dla pieniądza, popełniając błędy językowe, które w pewnym stopniu wpływają na właściwe zrozumienie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6069EB">
            <w:pPr>
              <w:snapToGrid w:val="0"/>
              <w:spacing w:after="0" w:line="240" w:lineRule="auto"/>
              <w:rPr>
                <w:rFonts w:ascii="Arial" w:hAnsi="Arial" w:cs="Arial"/>
                <w:sz w:val="6"/>
                <w:szCs w:val="16"/>
              </w:rPr>
            </w:pPr>
          </w:p>
          <w:p w:rsidR="006069EB" w:rsidRDefault="00095B09">
            <w:pPr>
              <w:spacing w:after="0" w:line="240" w:lineRule="auto"/>
            </w:pPr>
            <w:r>
              <w:rPr>
                <w:rFonts w:ascii="Arial" w:hAnsi="Arial" w:cs="Arial"/>
                <w:sz w:val="16"/>
                <w:szCs w:val="16"/>
              </w:rPr>
              <w:t xml:space="preserve">Uczeń nieudolnie wyraża i uzasadnia swoją opinię na temat propozycji doświadczeń i ich kosztów, znaczenia zebrania informacji przed kupieniem domu, celu istnienia pieniądza i życie bez pieniędzy, zalet i wad zakupów </w:t>
            </w:r>
            <w:proofErr w:type="spellStart"/>
            <w:r>
              <w:rPr>
                <w:rFonts w:ascii="Arial" w:hAnsi="Arial" w:cs="Arial"/>
                <w:sz w:val="16"/>
                <w:szCs w:val="16"/>
              </w:rPr>
              <w:t>online</w:t>
            </w:r>
            <w:proofErr w:type="spellEnd"/>
            <w:r>
              <w:rPr>
                <w:rFonts w:ascii="Arial" w:hAnsi="Arial" w:cs="Arial"/>
                <w:sz w:val="16"/>
                <w:szCs w:val="16"/>
              </w:rPr>
              <w:t>, robienie zakupów na wyprzedażach, powodów organizowania wyprzedaży, motywów kupowania ubrań, częstotliwości ich noszenia oraz możliwych zmian nawyków związanych z kupowaniem ubrań, stwierdzeń związanych z kupowaniem ubrań, alternatyw dla częstego kupowania tanich ubrań, alternatyw dla konsumpcjonizmu, wskazuje najlepszy sposób robienia zakupów dla wskazanych produktów, proponuje alternatywne rozwiązania dla pieniądza, popełniając liczne błędy językowe, które w znacznym stopniu wpływają na właściwe zrozumienie wypowiedzi</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Tworzenie wypowiedzi ustnej – opowiadanie o czynnościach, doświadczeniach i przedstawianie planów na przyszłość</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wypowiada się na temat wydawania pieniędzy, posiadania konta w banku, zarabiania własnych pieniędzy oraz oszczędzania, zwyczajów dotyczących wydawania pieniędzy, kupowania ubrań i świadomości kosztów ich wytworzenia, warunków osiągnięcia sukcesu w biznesie, zasad zarządzania projektem i możliwości ich zastosowania w uczeniu się;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dość swobodnie wypowiada się na temat wydawania pieniędzy, posiadania konta w banku, zarabiania własnych pieniędzy oraz oszczędzania, zwyczajów dotyczących wydawania pieniędzy, kupowania ubrań i świadomości kosztów ich wytworzenia, warunków osiągnięcia sukcesu w biznesie, zasad zarządzania projektem i możliwości ich zastosowania w uczeniu się;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Uczeń z pewną trudnością wypowiada się na temat wydawania pieniędzy, posiadania konta w banku, zarabiania własnych pieniędzy oraz oszczędzania, zwyczajów dotyczących wydawania pieniędzy, kupowania ubrań i świadomości kosztów ich wytworzenia, warunków osiągnięcia sukcesu w biznesie, zasad zarządzania projektem i możliwości ich zastosowania w uczeniu się;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Uczeń nieudolnie wypowiada się na temat wydawania pieniędzy, posiadania konta w banku, zarabiania własnych pieniędzy oraz oszczędzania, zwyczajów dotyczących wydawania pieniędzy, kupowania ubrań i świadomości kosztów ich wytworzenia, warunków osiągnięcia sukcesu w biznesie, zasad zarządzania projektem i możliwości ich zastosowania w uczeniu się;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ustnej – rozmowa z odgrywaniem roli</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odgrywa rozmowę na temat zakupu telefonu zgodnie ze wskazówkami;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dość swobodnie odgrywa rozmowę na temat zakupu telefonu zgodnie ze wskazówkami;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odgrywa rozmowę na temat zakupu telefonu zgodnie ze wskazówkami;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nieudolnie odgrywa rozmowę na temat zakupu telefonu zgodnie ze wskazówkami;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Tworzenie wypowiedzi ustnej – prezentacja i odpowiedzi na pytania</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swobodnie przygotowuje i prezentuje informacje na temat mieszkania w małym mieszkaniu, z uwzględnieniem codziennych kosztów, posiadanych rzeczy oraz wykorzystania technologii oraz na temat recyclingu, z uwzględnieniem dostępności, zmniejszenia ilości plastiku oraz promowania użycie plastiku; ewentualnie popełnione błędy językowe nie zakłócają komunikacji.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dość swobodnie przygotowuje i prezentuje informacje na temat mieszkania w małym mieszkaniu, z uwzględnieniem codziennych kosztów, posiadanych rzeczy oraz wykorzystania technologii oraz na temat recyclingu, z uwzględnieniem dostępności, zmniejszenia ilości plastiku oraz promowania użycie plastiku; nieliczne popełnione błędy językowe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z pewną trudnością przygotowuje i prezentuje informacje na temat mieszkania w małym mieszkaniu, z uwzględnieniem codziennych kosztów, posiadanych rzeczy oraz wykorzystania technologii oraz na temat recyclingu, z uwzględnieniem dostępności, zmniejszenia ilości plastiku oraz promowania użycie plastiku; popełnia dość liczne błędy językowe częściowo zakłócające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nieudolnie przygotowuje i prezentuje informacje na temat mieszkania w małym mieszkaniu, z uwzględnieniem codziennych kosztów, posiadanych rzeczy oraz wykorzystania technologii oraz na temat recyclingu, z uwzględnieniem dostępności, zmniejszenia ilości plastiku oraz promowania użycie plastiku; popełnia liczne błędy językowe zakłócające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Reagowanie ustne – uzyskiwanie i przekazywanie informacji i wyjaśnień, udzielanie rad</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w sposób płynny odpowiada na pytania w quizie na temat pieniędzy i rozmawia na temat rezultatów quizu, udziela wskazówek dotyczących zakupów internetowych, bezpieczeństwa w czasie zakupów </w:t>
            </w:r>
            <w:proofErr w:type="spellStart"/>
            <w:r>
              <w:rPr>
                <w:rFonts w:ascii="Arial" w:hAnsi="Arial" w:cs="Arial"/>
                <w:sz w:val="16"/>
                <w:szCs w:val="16"/>
              </w:rPr>
              <w:t>online</w:t>
            </w:r>
            <w:proofErr w:type="spellEnd"/>
            <w:r>
              <w:rPr>
                <w:rFonts w:ascii="Arial" w:hAnsi="Arial" w:cs="Arial"/>
                <w:sz w:val="16"/>
                <w:szCs w:val="16"/>
              </w:rPr>
              <w:t>, ubrań i mody, korzystania z kart płatniczych i kredytowych; ewentualnie popełnione błędy językowe nie zakłócają komunikacji.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odpowiada na pytania w quizie na temat pieniędzy i rozmawia na temat rezultatów quizu, udziela wskazówek dotyczących zakupów internetowych, bezpieczeństwa w czasie zakupów </w:t>
            </w:r>
            <w:proofErr w:type="spellStart"/>
            <w:r>
              <w:rPr>
                <w:rFonts w:ascii="Arial" w:hAnsi="Arial" w:cs="Arial"/>
                <w:sz w:val="16"/>
                <w:szCs w:val="16"/>
              </w:rPr>
              <w:t>online</w:t>
            </w:r>
            <w:proofErr w:type="spellEnd"/>
            <w:r>
              <w:rPr>
                <w:rFonts w:ascii="Arial" w:hAnsi="Arial" w:cs="Arial"/>
                <w:sz w:val="16"/>
                <w:szCs w:val="16"/>
              </w:rPr>
              <w:t>, ubrań i mody, korzystania z kart płatniczych i kredytowych; popełniając nieliczne błędy językowe, które na ogół nie zakłócają komunikacji.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odpowiada na pytania w quizie na temat pieniędzy i rozmawia na temat rezultatów quizu, udziela wskazówek dotyczących zakupów internetowych, bezpieczeństwa w czasie zakupów </w:t>
            </w:r>
            <w:proofErr w:type="spellStart"/>
            <w:r>
              <w:rPr>
                <w:rFonts w:ascii="Arial" w:hAnsi="Arial" w:cs="Arial"/>
                <w:sz w:val="16"/>
                <w:szCs w:val="16"/>
              </w:rPr>
              <w:t>online</w:t>
            </w:r>
            <w:proofErr w:type="spellEnd"/>
            <w:r>
              <w:rPr>
                <w:rFonts w:ascii="Arial" w:hAnsi="Arial" w:cs="Arial"/>
                <w:sz w:val="16"/>
                <w:szCs w:val="16"/>
              </w:rPr>
              <w:t>, ubrań i mody, korzystania z kart płatniczych i kredytowych, popełniając liczne błędy językowe, które częściowo zakłócają komunikację.</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pPr>
            <w:r>
              <w:rPr>
                <w:rFonts w:ascii="Arial" w:hAnsi="Arial" w:cs="Arial"/>
                <w:sz w:val="16"/>
                <w:szCs w:val="16"/>
              </w:rPr>
              <w:t xml:space="preserve">Uczeń nieudolnie odpowiada na pytania w quizie na temat pieniędzy i rozmawia na temat rezultatów quizu, udziela wskazówek dotyczących zakupów internetowych, bezpieczeństwa w czasie zakupów </w:t>
            </w:r>
            <w:proofErr w:type="spellStart"/>
            <w:r>
              <w:rPr>
                <w:rFonts w:ascii="Arial" w:hAnsi="Arial" w:cs="Arial"/>
                <w:sz w:val="16"/>
                <w:szCs w:val="16"/>
              </w:rPr>
              <w:t>online</w:t>
            </w:r>
            <w:proofErr w:type="spellEnd"/>
            <w:r>
              <w:rPr>
                <w:rFonts w:ascii="Arial" w:hAnsi="Arial" w:cs="Arial"/>
                <w:sz w:val="16"/>
                <w:szCs w:val="16"/>
              </w:rPr>
              <w:t>, ubrań i mody, korzystania z kart płatniczych i kredytowych, popełniając liczne błędy językowe, które w znacznym stopniu zakłócają komunikację.</w:t>
            </w: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t>Tworzenie wypowiedzi pisemnej – rozprawka z opinią</w:t>
            </w: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spójną i logiczną wypowiedź pisemną w formie rozprawki z opinią na temat zmniejszania czasu pracy, przewagi sprzedaży </w:t>
            </w:r>
            <w:proofErr w:type="spellStart"/>
            <w:r>
              <w:rPr>
                <w:rFonts w:ascii="Arial" w:hAnsi="Arial" w:cs="Arial"/>
                <w:sz w:val="16"/>
                <w:szCs w:val="16"/>
              </w:rPr>
              <w:t>online</w:t>
            </w:r>
            <w:proofErr w:type="spellEnd"/>
            <w:r>
              <w:rPr>
                <w:rFonts w:ascii="Arial" w:hAnsi="Arial" w:cs="Arial"/>
                <w:sz w:val="16"/>
                <w:szCs w:val="16"/>
              </w:rPr>
              <w:t xml:space="preserve"> oraz wprowadzenie zakazu wjazdu prywatnych samochodów do centów, pisze wiadomość przekazującą informacje z infografiki oraz wiadomość na temat gospodarowania pieniędzmi, nie popełniając większych błędów i stosując urozmaicone słownictwo oraz właściwą formę i styl wypowiedzi.</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w miarę spójną i logiczną wypowiedź pisemną w formie rozprawki z opinią na temat zmniejszania czasu pracy, przewagi sprzedaży </w:t>
            </w:r>
            <w:proofErr w:type="spellStart"/>
            <w:r>
              <w:rPr>
                <w:rFonts w:ascii="Arial" w:hAnsi="Arial" w:cs="Arial"/>
                <w:sz w:val="16"/>
                <w:szCs w:val="16"/>
              </w:rPr>
              <w:t>online</w:t>
            </w:r>
            <w:proofErr w:type="spellEnd"/>
            <w:r>
              <w:rPr>
                <w:rFonts w:ascii="Arial" w:hAnsi="Arial" w:cs="Arial"/>
                <w:sz w:val="16"/>
                <w:szCs w:val="16"/>
              </w:rPr>
              <w:t xml:space="preserve"> oraz wprowadzenie zakazu wjazdu prywatnych samochodów do centów, pisze wiadomość przekazującą informacje z infografiki oraz wiadomość na temat gospodarowania pieniędzmi, popełniając niewielkie błędy językowe niewpływające na zrozumienie wypowiedzi; stosuje w miarę właściwą formę i styl wypowiedzi.</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pPr>
            <w:r>
              <w:rPr>
                <w:rFonts w:ascii="Arial" w:hAnsi="Arial" w:cs="Arial"/>
                <w:sz w:val="16"/>
                <w:szCs w:val="16"/>
              </w:rPr>
              <w:t xml:space="preserve">Uczeń tworzy niezbyt spójną i logiczną wypowiedź pisemną w formie rozprawki z opinią na temat zmniejszania czasu pracy, przewagi sprzedaży </w:t>
            </w:r>
            <w:proofErr w:type="spellStart"/>
            <w:r>
              <w:rPr>
                <w:rFonts w:ascii="Arial" w:hAnsi="Arial" w:cs="Arial"/>
                <w:sz w:val="16"/>
                <w:szCs w:val="16"/>
              </w:rPr>
              <w:t>online</w:t>
            </w:r>
            <w:proofErr w:type="spellEnd"/>
            <w:r>
              <w:rPr>
                <w:rFonts w:ascii="Arial" w:hAnsi="Arial" w:cs="Arial"/>
                <w:sz w:val="16"/>
                <w:szCs w:val="16"/>
              </w:rPr>
              <w:t xml:space="preserve"> oraz wprowadzenie zakazu wjazdu prywatnych samochodów do centów, pisze wiadomość przekazującą informacje z infografiki oraz wiadomość na temat gospodarowania pieniędzmi, popełniając błędy językowe, które częściowo wpływają na zrozumienie wypowiedzi; stosuje częściowo właściwą formę i styl wypowiedzi.</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 xml:space="preserve">Uczeń tworzy niespójną i nielogiczną wypowiedź pisemną w formie rozprawki z opinią na temat zmniejszania czasu pracy, przewagi sprzedaży </w:t>
            </w:r>
            <w:proofErr w:type="spellStart"/>
            <w:r>
              <w:rPr>
                <w:rFonts w:ascii="Arial" w:hAnsi="Arial" w:cs="Arial"/>
                <w:sz w:val="16"/>
                <w:szCs w:val="16"/>
              </w:rPr>
              <w:t>online</w:t>
            </w:r>
            <w:proofErr w:type="spellEnd"/>
            <w:r>
              <w:rPr>
                <w:rFonts w:ascii="Arial" w:hAnsi="Arial" w:cs="Arial"/>
                <w:sz w:val="16"/>
                <w:szCs w:val="16"/>
              </w:rPr>
              <w:t xml:space="preserve"> oraz wprowadzenie zakazu wjazdu prywatnych samochodów do centów, pisze wiadomość przekazującą informacje z infografiki oraz wiadomość na temat gospodarowania pieniędzmi, popełniając błędy językowe, które w znacznym stopniu wpływają na zrozumienie wypowiedzi; nie zachowuje właściwej formy i stylu.</w:t>
            </w:r>
          </w:p>
          <w:p w:rsidR="006069EB" w:rsidRDefault="006069EB">
            <w:pPr>
              <w:spacing w:before="60" w:after="60" w:line="240" w:lineRule="auto"/>
            </w:pPr>
          </w:p>
        </w:tc>
        <w:tc>
          <w:tcPr>
            <w:tcW w:w="21" w:type="dxa"/>
          </w:tcPr>
          <w:p w:rsidR="006069EB" w:rsidRDefault="006069EB"/>
        </w:tc>
        <w:tc>
          <w:tcPr>
            <w:tcW w:w="25" w:type="dxa"/>
          </w:tcPr>
          <w:p w:rsidR="006069EB" w:rsidRDefault="006069EB"/>
        </w:tc>
      </w:tr>
      <w:tr w:rsidR="006069EB">
        <w:trPr>
          <w:trHeight w:val="1032"/>
        </w:trPr>
        <w:tc>
          <w:tcPr>
            <w:tcW w:w="2097" w:type="dxa"/>
            <w:tcBorders>
              <w:top w:val="single" w:sz="8" w:space="0" w:color="000000"/>
              <w:left w:val="single" w:sz="8" w:space="0" w:color="000000"/>
              <w:bottom w:val="single" w:sz="8" w:space="0" w:color="000000"/>
            </w:tcBorders>
          </w:tcPr>
          <w:p w:rsidR="006069EB" w:rsidRDefault="00095B09">
            <w:pPr>
              <w:spacing w:before="60" w:after="60" w:line="240" w:lineRule="auto"/>
            </w:pPr>
            <w:r>
              <w:rPr>
                <w:rFonts w:ascii="Arial" w:hAnsi="Arial" w:cs="Arial"/>
                <w:sz w:val="16"/>
                <w:szCs w:val="16"/>
              </w:rPr>
              <w:lastRenderedPageBreak/>
              <w:t>Przetwarzanie tekstu –</w:t>
            </w:r>
            <w:r>
              <w:t xml:space="preserve"> </w:t>
            </w:r>
            <w:r>
              <w:rPr>
                <w:rFonts w:ascii="Arial" w:hAnsi="Arial" w:cs="Arial"/>
                <w:sz w:val="16"/>
                <w:szCs w:val="16"/>
              </w:rPr>
              <w:t>mediacja</w:t>
            </w:r>
          </w:p>
          <w:p w:rsidR="006069EB" w:rsidRDefault="006069EB">
            <w:pPr>
              <w:spacing w:before="60" w:after="60" w:line="240" w:lineRule="auto"/>
              <w:rPr>
                <w:rFonts w:ascii="Arial" w:hAnsi="Arial" w:cs="Arial"/>
                <w:sz w:val="16"/>
                <w:szCs w:val="16"/>
              </w:rPr>
            </w:pPr>
          </w:p>
        </w:tc>
        <w:tc>
          <w:tcPr>
            <w:tcW w:w="315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wykorzystując podane słowa klucze, przekształca zdania z wykorzystaniem form</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sz w:val="16"/>
                <w:szCs w:val="16"/>
              </w:rPr>
              <w:t xml:space="preserve"> oraz tłumaczy fragmenty zdań, nie popełniając błędów. </w:t>
            </w:r>
          </w:p>
        </w:tc>
        <w:tc>
          <w:tcPr>
            <w:tcW w:w="3329"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wykorzystując podane słowa klucze, przekształca zdania z wykorzystaniem form</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sz w:val="16"/>
                <w:szCs w:val="16"/>
              </w:rPr>
              <w:t xml:space="preserve"> oraz tłumaczy fragmenty zdań, popełniając niewielkie błędy.</w:t>
            </w:r>
          </w:p>
        </w:tc>
        <w:tc>
          <w:tcPr>
            <w:tcW w:w="3241" w:type="dxa"/>
            <w:tcBorders>
              <w:top w:val="single" w:sz="8" w:space="0" w:color="000000"/>
              <w:left w:val="single" w:sz="6" w:space="0" w:color="000000"/>
              <w:bottom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wykorzystując podane słowa klucze, przekształca zdania z wykorzystaniem form</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sz w:val="16"/>
                <w:szCs w:val="16"/>
              </w:rPr>
              <w:t xml:space="preserve"> oraz tłumaczy fragmenty zdań, popełniając liczne błędy.</w:t>
            </w:r>
          </w:p>
        </w:tc>
        <w:tc>
          <w:tcPr>
            <w:tcW w:w="3260" w:type="dxa"/>
            <w:tcBorders>
              <w:top w:val="single" w:sz="8" w:space="0" w:color="000000"/>
              <w:left w:val="single" w:sz="6" w:space="0" w:color="000000"/>
              <w:bottom w:val="single" w:sz="8" w:space="0" w:color="000000"/>
              <w:right w:val="single" w:sz="8" w:space="0" w:color="000000"/>
            </w:tcBorders>
          </w:tcPr>
          <w:p w:rsidR="006069EB" w:rsidRDefault="00095B09">
            <w:pPr>
              <w:spacing w:before="60" w:after="60" w:line="240" w:lineRule="auto"/>
              <w:rPr>
                <w:rFonts w:ascii="Arial" w:hAnsi="Arial" w:cs="Arial"/>
                <w:sz w:val="16"/>
                <w:szCs w:val="16"/>
              </w:rPr>
            </w:pPr>
            <w:r>
              <w:rPr>
                <w:rFonts w:ascii="Arial" w:hAnsi="Arial" w:cs="Arial"/>
                <w:sz w:val="16"/>
                <w:szCs w:val="16"/>
              </w:rPr>
              <w:t>Uczeń przekazuje informacje zawarte w materiałach wizualnych, przekształca podane zdania, wykorzystując podane słowa klucze, przekształca zdania z wykorzystaniem form</w:t>
            </w:r>
            <w:r>
              <w:rPr>
                <w:rFonts w:ascii="Arial" w:hAnsi="Arial" w:cs="Arial"/>
                <w:i/>
                <w:sz w:val="16"/>
                <w:szCs w:val="16"/>
              </w:rPr>
              <w:t xml:space="preserve"> </w:t>
            </w:r>
            <w:proofErr w:type="spellStart"/>
            <w:r>
              <w:rPr>
                <w:rFonts w:ascii="Arial" w:hAnsi="Arial" w:cs="Arial"/>
                <w:i/>
                <w:sz w:val="16"/>
                <w:szCs w:val="16"/>
              </w:rPr>
              <w:t>present</w:t>
            </w:r>
            <w:proofErr w:type="spellEnd"/>
            <w:r>
              <w:rPr>
                <w:rFonts w:ascii="Arial" w:hAnsi="Arial" w:cs="Arial"/>
                <w:i/>
                <w:sz w:val="16"/>
                <w:szCs w:val="16"/>
              </w:rPr>
              <w:t xml:space="preserve"> </w:t>
            </w:r>
            <w:proofErr w:type="spellStart"/>
            <w:r>
              <w:rPr>
                <w:rFonts w:ascii="Arial" w:hAnsi="Arial" w:cs="Arial"/>
                <w:i/>
                <w:sz w:val="16"/>
                <w:szCs w:val="16"/>
              </w:rPr>
              <w:t>participle</w:t>
            </w:r>
            <w:proofErr w:type="spellEnd"/>
            <w:r>
              <w:rPr>
                <w:rFonts w:ascii="Arial" w:hAnsi="Arial" w:cs="Arial"/>
                <w:sz w:val="16"/>
                <w:szCs w:val="16"/>
              </w:rPr>
              <w:t xml:space="preserve"> oraz tłumaczy fragmenty zdań, popełniając bardzo liczne błędy.</w:t>
            </w:r>
          </w:p>
        </w:tc>
        <w:tc>
          <w:tcPr>
            <w:tcW w:w="21" w:type="dxa"/>
          </w:tcPr>
          <w:p w:rsidR="006069EB" w:rsidRDefault="006069EB"/>
        </w:tc>
        <w:tc>
          <w:tcPr>
            <w:tcW w:w="25" w:type="dxa"/>
          </w:tcPr>
          <w:p w:rsidR="006069EB" w:rsidRDefault="006069EB"/>
        </w:tc>
      </w:tr>
    </w:tbl>
    <w:p w:rsidR="006069EB" w:rsidRDefault="006069EB"/>
    <w:p w:rsidR="006069EB" w:rsidRDefault="006069EB"/>
    <w:sectPr w:rsidR="006069EB" w:rsidSect="006069EB">
      <w:pgSz w:w="16838" w:h="11906" w:orient="landscape"/>
      <w:pgMar w:top="851" w:right="1103" w:bottom="851" w:left="851" w:header="0" w:footer="0" w:gutter="0"/>
      <w:cols w:space="708"/>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heSansOsF-Light">
    <w:altName w:val="Times New Roman"/>
    <w:charset w:val="EE"/>
    <w:family w:val="roman"/>
    <w:pitch w:val="variable"/>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autoHyphenation/>
  <w:hyphenationZone w:val="425"/>
  <w:characterSpacingControl w:val="doNotCompress"/>
  <w:compat/>
  <w:rsids>
    <w:rsidRoot w:val="006069EB"/>
    <w:rsid w:val="00095B09"/>
    <w:rsid w:val="006019C6"/>
    <w:rsid w:val="006069EB"/>
    <w:rsid w:val="006256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069EB"/>
    <w:pPr>
      <w:spacing w:after="200" w:line="276" w:lineRule="auto"/>
    </w:pPr>
    <w:rPr>
      <w:rFonts w:ascii="Calibri" w:eastAsia="Calibri" w:hAnsi="Calibri"/>
      <w:sz w:val="22"/>
      <w:szCs w:val="22"/>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efaultParagraphFont1">
    <w:name w:val="Default Paragraph Font1"/>
    <w:qFormat/>
    <w:rsid w:val="006069EB"/>
  </w:style>
  <w:style w:type="character" w:customStyle="1" w:styleId="Znakiprzypiswkocowych">
    <w:name w:val="Znaki przypisów końcowych"/>
    <w:qFormat/>
    <w:rsid w:val="006069EB"/>
    <w:rPr>
      <w:vertAlign w:val="superscript"/>
    </w:rPr>
  </w:style>
  <w:style w:type="character" w:customStyle="1" w:styleId="BalloonTextChar">
    <w:name w:val="Balloon Text Char"/>
    <w:qFormat/>
    <w:rsid w:val="006069EB"/>
    <w:rPr>
      <w:rFonts w:ascii="Tahoma" w:hAnsi="Tahoma" w:cs="Tahoma"/>
      <w:sz w:val="16"/>
      <w:szCs w:val="16"/>
    </w:rPr>
  </w:style>
  <w:style w:type="character" w:customStyle="1" w:styleId="HeaderChar">
    <w:name w:val="Header Char"/>
    <w:basedOn w:val="DefaultParagraphFont1"/>
    <w:qFormat/>
    <w:rsid w:val="006069EB"/>
  </w:style>
  <w:style w:type="character" w:customStyle="1" w:styleId="EndnoteTextChar">
    <w:name w:val="Endnote Text Char"/>
    <w:qFormat/>
    <w:rsid w:val="006069EB"/>
    <w:rPr>
      <w:lang w:eastAsia="en-US"/>
    </w:rPr>
  </w:style>
  <w:style w:type="character" w:customStyle="1" w:styleId="NoSpacingChar">
    <w:name w:val="No Spacing Char"/>
    <w:qFormat/>
    <w:rsid w:val="006069EB"/>
    <w:rPr>
      <w:rFonts w:eastAsia="Times New Roman"/>
      <w:sz w:val="22"/>
      <w:szCs w:val="22"/>
      <w:lang w:val="pl-PL" w:eastAsia="en-US" w:bidi="ar-SA"/>
    </w:rPr>
  </w:style>
  <w:style w:type="character" w:customStyle="1" w:styleId="FooterChar">
    <w:name w:val="Footer Char"/>
    <w:basedOn w:val="DefaultParagraphFont1"/>
    <w:qFormat/>
    <w:rsid w:val="006069EB"/>
  </w:style>
  <w:style w:type="character" w:customStyle="1" w:styleId="EndnoteReference">
    <w:name w:val="Endnote Reference"/>
    <w:rsid w:val="006069EB"/>
    <w:rPr>
      <w:vertAlign w:val="superscript"/>
    </w:rPr>
  </w:style>
  <w:style w:type="character" w:customStyle="1" w:styleId="EndnoteCharacters">
    <w:name w:val="Endnote Characters"/>
    <w:uiPriority w:val="99"/>
    <w:semiHidden/>
    <w:unhideWhenUsed/>
    <w:qFormat/>
    <w:rsid w:val="008A1149"/>
    <w:rPr>
      <w:vertAlign w:val="superscript"/>
    </w:rPr>
  </w:style>
  <w:style w:type="character" w:customStyle="1" w:styleId="TekstdymkaZnak">
    <w:name w:val="Tekst dymka Znak"/>
    <w:basedOn w:val="Domylnaczcionkaakapitu"/>
    <w:link w:val="Tekstdymka"/>
    <w:uiPriority w:val="99"/>
    <w:semiHidden/>
    <w:qFormat/>
    <w:rsid w:val="00166208"/>
    <w:rPr>
      <w:rFonts w:ascii="Tahoma" w:eastAsia="Calibri" w:hAnsi="Tahoma" w:cs="Tahoma"/>
      <w:sz w:val="16"/>
      <w:szCs w:val="16"/>
      <w:lang w:val="pl-PL"/>
    </w:rPr>
  </w:style>
  <w:style w:type="character" w:customStyle="1" w:styleId="TekstpodstawowyZnak">
    <w:name w:val="Tekst podstawowy Znak"/>
    <w:basedOn w:val="Domylnaczcionkaakapitu"/>
    <w:link w:val="Tekstpodstawowy"/>
    <w:qFormat/>
    <w:rsid w:val="00EF0DF0"/>
    <w:rPr>
      <w:rFonts w:ascii="Calibri" w:eastAsia="Calibri" w:hAnsi="Calibri"/>
      <w:sz w:val="22"/>
      <w:szCs w:val="22"/>
      <w:lang w:val="pl-PL"/>
    </w:rPr>
  </w:style>
  <w:style w:type="character" w:customStyle="1" w:styleId="NagwekZnak">
    <w:name w:val="Nagłówek Znak"/>
    <w:basedOn w:val="Domylnaczcionkaakapitu"/>
    <w:link w:val="Header"/>
    <w:qFormat/>
    <w:rsid w:val="00EF0DF0"/>
    <w:rPr>
      <w:rFonts w:ascii="Calibri" w:eastAsia="Calibri" w:hAnsi="Calibri"/>
      <w:sz w:val="22"/>
      <w:szCs w:val="22"/>
      <w:lang w:val="pl-PL"/>
    </w:rPr>
  </w:style>
  <w:style w:type="character" w:customStyle="1" w:styleId="StopkaZnak">
    <w:name w:val="Stopka Znak"/>
    <w:basedOn w:val="Domylnaczcionkaakapitu"/>
    <w:link w:val="Footer"/>
    <w:qFormat/>
    <w:rsid w:val="00EF0DF0"/>
    <w:rPr>
      <w:rFonts w:ascii="Calibri" w:eastAsia="Calibri" w:hAnsi="Calibri"/>
      <w:sz w:val="22"/>
      <w:szCs w:val="22"/>
      <w:lang w:val="pl-PL"/>
    </w:rPr>
  </w:style>
  <w:style w:type="character" w:customStyle="1" w:styleId="TekstprzypisukocowegoZnak">
    <w:name w:val="Tekst przypisu końcowego Znak"/>
    <w:basedOn w:val="Domylnaczcionkaakapitu"/>
    <w:link w:val="EndnoteText"/>
    <w:qFormat/>
    <w:rsid w:val="00EF0DF0"/>
    <w:rPr>
      <w:rFonts w:ascii="Calibri" w:eastAsia="Calibri" w:hAnsi="Calibri"/>
      <w:lang w:val="pl-PL"/>
    </w:rPr>
  </w:style>
  <w:style w:type="paragraph" w:styleId="Nagwek">
    <w:name w:val="header"/>
    <w:basedOn w:val="Normalny"/>
    <w:next w:val="Tekstpodstawowy"/>
    <w:qFormat/>
    <w:rsid w:val="006069EB"/>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rsid w:val="006069EB"/>
    <w:pPr>
      <w:spacing w:after="140"/>
    </w:pPr>
  </w:style>
  <w:style w:type="paragraph" w:styleId="Lista">
    <w:name w:val="List"/>
    <w:basedOn w:val="Tekstpodstawowy"/>
    <w:rsid w:val="006069EB"/>
    <w:rPr>
      <w:rFonts w:cs="Lucida Sans"/>
    </w:rPr>
  </w:style>
  <w:style w:type="paragraph" w:customStyle="1" w:styleId="Caption">
    <w:name w:val="Caption"/>
    <w:basedOn w:val="Normalny"/>
    <w:qFormat/>
    <w:rsid w:val="006069EB"/>
    <w:pPr>
      <w:suppressLineNumbers/>
      <w:spacing w:before="120" w:after="120"/>
    </w:pPr>
    <w:rPr>
      <w:rFonts w:cs="Lucida Sans"/>
      <w:i/>
      <w:iCs/>
      <w:sz w:val="24"/>
      <w:szCs w:val="24"/>
    </w:rPr>
  </w:style>
  <w:style w:type="paragraph" w:customStyle="1" w:styleId="Indeks">
    <w:name w:val="Indeks"/>
    <w:basedOn w:val="Normalny"/>
    <w:qFormat/>
    <w:rsid w:val="006069EB"/>
    <w:pPr>
      <w:suppressLineNumbers/>
    </w:pPr>
    <w:rPr>
      <w:rFonts w:cs="Lucida Sans"/>
    </w:rPr>
  </w:style>
  <w:style w:type="paragraph" w:customStyle="1" w:styleId="Nagwek1">
    <w:name w:val="Nagłówek1"/>
    <w:basedOn w:val="Normalny"/>
    <w:next w:val="Tekstpodstawowy"/>
    <w:qFormat/>
    <w:rsid w:val="006069EB"/>
    <w:pPr>
      <w:keepNext/>
      <w:spacing w:before="240" w:after="120"/>
    </w:pPr>
    <w:rPr>
      <w:rFonts w:ascii="Liberation Sans" w:eastAsia="Microsoft YaHei" w:hAnsi="Liberation Sans" w:cs="Lucida Sans"/>
      <w:sz w:val="28"/>
      <w:szCs w:val="28"/>
    </w:rPr>
  </w:style>
  <w:style w:type="paragraph" w:customStyle="1" w:styleId="Gwkaistopka">
    <w:name w:val="Główka i stopka"/>
    <w:basedOn w:val="Normalny"/>
    <w:qFormat/>
    <w:rsid w:val="006069EB"/>
  </w:style>
  <w:style w:type="paragraph" w:customStyle="1" w:styleId="Header">
    <w:name w:val="Header"/>
    <w:basedOn w:val="Normalny"/>
    <w:link w:val="NagwekZnak"/>
    <w:rsid w:val="006069EB"/>
    <w:pPr>
      <w:tabs>
        <w:tab w:val="center" w:pos="4536"/>
        <w:tab w:val="right" w:pos="9072"/>
      </w:tabs>
      <w:spacing w:after="0" w:line="240" w:lineRule="auto"/>
    </w:pPr>
  </w:style>
  <w:style w:type="paragraph" w:customStyle="1" w:styleId="Footer">
    <w:name w:val="Footer"/>
    <w:basedOn w:val="Normalny"/>
    <w:link w:val="StopkaZnak"/>
    <w:rsid w:val="006069EB"/>
    <w:pPr>
      <w:tabs>
        <w:tab w:val="center" w:pos="4536"/>
        <w:tab w:val="right" w:pos="9072"/>
      </w:tabs>
      <w:spacing w:after="0" w:line="240" w:lineRule="auto"/>
    </w:pPr>
  </w:style>
  <w:style w:type="paragraph" w:customStyle="1" w:styleId="EndnoteText">
    <w:name w:val="Endnote Text"/>
    <w:basedOn w:val="Normalny"/>
    <w:link w:val="TekstprzypisukocowegoZnak"/>
    <w:rsid w:val="006069EB"/>
    <w:pPr>
      <w:spacing w:after="0" w:line="240" w:lineRule="auto"/>
    </w:pPr>
    <w:rPr>
      <w:sz w:val="20"/>
      <w:szCs w:val="20"/>
    </w:rPr>
  </w:style>
  <w:style w:type="paragraph" w:customStyle="1" w:styleId="BalloonText1">
    <w:name w:val="Balloon Text1"/>
    <w:basedOn w:val="Normalny"/>
    <w:qFormat/>
    <w:rsid w:val="006069EB"/>
    <w:pPr>
      <w:spacing w:after="0" w:line="240" w:lineRule="auto"/>
    </w:pPr>
    <w:rPr>
      <w:rFonts w:ascii="Tahoma" w:hAnsi="Tahoma" w:cs="Tahoma"/>
      <w:sz w:val="16"/>
      <w:szCs w:val="16"/>
    </w:rPr>
  </w:style>
  <w:style w:type="paragraph" w:customStyle="1" w:styleId="NoSpacing1">
    <w:name w:val="No Spacing1"/>
    <w:qFormat/>
    <w:rsid w:val="006069EB"/>
    <w:rPr>
      <w:rFonts w:ascii="Calibri" w:hAnsi="Calibri"/>
      <w:sz w:val="22"/>
      <w:szCs w:val="22"/>
      <w:lang w:val="pl-PL"/>
    </w:rPr>
  </w:style>
  <w:style w:type="paragraph" w:customStyle="1" w:styleId="Zawartotabeli">
    <w:name w:val="Zawartość tabeli"/>
    <w:basedOn w:val="Normalny"/>
    <w:qFormat/>
    <w:rsid w:val="006069EB"/>
    <w:pPr>
      <w:suppressLineNumbers/>
    </w:pPr>
  </w:style>
  <w:style w:type="paragraph" w:customStyle="1" w:styleId="Nagwektabeli">
    <w:name w:val="Nagłówek tabeli"/>
    <w:basedOn w:val="Zawartotabeli"/>
    <w:qFormat/>
    <w:rsid w:val="006069EB"/>
    <w:pPr>
      <w:jc w:val="center"/>
    </w:pPr>
    <w:rPr>
      <w:b/>
      <w:bCs/>
    </w:rPr>
  </w:style>
  <w:style w:type="paragraph" w:styleId="Tekstdymka">
    <w:name w:val="Balloon Text"/>
    <w:basedOn w:val="Normalny"/>
    <w:link w:val="TekstdymkaZnak"/>
    <w:uiPriority w:val="99"/>
    <w:semiHidden/>
    <w:unhideWhenUsed/>
    <w:qFormat/>
    <w:rsid w:val="00166208"/>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22406</Words>
  <Characters>134440</Characters>
  <Application>Microsoft Office Word</Application>
  <DocSecurity>0</DocSecurity>
  <Lines>1120</Lines>
  <Paragraphs>313</Paragraphs>
  <ScaleCrop>false</ScaleCrop>
  <Company>HP</Company>
  <LinksUpToDate>false</LinksUpToDate>
  <CharactersWithSpaces>156533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OUP</dc:creator>
  <dc:description/>
  <cp:lastModifiedBy>Admin</cp:lastModifiedBy>
  <cp:revision>5</cp:revision>
  <cp:lastPrinted>1995-11-21T15:41:00Z</cp:lastPrinted>
  <dcterms:created xsi:type="dcterms:W3CDTF">2025-09-07T07:11:00Z</dcterms:created>
  <dcterms:modified xsi:type="dcterms:W3CDTF">2026-09-09T17:18:00Z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1045-11.2.0.8339</vt:lpwstr>
  </property>
  <property fmtid="{D5CDD505-2E9C-101B-9397-08002B2CF9AE}" pid="3" name="MSIP_Label_be5cb09a-2992-49d6-8ac9-5f63e7b1ad2f_ActionId">
    <vt:lpwstr>e93afa32-150e-491c-bf58-847f65e6a71c</vt:lpwstr>
  </property>
  <property fmtid="{D5CDD505-2E9C-101B-9397-08002B2CF9AE}" pid="4" name="MSIP_Label_be5cb09a-2992-49d6-8ac9-5f63e7b1ad2f_ContentBits">
    <vt:lpwstr>0</vt:lpwstr>
  </property>
  <property fmtid="{D5CDD505-2E9C-101B-9397-08002B2CF9AE}" pid="5" name="MSIP_Label_be5cb09a-2992-49d6-8ac9-5f63e7b1ad2f_Enabled">
    <vt:lpwstr>true</vt:lpwstr>
  </property>
  <property fmtid="{D5CDD505-2E9C-101B-9397-08002B2CF9AE}" pid="6" name="MSIP_Label_be5cb09a-2992-49d6-8ac9-5f63e7b1ad2f_Method">
    <vt:lpwstr>Standard</vt:lpwstr>
  </property>
  <property fmtid="{D5CDD505-2E9C-101B-9397-08002B2CF9AE}" pid="7" name="MSIP_Label_be5cb09a-2992-49d6-8ac9-5f63e7b1ad2f_Name">
    <vt:lpwstr>Controlled</vt:lpwstr>
  </property>
  <property fmtid="{D5CDD505-2E9C-101B-9397-08002B2CF9AE}" pid="8" name="MSIP_Label_be5cb09a-2992-49d6-8ac9-5f63e7b1ad2f_SetDate">
    <vt:lpwstr>2022-05-18T09:00:27Z</vt:lpwstr>
  </property>
  <property fmtid="{D5CDD505-2E9C-101B-9397-08002B2CF9AE}" pid="9" name="MSIP_Label_be5cb09a-2992-49d6-8ac9-5f63e7b1ad2f_SiteId">
    <vt:lpwstr>91761b62-4c45-43f5-9f0e-be8ad9b551ff</vt:lpwstr>
  </property>
</Properties>
</file>