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B1E" w:rsidRDefault="001D25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952500" cy="94488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B1E" w:rsidRDefault="00774B1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4B1E" w:rsidRDefault="001D256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 Z JĘZYKA ANGIELSKIEGO NIEZBĘDNE DO UZYSKANIA PRZEZ UCZNIA</w:t>
      </w:r>
    </w:p>
    <w:p w:rsidR="00774B1E" w:rsidRDefault="001D256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POSZCZEGÓLNYCH ŚRÓDROCZNYCH I ROCZNYCH OCEN KLASYFIKACYJNYCH WYNIKAJĄCYCH </w:t>
      </w:r>
      <w:r>
        <w:rPr>
          <w:rFonts w:ascii="Times New Roman" w:hAnsi="Times New Roman" w:cs="Times New Roman"/>
          <w:b/>
          <w:sz w:val="28"/>
          <w:szCs w:val="28"/>
        </w:rPr>
        <w:br/>
        <w:t>Z REALIZOWANEGO PROGRAMU NAUCZANIA:</w:t>
      </w:r>
    </w:p>
    <w:p w:rsidR="00774B1E" w:rsidRDefault="00774B1E">
      <w:pPr>
        <w:spacing w:after="0" w:line="36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</w:p>
    <w:p w:rsidR="00774B1E" w:rsidRDefault="001D2568">
      <w:pPr>
        <w:spacing w:after="0" w:line="36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Program nauczania języka angielskiego dla III etapu edukacyjnego (4-letnie liceum ogólnokształcące i 5-letnie technikum) na podbudowie wymagań II etapu edukacyjnego (8-letnia szkoła podstawowa). Poziom III.1P. – zakres podstawowy. </w:t>
      </w:r>
    </w:p>
    <w:p w:rsidR="00774B1E" w:rsidRDefault="00774B1E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774B1E" w:rsidRDefault="00774B1E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774B1E" w:rsidRDefault="00774B1E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774B1E" w:rsidRDefault="00774B1E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774B1E" w:rsidRDefault="00774B1E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774B1E" w:rsidRDefault="00774B1E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774B1E" w:rsidRDefault="001D2568">
      <w:pPr>
        <w:tabs>
          <w:tab w:val="center" w:pos="7002"/>
          <w:tab w:val="left" w:pos="85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Szczegółowe wymaga</w:t>
      </w:r>
      <w:r>
        <w:rPr>
          <w:b/>
          <w:sz w:val="28"/>
          <w:szCs w:val="28"/>
        </w:rPr>
        <w:t>nia edukacyjne dla klasy: 2A1 gr. 1</w:t>
      </w:r>
    </w:p>
    <w:p w:rsidR="00774B1E" w:rsidRDefault="00774B1E">
      <w:pPr>
        <w:rPr>
          <w:b/>
          <w:i/>
          <w:sz w:val="40"/>
          <w:szCs w:val="40"/>
        </w:rPr>
      </w:pPr>
    </w:p>
    <w:tbl>
      <w:tblPr>
        <w:tblW w:w="15906" w:type="dxa"/>
        <w:tblLayout w:type="fixed"/>
        <w:tblLook w:val="0400"/>
      </w:tblPr>
      <w:tblGrid>
        <w:gridCol w:w="796"/>
        <w:gridCol w:w="1575"/>
        <w:gridCol w:w="2296"/>
        <w:gridCol w:w="2220"/>
        <w:gridCol w:w="1934"/>
        <w:gridCol w:w="2265"/>
        <w:gridCol w:w="2251"/>
        <w:gridCol w:w="2569"/>
      </w:tblGrid>
      <w:tr w:rsidR="00774B1E">
        <w:tc>
          <w:tcPr>
            <w:tcW w:w="133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774B1E" w:rsidRDefault="001D256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1 FUN AND GAMES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ŻYCIE PRYWATNE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ŻYCIE PRYWATNE oraz </w:t>
            </w:r>
            <w:r>
              <w:rPr>
                <w:b/>
                <w:sz w:val="18"/>
                <w:szCs w:val="18"/>
              </w:rPr>
              <w:t xml:space="preserve">poprawnie i </w:t>
            </w: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ŻYCIE PRYWATNE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ŻYCIE PRYWATNE i </w:t>
            </w:r>
            <w:r>
              <w:rPr>
                <w:b/>
                <w:sz w:val="18"/>
                <w:szCs w:val="18"/>
              </w:rPr>
              <w:t>na ogół poprawn</w:t>
            </w:r>
            <w:r>
              <w:rPr>
                <w:b/>
                <w:sz w:val="18"/>
                <w:szCs w:val="18"/>
              </w:rPr>
              <w:t>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ŻYCIE PRYWATNE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 xml:space="preserve">wysokim </w:t>
            </w:r>
            <w:r>
              <w:rPr>
                <w:b/>
                <w:sz w:val="18"/>
                <w:szCs w:val="18"/>
              </w:rPr>
              <w:t>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ze spotkaniami rodzinnymi i towarzyskimi oraz organizowaniem imprez i uroczystości</w:t>
            </w:r>
          </w:p>
          <w:p w:rsidR="00774B1E" w:rsidRDefault="001D2568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służące do opisywania zachowań społecznych</w:t>
            </w:r>
          </w:p>
          <w:p w:rsidR="00774B1E" w:rsidRDefault="001D2568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ze świętami i uroczystościami</w:t>
            </w:r>
          </w:p>
          <w:p w:rsidR="00774B1E" w:rsidRDefault="001D2568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związane z </w:t>
            </w:r>
            <w:r>
              <w:rPr>
                <w:rFonts w:eastAsia="Calibri"/>
                <w:color w:val="000000"/>
                <w:sz w:val="18"/>
                <w:szCs w:val="18"/>
              </w:rPr>
              <w:t>formami spędzania wolnego czasu i grami</w:t>
            </w:r>
          </w:p>
          <w:p w:rsidR="00774B1E" w:rsidRDefault="001D2568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kolokacje związane z rozrywką i sposobami spędzania wolnego czasu;</w:t>
            </w:r>
          </w:p>
          <w:p w:rsidR="00774B1E" w:rsidRDefault="001D2568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z czasownikami i przymiotnikami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b/>
                <w:color w:val="000000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 poniższych zagadnień gramatycznych i potrafi je </w:t>
            </w:r>
            <w:r>
              <w:rPr>
                <w:b/>
                <w:sz w:val="18"/>
                <w:szCs w:val="18"/>
              </w:rPr>
              <w:t>w 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lub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</w:t>
            </w:r>
            <w:r>
              <w:rPr>
                <w:b/>
                <w:sz w:val="18"/>
                <w:szCs w:val="18"/>
              </w:rPr>
              <w:t>: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błędy.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</w:t>
            </w:r>
            <w:r>
              <w:rPr>
                <w:b/>
                <w:sz w:val="18"/>
                <w:szCs w:val="18"/>
              </w:rPr>
              <w:t xml:space="preserve">bardzo liczne </w:t>
            </w:r>
            <w:r>
              <w:rPr>
                <w:sz w:val="18"/>
                <w:szCs w:val="18"/>
              </w:rPr>
              <w:t>błędy.</w:t>
            </w:r>
            <w:r>
              <w:rPr>
                <w:strike/>
                <w:sz w:val="18"/>
                <w:szCs w:val="18"/>
              </w:rPr>
              <w:t xml:space="preserve"> 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26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różnice między czasami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present perfect, present perfect continuous 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i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past simple</w:t>
            </w:r>
          </w:p>
          <w:p w:rsidR="00774B1E" w:rsidRDefault="001D2568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użycie czasowników modalnych do formułowania przypuszczeń w odniesieniu do teraźniejszości i przeszłości oraz różnice w zastosowaniu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may / could vs may / might</w:t>
            </w:r>
          </w:p>
          <w:p w:rsidR="00774B1E" w:rsidRDefault="001D2568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konstrukcje czasownikowe: użycie bezokolicznika lub czasownika z końcówką -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ing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 niektórych cza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sownikach, w tym po czasownikach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forget, remember, try etc. </w:t>
            </w:r>
            <w:r>
              <w:rPr>
                <w:rFonts w:eastAsia="Calibri"/>
                <w:color w:val="000000"/>
                <w:sz w:val="18"/>
                <w:szCs w:val="18"/>
              </w:rPr>
              <w:t>oraz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po czasownikach związanych z percepcją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(see, watch, hear, listen etc.)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13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i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doskonale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zadania sprawdzające znajomość bogatego zasobu środków </w:t>
            </w:r>
            <w:r>
              <w:rPr>
                <w:rFonts w:eastAsia="Calibri"/>
                <w:color w:val="000000"/>
                <w:sz w:val="18"/>
                <w:szCs w:val="18"/>
              </w:rPr>
              <w:t>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część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824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Układanie fragmentów zdań</w:t>
            </w:r>
          </w:p>
          <w:p w:rsidR="00774B1E" w:rsidRDefault="001D2568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Tłumaczenie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fragmentów zdań</w:t>
            </w:r>
          </w:p>
          <w:p w:rsidR="00774B1E" w:rsidRDefault="001D2568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Test luk sterowanych</w:t>
            </w:r>
          </w:p>
          <w:p w:rsidR="00774B1E" w:rsidRDefault="001D2568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Transformacje zdań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 rozumie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wysłuchanej wypowiedzi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wypowiedzi, znajduje w wypowiedzi określone informacje, określa kontekst </w:t>
            </w:r>
            <w:r>
              <w:rPr>
                <w:rFonts w:eastAsia="Calibri"/>
                <w:color w:val="000000"/>
                <w:sz w:val="18"/>
                <w:szCs w:val="18"/>
              </w:rPr>
              <w:t>wypowiedzi)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wysłuchanej wypowiedzi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główną myśl wypowiedzi, znajduje w wypowiedzi określone informacje, określa kontekst wypowiedzi)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wysłuchanej wypowiedzi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wypowiedzi, znajduje w wypowiedzi określone informacje, określa kontekst wypowiedzi)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</w:t>
            </w: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wypowiedzi, znajduje w wypowiedzi określone informacje, określa kontekst wypowiedzi)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 rozumie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>kluczowych informacji zawartych w wysłuchanym tekście (określa główną myśl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wypowiedzi, znajduje w wypowiedzi określone informacje, określa kontekst wypowiedzi)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dopasowuje informacje do osób</w:t>
            </w:r>
          </w:p>
          <w:p w:rsidR="00774B1E" w:rsidRDefault="001D2568">
            <w:pPr>
              <w:numPr>
                <w:ilvl w:val="0"/>
                <w:numId w:val="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odpowiada na pytania na podstawie wysłuchanego tekstu</w:t>
            </w:r>
          </w:p>
          <w:p w:rsidR="00774B1E" w:rsidRDefault="001D2568">
            <w:pPr>
              <w:numPr>
                <w:ilvl w:val="0"/>
                <w:numId w:val="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uzupełnia zdania na podstawie </w:t>
            </w:r>
            <w:r>
              <w:rPr>
                <w:rFonts w:eastAsia="Calibri"/>
                <w:color w:val="000000"/>
                <w:sz w:val="18"/>
                <w:szCs w:val="18"/>
              </w:rPr>
              <w:t>usłyszanych informacji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określa kontekst tekstu; znajduje w tekście określone informacje;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określa kontekst tekstu; znajduje w tekście określone informacje;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</w:t>
            </w:r>
            <w:r>
              <w:rPr>
                <w:sz w:val="18"/>
                <w:szCs w:val="18"/>
              </w:rPr>
              <w:t xml:space="preserve">zowych informacji zawartych w przeczytanym tekście (określa główną myśl tekstu; określa kontekst tekstu; znajduje w tekście określone informacje; oddziela fakty od opinii)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</w:t>
            </w:r>
            <w:r>
              <w:rPr>
                <w:sz w:val="18"/>
                <w:szCs w:val="18"/>
              </w:rPr>
              <w:t xml:space="preserve"> przeczytanym tekście (określa główną myśl tekstu; określa kontekst tekstu; znajduje w tekście określone informacje; oddziela fakty od opinii) i</w:t>
            </w:r>
            <w:r>
              <w:rPr>
                <w:b/>
                <w:sz w:val="18"/>
                <w:szCs w:val="18"/>
              </w:rPr>
              <w:t xml:space="preserve"> często popełniając błędy: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określa kontekst tekstu; znajduje w tekście określone informacje; oddziela fakty od opinii)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zaznacza właściwą odpowiedź </w:t>
            </w:r>
            <w:r>
              <w:rPr>
                <w:rFonts w:eastAsia="Calibri"/>
                <w:color w:val="000000"/>
                <w:sz w:val="18"/>
                <w:szCs w:val="18"/>
              </w:rPr>
              <w:t>spośród podanych możliwości</w:t>
            </w:r>
          </w:p>
          <w:p w:rsidR="00774B1E" w:rsidRDefault="001D2568">
            <w:pPr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odpowiada na pytania na podstawie przeczytanego tekstu</w:t>
            </w:r>
          </w:p>
          <w:p w:rsidR="00774B1E" w:rsidRDefault="001D2568">
            <w:pPr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streszczenie tekstu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stos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uczeń: 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mie,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216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swoje życie towarzyskie i rodzinne, komentując różne typy imprez i uroczystości oraz wyrażając swoje preferencje dotyczące sposobu i miejsca ich organizowania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odgrywa dialog: ustala szczegóły dotyczące organizacji idealnej imprezy (miejs</w:t>
            </w:r>
            <w:r>
              <w:rPr>
                <w:rFonts w:eastAsia="Calibri"/>
                <w:color w:val="000000"/>
                <w:sz w:val="18"/>
                <w:szCs w:val="18"/>
              </w:rPr>
              <w:t>ca, atrakcji, listy gości, zaproszeń)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wysyłania kartek z życzeniami, zwyczajów rodzinnych oraz znaczenia tradycji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ulubionych gier oraz rożnych form spędzania czasu wolnego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przedstawia prezentację dotyczącą reklamy miejsca rozrywki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escape room</w:t>
            </w:r>
            <w:r>
              <w:rPr>
                <w:rFonts w:eastAsia="Calibri"/>
                <w:color w:val="000000"/>
                <w:sz w:val="18"/>
                <w:szCs w:val="18"/>
              </w:rPr>
              <w:t>)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/>
                <w:color w:val="000000"/>
                <w:sz w:val="18"/>
                <w:szCs w:val="18"/>
              </w:rPr>
              <w:t>opisuje ilustrację, wyrażając przypuszczenia dotyczące przedstawionych osób, miejsc i czynności, oraz udziela odpowiedzi na pytania związane z jej tematyką, logicznie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uzasadniając swoje stanowisko i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 na jego poparcie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popularności komiksów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wydarzenie kulturalne, w którym brał udział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opisuje swoje życie towarzyskie i rodzinne, komentując </w:t>
            </w:r>
            <w:r>
              <w:rPr>
                <w:rFonts w:eastAsia="Calibri"/>
                <w:color w:val="000000"/>
                <w:sz w:val="18"/>
                <w:szCs w:val="18"/>
              </w:rPr>
              <w:t>różne typy imprez i uroczystości oraz wyrażając swoje preferencje dotyczące sposobu i miejsca ich organizowania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odgrywa dialog: ustala szczegóły dotyczące organizacji idealnej imprezy (miejsca, atrakcji, listy gości, zaproszeń)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wysył</w:t>
            </w:r>
            <w:r>
              <w:rPr>
                <w:rFonts w:eastAsia="Calibri"/>
                <w:color w:val="000000"/>
                <w:sz w:val="18"/>
                <w:szCs w:val="18"/>
              </w:rPr>
              <w:t>ania kartek z życzeniami, zwyczajów rodzinnych oraz znaczenia tradycji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ulubionych gier oraz rożnych form spędzania czasu wolnego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przedstawia prezentację dotyczącą reklamy miejsca rozrywki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escape room</w:t>
            </w:r>
            <w:r>
              <w:rPr>
                <w:rFonts w:eastAsia="Calibri"/>
                <w:color w:val="000000"/>
                <w:sz w:val="18"/>
                <w:szCs w:val="18"/>
              </w:rPr>
              <w:t>)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ilustrację, wyraża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jąc przypuszczenia dotyczące przedstawionych osób, miejsc i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czynności, oraz udziela odpowiedzi na pytania związane z jej tematyką, logicznie uzasadniając swoje stanowisko i podając argumenty na jego poparcie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popularności komiksów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</w:t>
            </w:r>
            <w:r>
              <w:rPr>
                <w:rFonts w:eastAsia="Calibri"/>
                <w:color w:val="000000"/>
                <w:sz w:val="18"/>
                <w:szCs w:val="18"/>
              </w:rPr>
              <w:t>suje wydarzenie kulturalne, w którym brał udział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89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i szerokim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</w:t>
            </w:r>
            <w:r>
              <w:rPr>
                <w:rFonts w:eastAsia="Calibri"/>
                <w:color w:val="000000"/>
                <w:sz w:val="18"/>
                <w:szCs w:val="18"/>
              </w:rPr>
              <w:t>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>zakresem słownictwa i struktur gramatycznych na zaawansowanym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truktur gramatycznych na zaawansowanym poziomie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listu formalnego.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zna zasady dotyczące pisania </w:t>
            </w:r>
            <w:r>
              <w:rPr>
                <w:rFonts w:eastAsia="Calibri"/>
                <w:color w:val="000000"/>
                <w:sz w:val="18"/>
                <w:szCs w:val="18"/>
              </w:rPr>
              <w:t>listu formalnego.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pisze list do redakcji na temat preferowanych przez młodych ludzi form spędzania czasu wolnego, w którym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omawia oba elementy tematu i podaje przykłady oraz r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ozwinięte </w:t>
            </w:r>
            <w:r>
              <w:rPr>
                <w:rFonts w:eastAsia="Calibri"/>
                <w:color w:val="000000"/>
                <w:sz w:val="18"/>
                <w:szCs w:val="18"/>
              </w:rPr>
              <w:t>argumenty</w:t>
            </w:r>
          </w:p>
          <w:p w:rsidR="00774B1E" w:rsidRDefault="001D2568">
            <w:pPr>
              <w:numPr>
                <w:ilvl w:val="0"/>
                <w:numId w:val="2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 języku polskim 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 list do redakcji na temat preferowanych przez młodych ludzi form spędzania czasu wolnego, w którym omawia oba elementy tematu i podaje przykłady oraz argumenty</w:t>
            </w:r>
          </w:p>
          <w:p w:rsidR="00774B1E" w:rsidRDefault="001D2568">
            <w:pPr>
              <w:numPr>
                <w:ilvl w:val="0"/>
                <w:numId w:val="2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368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regularnie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wykorzystuje techniki samodzielnej </w:t>
            </w:r>
            <w:r>
              <w:rPr>
                <w:rFonts w:eastAsia="Calibri"/>
                <w:color w:val="000000"/>
                <w:sz w:val="18"/>
                <w:szCs w:val="18"/>
              </w:rPr>
              <w:t>pracy nad językiem (poprawianie błędów)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(domyślanie się znaczenia w</w:t>
            </w:r>
            <w:r>
              <w:rPr>
                <w:rFonts w:eastAsia="Calibri"/>
                <w:color w:val="000000"/>
                <w:sz w:val="18"/>
                <w:szCs w:val="18"/>
              </w:rPr>
              <w:t>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miarę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/>
                <w:color w:val="000000"/>
                <w:sz w:val="18"/>
                <w:szCs w:val="18"/>
              </w:rPr>
              <w:t>stosuje strategie komunikacyjne (domyślanie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Uczeń: </w:t>
            </w:r>
          </w:p>
          <w:p w:rsidR="00774B1E" w:rsidRDefault="001D2568">
            <w:pPr>
              <w:numPr>
                <w:ilvl w:val="0"/>
                <w:numId w:val="3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(domyślanie się znaczenia wyrazów z kontekstu; rozumienie tekstu zawierającego nieznane sło</w:t>
            </w:r>
            <w:r>
              <w:rPr>
                <w:rFonts w:eastAsia="Calibri"/>
                <w:color w:val="000000"/>
                <w:sz w:val="18"/>
                <w:szCs w:val="18"/>
              </w:rPr>
              <w:t>wa i zwroty)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:rsidR="00774B1E" w:rsidRDefault="00774B1E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133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774B1E" w:rsidRDefault="001D256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2 SUCCESS AND FAILURE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 xml:space="preserve">ŚRODKI </w:t>
            </w:r>
            <w:r>
              <w:rPr>
                <w:b/>
              </w:rPr>
              <w:lastRenderedPageBreak/>
              <w:t>JĘZYKOWE</w:t>
            </w: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bardzie</w:t>
            </w:r>
            <w:r>
              <w:rPr>
                <w:sz w:val="18"/>
                <w:szCs w:val="18"/>
              </w:rPr>
              <w:t xml:space="preserve">j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SPORT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SPORT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SPORT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</w:t>
            </w:r>
            <w:r>
              <w:rPr>
                <w:sz w:val="18"/>
                <w:szCs w:val="18"/>
              </w:rPr>
              <w:t xml:space="preserve">esie tematu SPORT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SPORT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</w:t>
            </w:r>
            <w:r>
              <w:rPr>
                <w:sz w:val="18"/>
                <w:szCs w:val="18"/>
              </w:rPr>
              <w:t xml:space="preserve">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opisujące wyniki w sporcie i wydarzenia sportowe</w:t>
            </w:r>
          </w:p>
          <w:p w:rsidR="00774B1E" w:rsidRDefault="001D2568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związane z dyscyplinami sportu i sprzętem sportowym</w:t>
            </w:r>
          </w:p>
          <w:p w:rsidR="00774B1E" w:rsidRDefault="001D2568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rywalizacją sportową i regułami gry</w:t>
            </w:r>
          </w:p>
          <w:p w:rsidR="00774B1E" w:rsidRDefault="001D2568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czasowniki złożone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(phrasal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 verbs)</w:t>
            </w:r>
          </w:p>
          <w:p w:rsidR="00774B1E" w:rsidRDefault="001D2568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nieuczciwymi zachowaniami w sporcie</w:t>
            </w:r>
          </w:p>
          <w:p w:rsidR="00774B1E" w:rsidRDefault="001D2568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słowotwórstwo (tworzenie przymiotników)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</w:t>
            </w:r>
            <w:r>
              <w:rPr>
                <w:sz w:val="18"/>
                <w:szCs w:val="18"/>
              </w:rPr>
              <w:t>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zasady tworzenia poniższych zagad</w:t>
            </w:r>
            <w:r>
              <w:rPr>
                <w:sz w:val="18"/>
                <w:szCs w:val="18"/>
              </w:rPr>
              <w:t xml:space="preserve">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błędy: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</w:t>
            </w: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56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różnice między czasami przeszłymi: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past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simple, past continuous, past perfect, past perfect continuous</w:t>
            </w:r>
          </w:p>
          <w:p w:rsidR="00774B1E" w:rsidRDefault="001D2568">
            <w:pPr>
              <w:numPr>
                <w:ilvl w:val="0"/>
                <w:numId w:val="5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użycie czasów teraźniejszych i przeszłych oraz  konstrukcji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used to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would </w:t>
            </w:r>
            <w:r>
              <w:rPr>
                <w:rFonts w:eastAsia="Calibri"/>
                <w:color w:val="000000"/>
                <w:sz w:val="18"/>
                <w:szCs w:val="18"/>
              </w:rPr>
              <w:t>do opisywania zwyczajów i nawyków w teraźniejszości i przeszłości</w:t>
            </w:r>
          </w:p>
          <w:p w:rsidR="00774B1E" w:rsidRDefault="001D2568">
            <w:pPr>
              <w:numPr>
                <w:ilvl w:val="0"/>
                <w:numId w:val="5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konstrukcje typu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It is the first time, It was the s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econd time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12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3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Test luk (Dobieranie)</w:t>
            </w:r>
          </w:p>
          <w:p w:rsidR="00774B1E" w:rsidRDefault="001D2568">
            <w:pPr>
              <w:numPr>
                <w:ilvl w:val="0"/>
                <w:numId w:val="3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Układanie fragmentów zdań</w:t>
            </w:r>
          </w:p>
          <w:p w:rsidR="00774B1E" w:rsidRDefault="001D2568">
            <w:pPr>
              <w:numPr>
                <w:ilvl w:val="0"/>
                <w:numId w:val="3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Transformacje zdań</w:t>
            </w:r>
          </w:p>
          <w:p w:rsidR="00774B1E" w:rsidRDefault="001D2568">
            <w:pPr>
              <w:numPr>
                <w:ilvl w:val="0"/>
                <w:numId w:val="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Tłumaczenie zdań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274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główną myśl tekstu; znajduje w tekście określone informacje)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główną myśl tekstu; znajduje w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tekście określone informacje)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określa główną myśl tekstu,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określa główną myśl tekstu, znajduje w tekście określone informacje)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główną myśl </w:t>
            </w:r>
            <w:r>
              <w:rPr>
                <w:rFonts w:eastAsia="Calibri"/>
                <w:color w:val="000000"/>
                <w:sz w:val="18"/>
                <w:szCs w:val="18"/>
              </w:rPr>
              <w:t>tekstu, znajduje w tekście określone informacje)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5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774B1E" w:rsidRDefault="001D2568">
            <w:pPr>
              <w:numPr>
                <w:ilvl w:val="0"/>
                <w:numId w:val="5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odpowiada na pytania na podstawie wysłuchanego tekstu</w:t>
            </w:r>
          </w:p>
          <w:p w:rsidR="00774B1E" w:rsidRDefault="001D2568">
            <w:pPr>
              <w:numPr>
                <w:ilvl w:val="0"/>
                <w:numId w:val="5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wymienia wskazane informacje</w:t>
            </w:r>
          </w:p>
          <w:p w:rsidR="00774B1E" w:rsidRDefault="001D2568">
            <w:pPr>
              <w:numPr>
                <w:ilvl w:val="0"/>
                <w:numId w:val="5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uzupełnia zdania na </w:t>
            </w:r>
            <w:r>
              <w:rPr>
                <w:rFonts w:eastAsia="Calibri"/>
                <w:color w:val="000000"/>
                <w:sz w:val="18"/>
                <w:szCs w:val="18"/>
              </w:rPr>
              <w:t>podstawie usłyszanych informacji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127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</w:t>
            </w:r>
            <w:r>
              <w:rPr>
                <w:sz w:val="18"/>
                <w:szCs w:val="18"/>
              </w:rPr>
              <w:t xml:space="preserve">najduje w tekście określone informacje)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(określa główną myśl tekstu; znajduje w tekście określone informacje)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rozumi</w:t>
            </w:r>
            <w:r>
              <w:rPr>
                <w:sz w:val="18"/>
                <w:szCs w:val="18"/>
              </w:rPr>
              <w:t xml:space="preserve">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znajduje w tekście określone informacje)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5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odpowiada na pytania na podstawie przeczytanego tekstu </w:t>
            </w:r>
          </w:p>
          <w:p w:rsidR="00774B1E" w:rsidRDefault="001D2568">
            <w:pPr>
              <w:numPr>
                <w:ilvl w:val="0"/>
                <w:numId w:val="5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dopasowuje </w:t>
            </w:r>
            <w:r>
              <w:rPr>
                <w:rFonts w:eastAsia="Calibri"/>
                <w:color w:val="000000"/>
                <w:sz w:val="18"/>
                <w:szCs w:val="18"/>
              </w:rPr>
              <w:t>nagłówki do tekstów</w:t>
            </w:r>
          </w:p>
          <w:p w:rsidR="00774B1E" w:rsidRDefault="001D2568">
            <w:pPr>
              <w:numPr>
                <w:ilvl w:val="0"/>
                <w:numId w:val="5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wskazuje zdania prawdziwe i fałszywe</w:t>
            </w:r>
          </w:p>
          <w:p w:rsidR="00774B1E" w:rsidRDefault="001D2568">
            <w:pPr>
              <w:numPr>
                <w:ilvl w:val="0"/>
                <w:numId w:val="5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dopasowuje informacje do osób opisanych w tekstach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stos</w:t>
            </w:r>
            <w:r>
              <w:rPr>
                <w:rFonts w:eastAsia="Calibri"/>
                <w:color w:val="000000"/>
                <w:sz w:val="18"/>
                <w:szCs w:val="18"/>
              </w:rPr>
              <w:t>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poziomie,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uczeń: 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o słownictwa i struktur gramatycznych na zaawansowanym poz</w:t>
            </w:r>
            <w:r>
              <w:rPr>
                <w:rFonts w:eastAsia="Calibri"/>
                <w:color w:val="000000"/>
                <w:sz w:val="18"/>
                <w:szCs w:val="18"/>
              </w:rPr>
              <w:t>iomie, uczeń: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28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swoje preferencje dotyczące oglądania wydarzeń sportowych i kibicowania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radzenia sobie z sytuacjami kryzysowymi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obszernie </w:t>
            </w:r>
            <w:r>
              <w:rPr>
                <w:rFonts w:eastAsia="Calibri"/>
                <w:color w:val="000000"/>
                <w:sz w:val="18"/>
                <w:szCs w:val="18"/>
              </w:rPr>
              <w:t>relacjonuje sytuację, w której spotkało go niepowodzenie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ry</w:t>
            </w:r>
            <w:r>
              <w:rPr>
                <w:rFonts w:eastAsia="Calibri"/>
                <w:color w:val="000000"/>
                <w:sz w:val="18"/>
                <w:szCs w:val="18"/>
              </w:rPr>
              <w:t>walizacji oraz czynników warunkujących sukces w życiu i sporcie, wpływu znanych sportowców na kształtowanie opinii publicznej oraz roli porażek w życiu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przypadki nieuczciwych zachowań w profesjonalnym sporcie oraz wypowiada się na temat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przyczyn takich zachowań i sposobów ich karania,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uwzględniając różne aspekty problemu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istoty sportu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odgrywa dialog: bierze udział w rozmowie na temat atrakcji przygotowywanych w szkole pod kątem wizyty angielsk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iej drużyny sportowej, w której odnosi się do podanych kwestii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je rozwija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latwością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kwestii uprawiania sportów wyczynowych przez dzieci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młodzież</w:t>
            </w:r>
          </w:p>
          <w:p w:rsidR="00774B1E" w:rsidRDefault="00774B1E">
            <w:pPr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swoje preferencje dotyczące oglądania wydarzeń sportowych i kibicowania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radzenia sobie z sytuacjami kryzysowymi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relacjonuje sytuację, w której spotkało go niepowodzenie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rywalizacji oraz czy</w:t>
            </w:r>
            <w:r>
              <w:rPr>
                <w:rFonts w:eastAsia="Calibri"/>
                <w:color w:val="000000"/>
                <w:sz w:val="18"/>
                <w:szCs w:val="18"/>
              </w:rPr>
              <w:t>nników warunkujących sukces w życiu i sporcie, wpływu znanych sportowców na kształtowanie opinii publicznej oraz roli porażek w życiu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przypadki nieuczciwych zachowań w profesjonalnym sporcie oraz wypowiada się na temat przyczyn takich zachowań i sp</w:t>
            </w:r>
            <w:r>
              <w:rPr>
                <w:rFonts w:eastAsia="Calibri"/>
                <w:color w:val="000000"/>
                <w:sz w:val="18"/>
                <w:szCs w:val="18"/>
              </w:rPr>
              <w:t>osobów ich karania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istoty sportu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odgrywa dialog: bierze udział w rozmowie na temat atrakcji przygotowywanych w szkole pod kątem wizyty angielskiej drużyny sportowej, w której odnosi się do podanych kwestii i je rozwija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</w:t>
            </w:r>
            <w:r>
              <w:rPr>
                <w:rFonts w:eastAsia="Calibri"/>
                <w:color w:val="000000"/>
                <w:sz w:val="18"/>
                <w:szCs w:val="18"/>
              </w:rPr>
              <w:t>ęzyku angielskim informacje sformułowane w języku polskim</w:t>
            </w:r>
          </w:p>
          <w:p w:rsidR="00774B1E" w:rsidRDefault="001D2568">
            <w:pPr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kwestii uprawiania sportów wyczynowych przez dzieci i młodzież</w:t>
            </w:r>
          </w:p>
          <w:p w:rsidR="00774B1E" w:rsidRDefault="00774B1E">
            <w:pPr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227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bogatym i szerokim zakresem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bogatym zakresem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zakresem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artykułu.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</w:t>
            </w:r>
            <w:r>
              <w:rPr>
                <w:rFonts w:eastAsia="Calibri"/>
                <w:color w:val="000000"/>
                <w:sz w:val="18"/>
                <w:szCs w:val="18"/>
              </w:rPr>
              <w:t>aawansowanym poziomie: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artykułu.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artykuł na temat roli sportu w życiu młodych ludzi, w którym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omawia oba elementy tematu i podaje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różnorodne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przykłady oraz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</w:t>
            </w:r>
          </w:p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reda</w:t>
            </w:r>
            <w:r>
              <w:rPr>
                <w:rFonts w:eastAsia="Calibri"/>
                <w:color w:val="000000"/>
                <w:sz w:val="18"/>
                <w:szCs w:val="18"/>
              </w:rPr>
              <w:t>guje tekst do zamieszczenia na bilbordzie dotyczący nadużywania środków dopingowych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artykuł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na temat roli sportu w życiu młodych ludzi, w którym omawia oba elementy tematu i podaje przykłady oraz argumenty</w:t>
            </w:r>
          </w:p>
          <w:p w:rsidR="00774B1E" w:rsidRDefault="001D2568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</w:t>
            </w:r>
            <w:r>
              <w:rPr>
                <w:rFonts w:eastAsia="Calibri"/>
                <w:color w:val="000000"/>
                <w:sz w:val="18"/>
                <w:szCs w:val="18"/>
              </w:rPr>
              <w:t>ormułowane w języku polskim</w:t>
            </w:r>
          </w:p>
          <w:p w:rsidR="00774B1E" w:rsidRDefault="001D2568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redaguje tekst do zamieszczenia na bilbordzie dotyczący nadużywania środków dopingowych</w:t>
            </w:r>
          </w:p>
        </w:tc>
        <w:tc>
          <w:tcPr>
            <w:tcW w:w="2569" w:type="dxa"/>
          </w:tcPr>
          <w:p w:rsidR="00774B1E" w:rsidRDefault="00774B1E"/>
        </w:tc>
      </w:tr>
      <w:tr w:rsidR="00774B1E">
        <w:trPr>
          <w:trHeight w:val="350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/>
                <w:color w:val="000000"/>
                <w:sz w:val="18"/>
                <w:szCs w:val="18"/>
              </w:rPr>
              <w:t>stosuje strategie komunikacyjne (domyślanie się znaczenia wyrazów z kontekstu;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rozumienie tekstu zawierającego nieznane słowa i zwroty)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językową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regularnie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stosuje strategie komunikacyjne (domyślanie się znaczenia wyrazów z </w:t>
            </w:r>
            <w:r>
              <w:rPr>
                <w:rFonts w:eastAsia="Calibri"/>
                <w:color w:val="000000"/>
                <w:sz w:val="18"/>
                <w:szCs w:val="18"/>
              </w:rPr>
              <w:t>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bardzo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(domyślanie się znaczenia wyrazów z kontek</w:t>
            </w:r>
            <w:r>
              <w:rPr>
                <w:rFonts w:eastAsia="Calibri"/>
                <w:color w:val="000000"/>
                <w:sz w:val="18"/>
                <w:szCs w:val="18"/>
              </w:rPr>
              <w:t>stu; rozumienie tekstu zawierającego nieznane słowa i zwroty)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miarę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69" w:type="dxa"/>
          </w:tcPr>
          <w:p w:rsidR="00774B1E" w:rsidRDefault="00774B1E"/>
        </w:tc>
      </w:tr>
      <w:tr w:rsidR="00774B1E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774B1E" w:rsidRDefault="001D256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3 HOW WE SHOP</w:t>
            </w:r>
          </w:p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 xml:space="preserve">zaawansowane i </w:t>
            </w:r>
            <w:r>
              <w:rPr>
                <w:b/>
                <w:sz w:val="18"/>
                <w:szCs w:val="18"/>
              </w:rPr>
              <w:t>zróżnicowane</w:t>
            </w:r>
            <w:r>
              <w:rPr>
                <w:sz w:val="18"/>
                <w:szCs w:val="18"/>
              </w:rPr>
              <w:t xml:space="preserve"> słownictwo w zakresie tematu ZAKUPY I USŁUGI oraz </w:t>
            </w:r>
            <w:r>
              <w:rPr>
                <w:b/>
                <w:sz w:val="18"/>
                <w:szCs w:val="18"/>
              </w:rPr>
              <w:t>bezbłędnie i bardzo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ZAKUPY I USŁUGI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 xml:space="preserve">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ZAKUPY I USŁUGI i</w:t>
            </w:r>
            <w:r>
              <w:rPr>
                <w:b/>
                <w:sz w:val="18"/>
                <w:szCs w:val="18"/>
              </w:rPr>
              <w:t xml:space="preserve">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ZAKUPY I USŁUGI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ZAKUPY I USŁUGI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zakupami i różnymi rodzajami sklepów i towarów</w:t>
            </w:r>
          </w:p>
          <w:p w:rsidR="00774B1E" w:rsidRDefault="001D2568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często mylone zwroty i wyrazy związane z kupowaniem i sprzedawaniem</w:t>
            </w:r>
          </w:p>
          <w:p w:rsidR="00774B1E" w:rsidRDefault="001D2568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reklamą oraz wykorzystywaniem aplikacji mobilnych</w:t>
            </w:r>
          </w:p>
          <w:p w:rsidR="00774B1E" w:rsidRDefault="001D2568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usługami</w:t>
            </w:r>
          </w:p>
          <w:p w:rsidR="00774B1E" w:rsidRDefault="001D2568">
            <w:pPr>
              <w:numPr>
                <w:ilvl w:val="0"/>
                <w:numId w:val="4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</w:t>
            </w:r>
            <w:r>
              <w:rPr>
                <w:rFonts w:eastAsia="Calibri"/>
                <w:color w:val="000000"/>
                <w:sz w:val="18"/>
                <w:szCs w:val="18"/>
              </w:rPr>
              <w:t>związane z obsługą klienta</w:t>
            </w:r>
          </w:p>
          <w:p w:rsidR="00774B1E" w:rsidRDefault="001D2568">
            <w:pPr>
              <w:numPr>
                <w:ilvl w:val="0"/>
                <w:numId w:val="4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wyrazy wieloznaczne (rzeczowniki i czasowniki)</w:t>
            </w:r>
          </w:p>
        </w:tc>
      </w:tr>
      <w:tr w:rsidR="00774B1E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 xml:space="preserve">zna zasady tworzenia poniższych zagadnień gramatycznych i </w:t>
            </w:r>
            <w:r>
              <w:rPr>
                <w:sz w:val="18"/>
                <w:szCs w:val="18"/>
              </w:rPr>
              <w:lastRenderedPageBreak/>
              <w:t>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poniższych zagadnień </w:t>
            </w:r>
            <w:r>
              <w:rPr>
                <w:sz w:val="18"/>
                <w:szCs w:val="18"/>
              </w:rPr>
              <w:lastRenderedPageBreak/>
              <w:t>gramatycznyc</w:t>
            </w:r>
            <w:r>
              <w:rPr>
                <w:sz w:val="18"/>
                <w:szCs w:val="18"/>
              </w:rPr>
              <w:t>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</w:t>
            </w:r>
            <w:r>
              <w:rPr>
                <w:sz w:val="18"/>
                <w:szCs w:val="18"/>
              </w:rPr>
              <w:lastRenderedPageBreak/>
              <w:t xml:space="preserve">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błędy.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lastRenderedPageBreak/>
              <w:t xml:space="preserve">liczne </w:t>
            </w:r>
            <w:r>
              <w:rPr>
                <w:sz w:val="18"/>
                <w:szCs w:val="18"/>
              </w:rPr>
              <w:t xml:space="preserve">błędy.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lastRenderedPageBreak/>
              <w:t>trudności</w:t>
            </w:r>
            <w:r>
              <w:rPr>
                <w:sz w:val="18"/>
                <w:szCs w:val="18"/>
              </w:rPr>
              <w:t xml:space="preserve"> z poprawnym ich zastosowaniem i popełnia </w:t>
            </w: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774B1E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konstrukcje służące do wyrażania przyszłości</w:t>
            </w:r>
          </w:p>
          <w:p w:rsidR="00774B1E" w:rsidRDefault="001D2568">
            <w:pPr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użycie czasów przyszłych: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 future continuous, future perfect, future perfect continuous </w:t>
            </w:r>
          </w:p>
          <w:p w:rsidR="00774B1E" w:rsidRDefault="001D2568">
            <w:pPr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czasowniki złożone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 (phrasal verbs)</w:t>
            </w:r>
          </w:p>
          <w:p w:rsidR="00774B1E" w:rsidRDefault="001D2568">
            <w:pPr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konstrukcje 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be about to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,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be to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 and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be due to</w:t>
            </w:r>
          </w:p>
        </w:tc>
      </w:tr>
      <w:tr w:rsidR="00774B1E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</w:t>
            </w:r>
            <w:r>
              <w:rPr>
                <w:rFonts w:eastAsia="Calibri"/>
                <w:color w:val="000000"/>
                <w:sz w:val="18"/>
                <w:szCs w:val="18"/>
              </w:rPr>
              <w:t>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774B1E">
        <w:trPr>
          <w:trHeight w:val="7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5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Tłumaczenie fragmentów zdań</w:t>
            </w:r>
          </w:p>
          <w:p w:rsidR="00774B1E" w:rsidRDefault="001D2568">
            <w:pPr>
              <w:numPr>
                <w:ilvl w:val="0"/>
                <w:numId w:val="5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Transformacje zdań</w:t>
            </w:r>
          </w:p>
          <w:p w:rsidR="00774B1E" w:rsidRDefault="001D2568">
            <w:pPr>
              <w:numPr>
                <w:ilvl w:val="0"/>
                <w:numId w:val="5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Test luk otwartych</w:t>
            </w:r>
          </w:p>
          <w:p w:rsidR="00774B1E" w:rsidRDefault="001D2568">
            <w:pPr>
              <w:numPr>
                <w:ilvl w:val="0"/>
                <w:numId w:val="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Układanie fragmentów zdań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główną myśl tekstu; znajduje w tekście określone informacje; określa intencje nadawcy oraz kontekstu wypowiedzi;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</w:t>
            </w:r>
            <w:r>
              <w:rPr>
                <w:rFonts w:eastAsia="Calibri"/>
                <w:color w:val="000000"/>
                <w:sz w:val="18"/>
                <w:szCs w:val="18"/>
              </w:rPr>
              <w:t>ną myśl tekstu; znajduje w tekście określone informacje; określa intencje nadawcy oraz kontekstu wypowiedzi;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Calibri"/>
                <w:color w:val="000000"/>
                <w:sz w:val="18"/>
                <w:szCs w:val="18"/>
              </w:rPr>
              <w:t>określa główną my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śl tekstu; znajduje w tekście określone informacje; określa intencje nadawcy oraz kontekstu wypowiedzi; oddziela fakty od opinii)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wysłuchanym tekście (określa główną myśl </w:t>
            </w:r>
            <w:r>
              <w:rPr>
                <w:sz w:val="18"/>
                <w:szCs w:val="18"/>
              </w:rPr>
              <w:t xml:space="preserve">tekstu; znajduje w tekście określone informacje; określa intencje nadawcy oraz kontekstu wypowiedzi; oddziela fakty od opinii)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główną myśl </w:t>
            </w:r>
            <w:r>
              <w:rPr>
                <w:rFonts w:eastAsia="Calibri"/>
                <w:color w:val="000000"/>
                <w:sz w:val="18"/>
                <w:szCs w:val="18"/>
              </w:rPr>
              <w:t>tekstu; znajduje w tekście określone informacje; określa intencje nadawcy oraz kontekstu wypowiedzi;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dopasowuje informacje do osób</w:t>
            </w:r>
          </w:p>
          <w:p w:rsidR="00774B1E" w:rsidRDefault="001D2568">
            <w:pPr>
              <w:numPr>
                <w:ilvl w:val="0"/>
                <w:numId w:val="48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odpowiada na pytania na podstawie wysłuchanego tekstu</w:t>
            </w:r>
          </w:p>
          <w:p w:rsidR="00774B1E" w:rsidRDefault="001D2568">
            <w:pPr>
              <w:numPr>
                <w:ilvl w:val="0"/>
                <w:numId w:val="48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rozróżnia fakty i opinie</w:t>
            </w:r>
          </w:p>
        </w:tc>
      </w:tr>
      <w:tr w:rsidR="00774B1E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informacje; określa intencje nadawcy oraz kontekst wypowiedzi;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</w:t>
            </w:r>
            <w:r>
              <w:rPr>
                <w:sz w:val="18"/>
                <w:szCs w:val="18"/>
              </w:rPr>
              <w:t xml:space="preserve">ch informacji zawartych w przeczytanym tekście (określa główną myśl tekstu; znajduje w tekście określone informacje; określa intencje nadawcy oraz kontekst wypowiedzi; oddziela fakty od opinii)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</w:t>
            </w:r>
            <w:r>
              <w:rPr>
                <w:sz w:val="18"/>
                <w:szCs w:val="18"/>
              </w:rPr>
              <w:t xml:space="preserve">informacji zawartych w przeczytanym tekście (określa główną myśl tekstu; znajduje w tekście określone informacje; określa intencje nadawcy oraz kontekst wypowiedzi; oddziela fakty od opinii)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znajduje w tekście określone informacje; określa intencje nadawcy oraz kontekst wypowiedzi; oddziela fakty od opinii)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5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dobiera </w:t>
            </w:r>
            <w:r>
              <w:rPr>
                <w:rFonts w:eastAsia="Calibri"/>
                <w:color w:val="000000"/>
                <w:sz w:val="18"/>
                <w:szCs w:val="18"/>
              </w:rPr>
              <w:t>zdania do luk w tekście</w:t>
            </w:r>
          </w:p>
          <w:p w:rsidR="00774B1E" w:rsidRDefault="001D2568">
            <w:pPr>
              <w:numPr>
                <w:ilvl w:val="0"/>
                <w:numId w:val="5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informacje w streszczenie tekstu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nych na zaawansowanym poziomie, uczeń: 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 słownictwa i struktur gramatycznych na zaawansowanym poziomie,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774B1E">
        <w:trPr>
          <w:trHeight w:val="141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swoje preferencje dotyczące różnych form robienia zakupów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obszernie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relacjonuje zakup drogiego </w:t>
            </w:r>
            <w:r>
              <w:rPr>
                <w:rFonts w:eastAsia="Calibri"/>
                <w:color w:val="000000"/>
                <w:sz w:val="18"/>
                <w:szCs w:val="18"/>
              </w:rPr>
              <w:t>przedmiotu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znaczenia posiadania dóbr materialnych 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plusów i minusów robienia zakupów za pośrednictwem aplikacji mobilnych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skuteczne techniki marketingowe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wpływu reklamy na decyzje konsumentów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spekuluje na temat przyszłego rynku usług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podstawie materiału stymulującego: dokonuje wyboru miejsca pod kątem zakupu odzieży i go uzasadnia oraz udziela o</w:t>
            </w:r>
            <w:r>
              <w:rPr>
                <w:rFonts w:eastAsia="Calibri"/>
                <w:color w:val="000000"/>
                <w:sz w:val="18"/>
                <w:szCs w:val="18"/>
              </w:rPr>
              <w:t>dpowiedzi na dwa pytania,</w:t>
            </w:r>
          </w:p>
          <w:p w:rsidR="00774B1E" w:rsidRDefault="001D2568">
            <w:pPr>
              <w:spacing w:after="0"/>
              <w:ind w:left="72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podając 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swojego stanowiska</w:t>
            </w:r>
          </w:p>
          <w:p w:rsidR="00774B1E" w:rsidRDefault="001D2568">
            <w:pPr>
              <w:numPr>
                <w:ilvl w:val="0"/>
                <w:numId w:val="21"/>
              </w:numPr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uczestniczy w dyskusji na temat promowania wartości etycznych w biznesie</w:t>
            </w:r>
          </w:p>
          <w:p w:rsidR="00774B1E" w:rsidRDefault="001D2568">
            <w:pPr>
              <w:numPr>
                <w:ilvl w:val="0"/>
                <w:numId w:val="18"/>
              </w:numPr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opisuje </w:t>
            </w:r>
            <w:r>
              <w:rPr>
                <w:rFonts w:eastAsia="Calibri"/>
                <w:color w:val="000000"/>
                <w:sz w:val="18"/>
                <w:szCs w:val="18"/>
              </w:rPr>
              <w:t>swoje preferencje dotyczące różnych form robienia zakupów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relacjonuje zakup drogiego przedmiotu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znaczenia posiadania dóbr materialnych 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plusów i minusów robienia zakupów za pośrednictwem aplikacji mobilnych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</w:t>
            </w:r>
            <w:r>
              <w:rPr>
                <w:rFonts w:eastAsia="Calibri"/>
                <w:color w:val="000000"/>
                <w:sz w:val="18"/>
                <w:szCs w:val="18"/>
              </w:rPr>
              <w:t>suje skuteczne techniki marketingowe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wpływu reklamy na decyzje konsumentów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spekuluje na temat przyszłego rynku usług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podstawie materiału stymulującego: dokonuje wyboru miejsca pod kątem zakupu odzieży i go uzasadnia </w:t>
            </w:r>
            <w:r>
              <w:rPr>
                <w:rFonts w:eastAsia="Calibri"/>
                <w:color w:val="000000"/>
                <w:sz w:val="18"/>
                <w:szCs w:val="18"/>
              </w:rPr>
              <w:t>oraz udziela odpowiedzi na dwa pytania,</w:t>
            </w:r>
          </w:p>
          <w:p w:rsidR="00774B1E" w:rsidRDefault="001D2568">
            <w:pPr>
              <w:spacing w:after="0"/>
              <w:ind w:left="72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podając 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swojego stanowiska</w:t>
            </w:r>
          </w:p>
          <w:p w:rsidR="00774B1E" w:rsidRDefault="001D2568">
            <w:pPr>
              <w:numPr>
                <w:ilvl w:val="0"/>
                <w:numId w:val="21"/>
              </w:numPr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uczestniczy w dyskusji na temat promowania wartości etycznych w biznesie</w:t>
            </w:r>
          </w:p>
          <w:p w:rsidR="00774B1E" w:rsidRDefault="001D2568">
            <w:pPr>
              <w:numPr>
                <w:ilvl w:val="0"/>
                <w:numId w:val="19"/>
              </w:numPr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774B1E">
        <w:trPr>
          <w:trHeight w:val="203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rozprawki wyrażającej opinię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i szerokim zakresem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rozprawki wyrażającej opinię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zakresem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pisania rozprawki wyrażającej opinię.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rozprawki wyrażającej opinię.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ę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</w:t>
            </w:r>
            <w:r>
              <w:rPr>
                <w:rFonts w:eastAsia="Calibri"/>
                <w:color w:val="000000"/>
                <w:sz w:val="18"/>
                <w:szCs w:val="18"/>
              </w:rPr>
              <w:t>ce pisania rozprawki wyrażającej opinię.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rozprawkę, w której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wyraża i uzasadnia swoją opinię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temat zakupów przez Internet, uwzględniając oba elementy tematu oraz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przykłady</w:t>
            </w:r>
          </w:p>
          <w:p w:rsidR="00774B1E" w:rsidRDefault="001D2568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774B1E" w:rsidRDefault="001D2568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red</w:t>
            </w:r>
            <w:r>
              <w:rPr>
                <w:rFonts w:eastAsia="Calibri"/>
                <w:color w:val="000000"/>
                <w:sz w:val="18"/>
                <w:szCs w:val="18"/>
              </w:rPr>
              <w:t>aguje tekst reklamy nietypowej usługi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rozprawkę, w której wyraża i uzasadnia swoją opinię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na temat zakupów przez Internet, uwzględniając oba elementy tematu oraz podając argumenty i przykłady</w:t>
            </w:r>
          </w:p>
          <w:p w:rsidR="00774B1E" w:rsidRDefault="001D2568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</w:t>
            </w:r>
            <w:r>
              <w:rPr>
                <w:rFonts w:eastAsia="Calibri"/>
                <w:color w:val="000000"/>
                <w:sz w:val="18"/>
                <w:szCs w:val="18"/>
              </w:rPr>
              <w:t>ęzyku polskim</w:t>
            </w:r>
          </w:p>
          <w:p w:rsidR="00774B1E" w:rsidRDefault="001D2568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redaguje tekst reklamy nietypowej usługi</w:t>
            </w:r>
          </w:p>
        </w:tc>
      </w:tr>
      <w:tr w:rsidR="00774B1E">
        <w:trPr>
          <w:trHeight w:val="127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swobodnie</w:t>
            </w:r>
            <w:r>
              <w:rPr>
                <w:sz w:val="18"/>
                <w:szCs w:val="18"/>
              </w:rPr>
              <w:t xml:space="preserve"> i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wykorzystuje techniki samodzielnej pracy nad językiem (poprawianie błędów; korzystanie ze </w:t>
            </w:r>
            <w:r>
              <w:rPr>
                <w:sz w:val="18"/>
                <w:szCs w:val="18"/>
              </w:rPr>
              <w:lastRenderedPageBreak/>
              <w:t>słownika)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aktywnie</w:t>
            </w:r>
            <w:r>
              <w:rPr>
                <w:sz w:val="18"/>
                <w:szCs w:val="18"/>
              </w:rPr>
              <w:t xml:space="preserve"> współpracuje w grupie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często i z łatwością</w:t>
            </w:r>
            <w:r>
              <w:rPr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>
              <w:rPr>
                <w:b/>
                <w:sz w:val="18"/>
                <w:szCs w:val="18"/>
              </w:rPr>
              <w:t>doskonale rozwiniętą</w:t>
            </w:r>
            <w:r>
              <w:rPr>
                <w:sz w:val="18"/>
                <w:szCs w:val="18"/>
              </w:rPr>
              <w:t xml:space="preserve"> 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swobodnie</w:t>
            </w:r>
            <w:r>
              <w:rPr>
                <w:sz w:val="18"/>
                <w:szCs w:val="18"/>
              </w:rPr>
              <w:t xml:space="preserve"> i </w:t>
            </w:r>
            <w:r>
              <w:rPr>
                <w:b/>
                <w:sz w:val="18"/>
                <w:szCs w:val="18"/>
              </w:rPr>
              <w:t>regularnie</w:t>
            </w:r>
            <w:r>
              <w:rPr>
                <w:sz w:val="18"/>
                <w:szCs w:val="18"/>
              </w:rPr>
              <w:t xml:space="preserve"> wykor</w:t>
            </w:r>
            <w:r>
              <w:rPr>
                <w:sz w:val="18"/>
                <w:szCs w:val="18"/>
              </w:rPr>
              <w:t xml:space="preserve">zystuje techniki samodzielnej pracy nad językiem (poprawianie błędów; korzystanie ze </w:t>
            </w:r>
            <w:r>
              <w:rPr>
                <w:sz w:val="18"/>
                <w:szCs w:val="18"/>
              </w:rPr>
              <w:lastRenderedPageBreak/>
              <w:t>słownika)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aktywnie</w:t>
            </w:r>
            <w:r>
              <w:rPr>
                <w:sz w:val="18"/>
                <w:szCs w:val="18"/>
              </w:rPr>
              <w:t xml:space="preserve"> współpracuje w grupie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często i z dużą łatwością</w:t>
            </w:r>
            <w:r>
              <w:rPr>
                <w:sz w:val="18"/>
                <w:szCs w:val="18"/>
              </w:rPr>
              <w:t xml:space="preserve"> stosuje strategie komunikacyjne (domyślanie się znaczenia wyrazów z kontekstu; rozumienie</w:t>
            </w:r>
            <w:r>
              <w:rPr>
                <w:sz w:val="18"/>
                <w:szCs w:val="18"/>
              </w:rPr>
              <w:t xml:space="preserve"> tekstu zawierającego nieznane słowa i zwroty)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>
              <w:rPr>
                <w:b/>
                <w:sz w:val="18"/>
                <w:szCs w:val="18"/>
              </w:rPr>
              <w:t>bardzo rozwiniętą</w:t>
            </w:r>
            <w:r>
              <w:rPr>
                <w:sz w:val="18"/>
                <w:szCs w:val="18"/>
              </w:rPr>
              <w:t xml:space="preserve"> świadomość językową</w:t>
            </w:r>
          </w:p>
          <w:p w:rsidR="00774B1E" w:rsidRDefault="00774B1E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(poprawianie błędów; korzystanie ze słownika)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często i z łatwością</w:t>
            </w:r>
            <w:r>
              <w:rPr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nad językiem (poprawianie błędów; korzystanie ze słownika)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miarę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 xml:space="preserve">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dość często </w:t>
            </w:r>
            <w:r>
              <w:rPr>
                <w:sz w:val="18"/>
                <w:szCs w:val="18"/>
              </w:rPr>
              <w:t>stosuje strategie komunikacyjne (domyślanie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(poprawianie błędów; korzystanie ze słownika)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 niewielkim stopniu</w:t>
            </w:r>
            <w:r>
              <w:rPr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:rsidR="00774B1E" w:rsidRDefault="00774B1E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</w:tr>
      <w:tr w:rsidR="00774B1E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774B1E" w:rsidRDefault="001D256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      4 ONE WORLD</w:t>
            </w:r>
          </w:p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 xml:space="preserve">ŚRODKI JĘZYKOWE </w:t>
            </w: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1D2568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</w:rPr>
              <w:t>x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</w:tc>
      </w:tr>
      <w:tr w:rsidR="00774B1E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b/>
                <w:color w:val="808080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PAŃSTWO I SPOŁECZEŃSTWO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PAŃSTWO I SPOŁECZEŃSTWO oraz </w:t>
            </w:r>
            <w:r>
              <w:rPr>
                <w:b/>
                <w:sz w:val="18"/>
                <w:szCs w:val="18"/>
              </w:rPr>
              <w:t>poprawnie i swobod</w:t>
            </w:r>
            <w:r>
              <w:rPr>
                <w:b/>
                <w:sz w:val="18"/>
                <w:szCs w:val="18"/>
              </w:rPr>
              <w:t>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PAŃSTWO I SPOŁECZEŃSTWO 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PAŃSTWO I SPOŁECZEŃSTWO i </w:t>
            </w:r>
            <w:r>
              <w:rPr>
                <w:b/>
                <w:sz w:val="18"/>
                <w:szCs w:val="18"/>
              </w:rPr>
              <w:t>na</w:t>
            </w:r>
            <w:r>
              <w:rPr>
                <w:b/>
                <w:sz w:val="18"/>
                <w:szCs w:val="18"/>
              </w:rPr>
              <w:t xml:space="preserve"> ogół poprawnie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PAŃSTWO I SPOŁECZEŃSTWO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</w:t>
            </w:r>
            <w:r>
              <w:rPr>
                <w:sz w:val="18"/>
                <w:szCs w:val="18"/>
              </w:rPr>
              <w:t xml:space="preserve">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ogólnoświatowymi problemami i globalizacją</w:t>
            </w:r>
          </w:p>
          <w:p w:rsidR="00774B1E" w:rsidRDefault="001D2568">
            <w:pPr>
              <w:numPr>
                <w:ilvl w:val="0"/>
                <w:numId w:val="2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kolokacje z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make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bring</w:t>
            </w:r>
          </w:p>
          <w:p w:rsidR="00774B1E" w:rsidRDefault="001D2568">
            <w:pPr>
              <w:numPr>
                <w:ilvl w:val="0"/>
                <w:numId w:val="2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katastrofami naturalnymi i kryzysami humanitarnymi, oraz działalnością charytatywną i aktywnością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 ruchach społeczno-politycznych</w:t>
            </w:r>
          </w:p>
          <w:p w:rsidR="00774B1E" w:rsidRDefault="001D2568">
            <w:pPr>
              <w:numPr>
                <w:ilvl w:val="0"/>
                <w:numId w:val="2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nauką języka angielskiego i jego dominującą rolą w komunikacji międzynarodowej</w:t>
            </w:r>
          </w:p>
          <w:p w:rsidR="00774B1E" w:rsidRDefault="001D2568">
            <w:pPr>
              <w:numPr>
                <w:ilvl w:val="0"/>
                <w:numId w:val="2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związane z wpływem języka angielskiego na inne języki oraz zmianami w języku angielskim wynikające z jego </w:t>
            </w:r>
            <w:r>
              <w:rPr>
                <w:rFonts w:eastAsia="Calibri"/>
                <w:color w:val="000000"/>
                <w:sz w:val="18"/>
                <w:szCs w:val="18"/>
              </w:rPr>
              <w:t>globalnego zastosowania</w:t>
            </w:r>
          </w:p>
          <w:p w:rsidR="00774B1E" w:rsidRDefault="001D2568">
            <w:pPr>
              <w:numPr>
                <w:ilvl w:val="0"/>
                <w:numId w:val="2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przyrostki charakterystyczne dla rzeczowników</w:t>
            </w:r>
          </w:p>
        </w:tc>
      </w:tr>
      <w:tr w:rsidR="00774B1E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poniższych zagadnień gramatycznych i </w:t>
            </w:r>
            <w:r>
              <w:rPr>
                <w:sz w:val="18"/>
                <w:szCs w:val="18"/>
              </w:rPr>
              <w:t>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błędy.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zasady tworzenia poniższych zagadnień gramatycznych i używa ich, popeł</w:t>
            </w:r>
            <w:r>
              <w:rPr>
                <w:sz w:val="18"/>
                <w:szCs w:val="18"/>
              </w:rPr>
              <w:t xml:space="preserve">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błędy.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bardzo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774B1E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używanie czasowników raportujących w mowie zależnej</w:t>
            </w:r>
          </w:p>
          <w:p w:rsidR="00774B1E" w:rsidRDefault="001D2568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typowe konstrukcje zdaniow</w:t>
            </w:r>
            <w:r>
              <w:rPr>
                <w:rFonts w:eastAsia="Calibri"/>
                <w:color w:val="000000"/>
                <w:sz w:val="18"/>
                <w:szCs w:val="18"/>
              </w:rPr>
              <w:t>e stosowane po czasownikach raportujących</w:t>
            </w:r>
          </w:p>
          <w:p w:rsidR="00774B1E" w:rsidRDefault="001D2568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stosowanie konstrukcji osobowych i bezosobowych w mowie zależnej</w:t>
            </w:r>
          </w:p>
          <w:p w:rsidR="00774B1E" w:rsidRDefault="001D2568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opcjonalne użycie następstwa czasów przy relacjonowaniu powszechnie przyjętych prawd i faktów oraz w przypadku, gdy przytaczana wypowiedź jest nadal </w:t>
            </w:r>
            <w:r>
              <w:rPr>
                <w:rFonts w:eastAsia="Calibri"/>
                <w:color w:val="000000"/>
                <w:sz w:val="18"/>
                <w:szCs w:val="18"/>
              </w:rPr>
              <w:t>aktualna lub dotyczy planów lub przewidywań na przyszłość</w:t>
            </w:r>
          </w:p>
          <w:p w:rsidR="00774B1E" w:rsidRDefault="001D2568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użycie przyimków po rzeczownikach, przymiotnikach i czasownikach</w:t>
            </w:r>
          </w:p>
          <w:p w:rsidR="00774B1E" w:rsidRDefault="001D2568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przyimki powodujące zmianę znaczenia wyrazu (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good at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/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good with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/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good for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etc.)</w:t>
            </w:r>
          </w:p>
          <w:p w:rsidR="00774B1E" w:rsidRDefault="001D2568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zwroty z czasownikami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speak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tell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say</w:t>
            </w:r>
          </w:p>
        </w:tc>
      </w:tr>
      <w:tr w:rsidR="00774B1E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</w:t>
            </w:r>
            <w:r>
              <w:rPr>
                <w:b/>
              </w:rPr>
              <w:t>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zdecydowaną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774B1E">
        <w:trPr>
          <w:trHeight w:val="838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Test luk sterowanych</w:t>
            </w:r>
          </w:p>
          <w:p w:rsidR="00774B1E" w:rsidRDefault="001D2568">
            <w:pPr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Transformacje zdań</w:t>
            </w:r>
          </w:p>
          <w:p w:rsidR="00774B1E" w:rsidRDefault="001D2568">
            <w:pPr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Tłumaczenie fragmentów zdań</w:t>
            </w:r>
          </w:p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</w:t>
            </w:r>
            <w:r>
              <w:rPr>
                <w:b/>
              </w:rPr>
              <w:lastRenderedPageBreak/>
              <w:t>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tekstu; znajduje w tekście określone informacje; określa intencje nadawcy tekstu; określa kontekst wypowiedzi; rozróżnia formalny i nieformalny styl wypowiedzi)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tekstu; znajduje w tekście określone informacje; określa intencje nadawcy tekstu; określa kontekst wypowiedzi; rozróżnia formalny i nieformalny styl wypowiedzi)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tekstu; znajduje w tekście określone informacje; określa intencje nadawcy tekstu; określa kontekst wypowiedzi; rozróżnia formalny i nieformalny styl wypowiedzi)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popełniając nieli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wysłuchanym </w:t>
            </w:r>
            <w:r>
              <w:rPr>
                <w:sz w:val="18"/>
                <w:szCs w:val="18"/>
              </w:rPr>
              <w:lastRenderedPageBreak/>
              <w:t>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tekstu; znajduje w tekście określone informacje; określa intencje nadawcy tekstu; określa kontekst wypowiedzi; rozróżnia formalny i nieformalny styl </w:t>
            </w:r>
            <w:r>
              <w:rPr>
                <w:sz w:val="18"/>
                <w:szCs w:val="18"/>
              </w:rPr>
              <w:t xml:space="preserve">wypowiedzi)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główną myśl tekstu; znajduje w tekście określone informacje; określa intencje nadawcy tekstu;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określa kontekst wypowiedzi; roz</w:t>
            </w:r>
            <w:r>
              <w:rPr>
                <w:rFonts w:eastAsia="Calibri"/>
                <w:color w:val="000000"/>
                <w:sz w:val="18"/>
                <w:szCs w:val="18"/>
              </w:rPr>
              <w:t>różnia formalny i nieformalny styl wypowiedzi)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odpowiada na pytania na podstawie wysłuchanego tekstu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</w:tc>
      </w:tr>
      <w:tr w:rsidR="00774B1E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informacje; określa kontekst wypowiedzi) 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</w:t>
            </w:r>
            <w:r>
              <w:rPr>
                <w:sz w:val="18"/>
                <w:szCs w:val="18"/>
              </w:rPr>
              <w:t>cje; określa kontekst wypowiedzi) 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informacje; określa kontekst wypowiedzi)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cz</w:t>
            </w:r>
            <w:r>
              <w:rPr>
                <w:b/>
                <w:sz w:val="18"/>
                <w:szCs w:val="18"/>
              </w:rPr>
              <w:t xml:space="preserve">ęść </w:t>
            </w:r>
            <w:r>
              <w:rPr>
                <w:sz w:val="18"/>
                <w:szCs w:val="18"/>
              </w:rPr>
              <w:t xml:space="preserve">kluczowych informacji zawartych w przeczytanym tekście (znajduje w tekście określone informacje; określa kontekst wypowiedzi)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</w:t>
            </w:r>
            <w:r>
              <w:rPr>
                <w:sz w:val="18"/>
                <w:szCs w:val="18"/>
              </w:rPr>
              <w:t xml:space="preserve">ie określone informacje; określa kontekst wypowiedzi)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pytania do akapitów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pisze pytania do podanych odpowiedzi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uzupełnia zdania zgodnie z </w:t>
            </w:r>
            <w:r>
              <w:rPr>
                <w:sz w:val="18"/>
                <w:szCs w:val="18"/>
              </w:rPr>
              <w:t>treścią przeczytanego tekstu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struktur </w:t>
            </w:r>
            <w:r>
              <w:rPr>
                <w:rFonts w:eastAsia="Calibri"/>
                <w:color w:val="000000"/>
                <w:sz w:val="18"/>
                <w:szCs w:val="18"/>
              </w:rPr>
              <w:t>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poziomie, uczeń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o słownictwa i struktur gramatycznych na zaawansowanym poziomie, 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</w:t>
            </w:r>
            <w:r>
              <w:rPr>
                <w:rFonts w:eastAsia="Calibri"/>
                <w:color w:val="000000"/>
                <w:sz w:val="18"/>
                <w:szCs w:val="18"/>
              </w:rPr>
              <w:t>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774B1E">
        <w:trPr>
          <w:trHeight w:val="708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globalizacji i jej pozytywnego i/lub negatywnego wpływu na pojedyncze państwa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poczucia </w:t>
            </w:r>
            <w:r>
              <w:rPr>
                <w:rFonts w:eastAsia="Calibri"/>
                <w:color w:val="000000"/>
                <w:sz w:val="18"/>
                <w:szCs w:val="18"/>
              </w:rPr>
              <w:t>przynależności narodowej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obszernie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relacjonuje swoje doświadczenia związane z działalnością charytatywną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wpływu międzynarodowych korporacji na życie ludzi w krajach rozwijających się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obecneg</w:t>
            </w:r>
            <w:r>
              <w:rPr>
                <w:rFonts w:eastAsia="Calibri"/>
                <w:color w:val="000000"/>
                <w:sz w:val="18"/>
                <w:szCs w:val="18"/>
              </w:rPr>
              <w:t>o kierunku rozwoju języka angielskiego oraz znaczenia języka angielskiego w komunikacji globalnej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różnych aspektów nauki języka 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bierze udział w debacie na temat wpływu globalizacji na politykę, ekonomię, rynek pracy, kulturę i styl życia 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kwestii otwartości i tolerancji wobec obcych kultur oraz wprowadzenia euro w Polsce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glob</w:t>
            </w:r>
            <w:r>
              <w:rPr>
                <w:rFonts w:eastAsia="Calibri"/>
                <w:color w:val="000000"/>
                <w:sz w:val="18"/>
                <w:szCs w:val="18"/>
              </w:rPr>
              <w:t>alizacji i jej pozytywnego i /lub negatywnego wpływu na pojedyncze państwa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poczucia przynależności narodowej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relacjonuje swoje doświadczenia związane z działalnością charytatywną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wpływu międzynarodowych </w:t>
            </w:r>
            <w:r>
              <w:rPr>
                <w:rFonts w:eastAsia="Calibri"/>
                <w:color w:val="000000"/>
                <w:sz w:val="18"/>
                <w:szCs w:val="18"/>
              </w:rPr>
              <w:t>korporacji na życie ludzi w krajach rozwijających się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obecnego kierunku rozwoju języka angielskiego oraz znaczenia języka angielskiego w komunikacji globalnej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różnych aspektów nauki języka 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bierze udział w deba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cie na temat wpływu globalizacji na politykę, ekonomię, rynek pracy, kulturę i styl życia </w:t>
            </w:r>
          </w:p>
          <w:p w:rsidR="00774B1E" w:rsidRDefault="001D2568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kwestii otwartości i tolerancji wobec obcych kultur oraz wprowadzenia euro w Polsce</w:t>
            </w:r>
          </w:p>
        </w:tc>
      </w:tr>
      <w:tr w:rsidR="00774B1E">
        <w:trPr>
          <w:trHeight w:val="227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bardzo bogatym </w:t>
            </w:r>
            <w:r>
              <w:rPr>
                <w:rFonts w:eastAsia="Calibri"/>
                <w:color w:val="000000"/>
                <w:sz w:val="18"/>
                <w:szCs w:val="18"/>
              </w:rPr>
              <w:t>zakresem 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truktur gramatycznych na zaawansowanym poziomie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artykułu.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błędy, w tym czasami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zadowal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zaawansowanego słownictwa i struktu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 gramatycznych,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artykuł, w którym zachęca rówieśników do udziału w organizowanej w jego szkole imprezie międzynarodowej,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omawiając oba elementy tematu i podając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różnorodne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przykłady oraz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</w:t>
            </w:r>
          </w:p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artykuł, w którym zachęca rówieśników do udziału w organizowanej w jego szkole imprezie międzynarodowej, omawiając oba elementy tematu i podając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przykłady oraz argument</w:t>
            </w:r>
            <w:r>
              <w:rPr>
                <w:rFonts w:eastAsia="Calibri"/>
                <w:color w:val="000000"/>
                <w:sz w:val="18"/>
                <w:szCs w:val="18"/>
              </w:rPr>
              <w:t>y</w:t>
            </w:r>
          </w:p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774B1E">
        <w:trPr>
          <w:trHeight w:val="98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samodzielnej pracy nad językiem (korzystanie z tekstów kultury w języku obcym; prowadzenie notatek;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zapamiętywanie nowych wyrazów) 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kontekstu; rozumienie tekstu zawierającego nieznane słowa i zwroty)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 ro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samodzielnej pracy nad językiem (korzystanie z tekstów kultury w języku obcym; prowadzenie notatek; zapamiętywanie nowych wyrazów) 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pracy nad językiem (korzystanie z tekstów kultury w języku obcym; prowadzenie notatek; zapamiętywanie nowych wyrazów) 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</w:t>
            </w:r>
            <w:r>
              <w:rPr>
                <w:rFonts w:eastAsia="Calibri"/>
                <w:color w:val="000000"/>
                <w:sz w:val="18"/>
                <w:szCs w:val="18"/>
              </w:rPr>
              <w:t>p. 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  <w:p w:rsidR="00774B1E" w:rsidRDefault="00774B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  <w:p w:rsidR="00774B1E" w:rsidRDefault="00774B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językiem (korzystanie z tekstów kultury w języku obcym; prowadzenie notatek; zapamiętywanie nowych wyrazów) 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miarę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</w:t>
            </w:r>
            <w:r>
              <w:rPr>
                <w:rFonts w:eastAsia="Calibri"/>
                <w:color w:val="000000"/>
                <w:sz w:val="18"/>
                <w:szCs w:val="18"/>
              </w:rPr>
              <w:t>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(korzystanie z tekstów kultury w języku obcym; prow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adzenie notatek; zapamiętywanie nowych wyrazów) 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współdziała w grupie 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w 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kontekstu; rozumienie tekstu zawierającego nieznane słowa i zwroty)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ogr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774B1E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774B1E" w:rsidRDefault="001D256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5 PEOPLE AND INFLUENCES</w:t>
            </w:r>
          </w:p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ŚROD</w:t>
            </w:r>
            <w:r>
              <w:rPr>
                <w:b/>
              </w:rPr>
              <w:lastRenderedPageBreak/>
              <w:t xml:space="preserve">KI JĘZYKOWE </w:t>
            </w: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DOPUSZCZAJĄCA</w:t>
            </w:r>
          </w:p>
        </w:tc>
      </w:tr>
      <w:tr w:rsidR="00774B1E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b/>
                <w:color w:val="808080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CZŁOWIEK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CZŁOWIEK oraz </w:t>
            </w:r>
            <w:r>
              <w:rPr>
                <w:b/>
                <w:sz w:val="18"/>
                <w:szCs w:val="18"/>
              </w:rPr>
              <w:t xml:space="preserve">poprawnie i </w:t>
            </w: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CZŁOWIEK i</w:t>
            </w:r>
            <w:r>
              <w:rPr>
                <w:b/>
                <w:sz w:val="18"/>
                <w:szCs w:val="18"/>
              </w:rPr>
              <w:t xml:space="preserve">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CZŁOWIEK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</w:t>
            </w:r>
            <w:r>
              <w:rPr>
                <w:sz w:val="18"/>
                <w:szCs w:val="18"/>
              </w:rPr>
              <w:t xml:space="preserve">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CZŁOWIEK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</w:t>
            </w:r>
            <w:r>
              <w:rPr>
                <w:b/>
                <w:sz w:val="18"/>
                <w:szCs w:val="18"/>
              </w:rPr>
              <w:t>ci</w:t>
            </w:r>
            <w:r>
              <w:rPr>
                <w:sz w:val="18"/>
                <w:szCs w:val="18"/>
              </w:rPr>
              <w:t>:</w:t>
            </w:r>
          </w:p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pozytywnymi i negatywnymi cechami charakteru</w:t>
            </w:r>
          </w:p>
          <w:p w:rsidR="00774B1E" w:rsidRDefault="001D2568">
            <w:pPr>
              <w:numPr>
                <w:ilvl w:val="0"/>
                <w:numId w:val="2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idiomy i frazy związane z pierwszym wrażeniem i funkcjonowaniem w grupie</w:t>
            </w:r>
          </w:p>
          <w:p w:rsidR="00774B1E" w:rsidRDefault="001D2568">
            <w:pPr>
              <w:numPr>
                <w:ilvl w:val="0"/>
                <w:numId w:val="2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frazy i idiomy związane z sukcesem i porażką, wytrwałością w dążeniu do celu oraz odpornością emocjonalną</w:t>
            </w:r>
          </w:p>
          <w:p w:rsidR="00774B1E" w:rsidRDefault="001D2568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opisujące reakcje i zachowania; czasowniki złożone z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turn</w:t>
            </w:r>
          </w:p>
        </w:tc>
      </w:tr>
      <w:tr w:rsidR="00774B1E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poniższych zagadnień gramatycznych i </w:t>
            </w:r>
            <w:r>
              <w:rPr>
                <w:sz w:val="18"/>
                <w:szCs w:val="18"/>
              </w:rPr>
              <w:t>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błędy.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błędy.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bardzo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774B1E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6"/>
              </w:numPr>
              <w:spacing w:after="0" w:line="240" w:lineRule="auto"/>
              <w:rPr>
                <w:rFonts w:eastAsia="Calibri"/>
                <w:color w:val="0070C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używanie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zdań przydawkowych definiujących i niedefiniujących</w:t>
            </w:r>
          </w:p>
          <w:p w:rsidR="00774B1E" w:rsidRDefault="001D2568">
            <w:pPr>
              <w:numPr>
                <w:ilvl w:val="0"/>
                <w:numId w:val="26"/>
              </w:numPr>
              <w:spacing w:after="0" w:line="240" w:lineRule="auto"/>
              <w:rPr>
                <w:rFonts w:eastAsia="Calibri"/>
                <w:color w:val="0070C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używanie skróconych form podrzędnych zdań przydawkowych</w:t>
            </w:r>
          </w:p>
          <w:p w:rsidR="00774B1E" w:rsidRDefault="001D2568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konstrukcje 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It’s no use, It’s worth, There is no point / sense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 etc.</w:t>
            </w:r>
          </w:p>
        </w:tc>
      </w:tr>
      <w:tr w:rsidR="00774B1E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doskonale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zadania sprawdzające </w:t>
            </w:r>
            <w:r>
              <w:rPr>
                <w:rFonts w:eastAsia="Calibri"/>
                <w:color w:val="000000"/>
                <w:sz w:val="18"/>
                <w:szCs w:val="18"/>
              </w:rPr>
              <w:t>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774B1E">
        <w:trPr>
          <w:trHeight w:val="838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9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Test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 luk (Dobieranie)</w:t>
            </w:r>
          </w:p>
          <w:p w:rsidR="00774B1E" w:rsidRDefault="001D2568">
            <w:pPr>
              <w:numPr>
                <w:ilvl w:val="0"/>
                <w:numId w:val="9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Tłumaczenie fragmentów zdań</w:t>
            </w:r>
          </w:p>
          <w:p w:rsidR="00774B1E" w:rsidRDefault="001D2568">
            <w:pPr>
              <w:numPr>
                <w:ilvl w:val="0"/>
                <w:numId w:val="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Transformacje zdań</w:t>
            </w:r>
          </w:p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 rozumie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tekstu,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tekstu,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określa główną myśl tekstu,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tekstu, znajduje w tekście określone informacje) i </w:t>
            </w:r>
            <w:r>
              <w:rPr>
                <w:b/>
                <w:sz w:val="18"/>
                <w:szCs w:val="18"/>
              </w:rPr>
              <w:t>często pop</w:t>
            </w:r>
            <w:r>
              <w:rPr>
                <w:b/>
                <w:sz w:val="18"/>
                <w:szCs w:val="18"/>
              </w:rPr>
              <w:t>ełniając błędy: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>kluczowych informacji zawartych w wysłuchanym tekście (określa główną myśl tekstu, znajduje w tekście określone informacje)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odpowiada na pytania na podstawie </w:t>
            </w:r>
            <w:r>
              <w:rPr>
                <w:sz w:val="18"/>
                <w:szCs w:val="18"/>
              </w:rPr>
              <w:t>wysłuchanego tekstu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informacje do osób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</w:tc>
      </w:tr>
      <w:tr w:rsidR="00774B1E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informacje; rozpoznaje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</w:t>
            </w:r>
            <w:r>
              <w:rPr>
                <w:sz w:val="18"/>
                <w:szCs w:val="18"/>
              </w:rPr>
              <w:t>w przeczytanym tekście (określa główną myśl tekstu; znajduje w tekście określone informacje; rozpoznaje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</w:t>
            </w:r>
            <w:r>
              <w:rPr>
                <w:sz w:val="18"/>
                <w:szCs w:val="18"/>
              </w:rPr>
              <w:t xml:space="preserve">e (określa główną myśl tekstu; znajduje w tekście określone informacje; rozpoznaje związki pomiędzy poszczególnymi częściami tekstu)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przeczytanym tekście (określa główną m</w:t>
            </w:r>
            <w:r>
              <w:rPr>
                <w:sz w:val="18"/>
                <w:szCs w:val="18"/>
              </w:rPr>
              <w:t>yśl tekstu; znajduje w tekście określone informacje</w:t>
            </w:r>
            <w:r>
              <w:rPr>
                <w:b/>
                <w:color w:val="0070C0"/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 xml:space="preserve">rozpoznaje związki pomiędzy poszczególnymi częściami tekstu)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</w:t>
            </w:r>
            <w:r>
              <w:rPr>
                <w:sz w:val="18"/>
                <w:szCs w:val="18"/>
              </w:rPr>
              <w:t>duje w tekście określone informacje</w:t>
            </w:r>
            <w:r>
              <w:rPr>
                <w:b/>
                <w:color w:val="0070C0"/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 xml:space="preserve">rozpoznaje związki pomiędzy poszczególnymi częściami tekstu)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0"/>
              </w:numPr>
              <w:spacing w:after="0"/>
              <w:ind w:left="72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odpowiada na pytania na podstawie przeczytanego tekstu 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/>
              <w:ind w:left="72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dobiera zdania do luk w tekście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/>
              <w:ind w:left="72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uzupełnia zdania zgodnie </w:t>
            </w:r>
            <w:r>
              <w:rPr>
                <w:sz w:val="18"/>
                <w:szCs w:val="18"/>
              </w:rPr>
              <w:t>z przeczytanym tekstem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gramatycznych na zaawansowanym poziomie, uczeń: 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Popełniaj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 słownictwa i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struktur gramatycznych na zaawansowanym poziomie, 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774B1E">
        <w:trPr>
          <w:trHeight w:val="708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cechy charakteru, które powinny posiadać osoby wykonujące różne zawody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kształtowania cech charakteru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znaczenia wytrwałego dążenia do celu 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>
              <w:rPr>
                <w:sz w:val="18"/>
                <w:szCs w:val="18"/>
              </w:rPr>
              <w:t>opisuje swoje sukcesy i porażki i nietypowe dla siebie zachowania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>
              <w:rPr>
                <w:sz w:val="18"/>
                <w:szCs w:val="18"/>
              </w:rPr>
              <w:t xml:space="preserve">opisuje swoje preferencje czytelnicze i </w:t>
            </w: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książek opisujących relacje międzyludzkie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relacjonuje sytuację, w której działał pod wpływem silnych emocji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ilustrację, wyrażając przypuszczenia dotyczące przedstawionych osób, miejsc i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czynności oraz</w:t>
            </w:r>
            <w:r>
              <w:rPr>
                <w:sz w:val="18"/>
                <w:szCs w:val="18"/>
              </w:rPr>
              <w:t xml:space="preserve"> udziela odpowiedzi na pytania, logicznie uzasadniając swoje stanowisko i podając </w:t>
            </w:r>
            <w:r>
              <w:rPr>
                <w:b/>
                <w:sz w:val="18"/>
                <w:szCs w:val="18"/>
              </w:rPr>
              <w:t xml:space="preserve">rozwinięte </w:t>
            </w:r>
            <w:r>
              <w:rPr>
                <w:sz w:val="18"/>
                <w:szCs w:val="18"/>
              </w:rPr>
              <w:t>argumenty na jego poparcie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otwartego wyrażania swoich uczuć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opisuje cechy charakteru, które powinny posiadać osoby wykonujące </w:t>
            </w:r>
            <w:r>
              <w:rPr>
                <w:rFonts w:eastAsia="Calibri"/>
                <w:color w:val="000000"/>
                <w:sz w:val="18"/>
                <w:szCs w:val="18"/>
              </w:rPr>
              <w:t>różne zawody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kształtowania cech charakteru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znaczenia wytrwałego dążenia do celu 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swoje sukcesy i porażki i nietypowe dla siebie zachowania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opisuje swoje preferencje czytelnicze i wypowiada się na temat </w:t>
            </w:r>
            <w:r>
              <w:rPr>
                <w:rFonts w:eastAsia="Calibri"/>
                <w:color w:val="000000"/>
                <w:sz w:val="18"/>
                <w:szCs w:val="18"/>
              </w:rPr>
              <w:t>książek opisujących relacje międzyludzkie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relacjonuje sytuację, w której działał pod wpływem silnych emocji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ilustrację, wyrażając przypuszczenia dotyczące przedstawionych osób, miejsc i czynności oraz udziela odpowiedzi na dwa pytanie, logicznie uz</w:t>
            </w:r>
            <w:r>
              <w:rPr>
                <w:rFonts w:eastAsia="Calibri"/>
                <w:color w:val="000000"/>
                <w:sz w:val="18"/>
                <w:szCs w:val="18"/>
              </w:rPr>
              <w:t>asadniając swoje stanowisko i podając argumenty na jego poparcie</w:t>
            </w:r>
          </w:p>
          <w:p w:rsidR="00774B1E" w:rsidRDefault="001D2568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otwartego wyrażania swoich uczuć</w:t>
            </w:r>
          </w:p>
          <w:p w:rsidR="00774B1E" w:rsidRDefault="00774B1E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774B1E">
        <w:trPr>
          <w:trHeight w:val="227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>zakresem 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>truktur gramatycznych na zaawansowanym p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listu formalnego.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 na zaawansowanym poziomie: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pisze list do redakcji na temat inspirującej osoby ze świata kultury, w którym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omawia oba elementy tematu i podaje przykłady oraz r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ozwinięte </w:t>
            </w:r>
            <w:r>
              <w:rPr>
                <w:rFonts w:eastAsia="Calibri"/>
                <w:color w:val="000000"/>
                <w:sz w:val="18"/>
                <w:szCs w:val="18"/>
              </w:rPr>
              <w:t>argumenty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.</w:t>
            </w:r>
          </w:p>
          <w:p w:rsidR="00774B1E" w:rsidRDefault="001D2568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przekazuje w języku angielskim informacje sformułowane w języku polskim </w:t>
            </w:r>
          </w:p>
          <w:p w:rsidR="00774B1E" w:rsidRDefault="00774B1E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pisze list do redakcji na temat inspirującej osoby ze świata kultury, w którym omawia oba elementy tematu i podaje przykłady oraz argumenty</w:t>
            </w:r>
          </w:p>
          <w:p w:rsidR="00774B1E" w:rsidRDefault="001D2568">
            <w:pPr>
              <w:numPr>
                <w:ilvl w:val="0"/>
                <w:numId w:val="2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przekazuje w języku angielskim informacje </w:t>
            </w:r>
            <w:r>
              <w:rPr>
                <w:rFonts w:eastAsia="Calibri"/>
                <w:color w:val="000000"/>
                <w:sz w:val="18"/>
                <w:szCs w:val="18"/>
              </w:rPr>
              <w:t>sformułowane w języku polskim</w:t>
            </w:r>
          </w:p>
        </w:tc>
      </w:tr>
      <w:tr w:rsidR="00774B1E">
        <w:trPr>
          <w:trHeight w:val="155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prowadzenie notatek, zapamiętywanie nowych wyrazów, korzystanie z tekstów kultury w języku obcym)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bardzo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współdziała w grupie 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strategie komunikacyjne (np. domyślanie się znaczenia wyrazów z kontekstu, rozumienie tekstu zawierającego nieznane słowa i zwroty) i strategie kompensacyjne (np. parafrazy, definicje)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prowadzenie notatek, zapamiętywanie nowych wyrazów, korzystanie z tekstów kultury w języku obcym)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bardzo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współdziała w grupie 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i strategie kompensacyjne (np. parafrazy, definicje)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  <w:p w:rsidR="00774B1E" w:rsidRDefault="00774B1E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  <w:p w:rsidR="00774B1E" w:rsidRDefault="00774B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prowadzenie notatek, zapamiętywanie nowych wyrazów, korzystanie z tekstów kultury w języku obcym)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kontekstu; rozumienie tekstu zawierającego nieznane słowa i zwroty) i strategie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kompensacyjne (np. parafrazy, definicje)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  <w:p w:rsidR="00774B1E" w:rsidRDefault="00774B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  <w:p w:rsidR="00774B1E" w:rsidRDefault="00774B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  <w:p w:rsidR="00774B1E" w:rsidRDefault="00774B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  <w:p w:rsidR="00774B1E" w:rsidRDefault="00774B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prowadzenie notatek, zapamiętywanie nowych wyrazów, korzystanie z tekstów kultury w języku obcym)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miarę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</w:t>
            </w:r>
            <w:r>
              <w:rPr>
                <w:rFonts w:eastAsia="Calibri"/>
                <w:color w:val="000000"/>
                <w:sz w:val="18"/>
                <w:szCs w:val="18"/>
              </w:rPr>
              <w:t>e komunikacyjne (np. domyślanie się znaczenia wyrazów z kontekstu; rozumienie tekstu zawierającego nieznane słowa i zwroty) i strategie kompensacyjne (np. parafrazy, definicje)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 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Uczeń: 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</w:t>
            </w:r>
            <w:r>
              <w:rPr>
                <w:rFonts w:eastAsia="Calibri"/>
                <w:color w:val="000000"/>
                <w:sz w:val="18"/>
                <w:szCs w:val="18"/>
              </w:rPr>
              <w:t>niki samodzielnej pracy nad językiem (np. korzystanie ze słownika, prowadzenie notatek, zapamiętywanie nowych wyrazów, korzystanie z tekstów kultury w języku obcym)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współdziała w grupie </w:t>
            </w:r>
          </w:p>
          <w:p w:rsidR="00774B1E" w:rsidRDefault="001D2568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</w:t>
            </w:r>
            <w:r>
              <w:rPr>
                <w:rFonts w:eastAsia="Calibri"/>
                <w:color w:val="000000"/>
                <w:sz w:val="18"/>
                <w:szCs w:val="18"/>
              </w:rPr>
              <w:t>. domyślanie się znaczenia wyrazów z kontekstu; rozumienie tekstu zawierającego nieznane słowa i zwroty) i strategie kompensacyjne (np. parafrazy, definicje)</w:t>
            </w:r>
          </w:p>
          <w:p w:rsidR="00774B1E" w:rsidRDefault="001D2568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774B1E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774B1E" w:rsidRDefault="001D256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6 CITY AND COUNTRY</w:t>
            </w:r>
          </w:p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 xml:space="preserve">ŚRODKI JĘZYKOWE </w:t>
            </w: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</w:tr>
      <w:tr w:rsidR="00774B1E">
        <w:trPr>
          <w:trHeight w:val="28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MIEJSCE ZAMIESZKANIA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MIEJSCE ZAMIESZKANIA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</w:t>
            </w:r>
            <w:r>
              <w:rPr>
                <w:sz w:val="18"/>
                <w:szCs w:val="18"/>
              </w:rPr>
              <w:t>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MIEJSCE ZAMIESZKANIA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MIEJSCE ZAMIESZKANIA i </w:t>
            </w:r>
            <w:r>
              <w:rPr>
                <w:b/>
                <w:sz w:val="18"/>
                <w:szCs w:val="18"/>
              </w:rPr>
              <w:t>na ogół poprawn</w:t>
            </w:r>
            <w:r>
              <w:rPr>
                <w:b/>
                <w:sz w:val="18"/>
                <w:szCs w:val="18"/>
              </w:rPr>
              <w:t>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MIEJSCE ZAMIESZKANIA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</w:t>
            </w:r>
            <w:r>
              <w:rPr>
                <w:b/>
                <w:sz w:val="18"/>
                <w:szCs w:val="18"/>
              </w:rPr>
              <w:t>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służące do opisu miejsca zamieszkania</w:t>
            </w:r>
          </w:p>
          <w:p w:rsidR="00774B1E" w:rsidRDefault="001D2568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często mylone wyrazy </w:t>
            </w:r>
          </w:p>
          <w:p w:rsidR="00774B1E" w:rsidRDefault="001D2568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życiem w mieście i z dala od cywilizacji</w:t>
            </w:r>
          </w:p>
          <w:p w:rsidR="00774B1E" w:rsidRDefault="001D2568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wyrażenia przyimkowe</w:t>
            </w:r>
          </w:p>
          <w:p w:rsidR="00774B1E" w:rsidRDefault="001D2568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związane z udogodnieniami w miejscu zamieszkania, </w:t>
            </w:r>
            <w:r>
              <w:rPr>
                <w:rFonts w:eastAsia="Calibri"/>
                <w:color w:val="000000"/>
                <w:sz w:val="18"/>
                <w:szCs w:val="18"/>
              </w:rPr>
              <w:t>ułatwieniami komunikacyjnymi, dostępem do rozrywki i kultury</w:t>
            </w:r>
          </w:p>
          <w:p w:rsidR="00774B1E" w:rsidRDefault="001D2568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służące do streszczania informacji zawartych w tekście</w:t>
            </w:r>
          </w:p>
          <w:p w:rsidR="00774B1E" w:rsidRDefault="001D2568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warunkami mieszkaniowymi</w:t>
            </w:r>
          </w:p>
          <w:p w:rsidR="00774B1E" w:rsidRDefault="001D2568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potoczne i skrótowce</w:t>
            </w:r>
          </w:p>
        </w:tc>
      </w:tr>
      <w:tr w:rsidR="00774B1E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 xml:space="preserve">zna zasady tworzenia </w:t>
            </w:r>
            <w:r>
              <w:rPr>
                <w:sz w:val="18"/>
                <w:szCs w:val="18"/>
              </w:rPr>
              <w:t>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poniższych zagadnień gramatycznych i </w:t>
            </w:r>
            <w:r>
              <w:rPr>
                <w:sz w:val="18"/>
                <w:szCs w:val="18"/>
              </w:rPr>
              <w:lastRenderedPageBreak/>
              <w:t>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</w:t>
            </w:r>
            <w:r>
              <w:rPr>
                <w:sz w:val="18"/>
                <w:szCs w:val="18"/>
              </w:rPr>
              <w:lastRenderedPageBreak/>
              <w:t xml:space="preserve">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</w:t>
            </w:r>
            <w:r>
              <w:rPr>
                <w:b/>
                <w:sz w:val="18"/>
                <w:szCs w:val="18"/>
              </w:rPr>
              <w:t>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błędy: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błędy: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</w:t>
            </w:r>
            <w:r>
              <w:rPr>
                <w:sz w:val="18"/>
                <w:szCs w:val="18"/>
              </w:rPr>
              <w:t xml:space="preserve">awnym ich </w:t>
            </w:r>
            <w:r>
              <w:rPr>
                <w:sz w:val="18"/>
                <w:szCs w:val="18"/>
              </w:rPr>
              <w:lastRenderedPageBreak/>
              <w:t xml:space="preserve">zastosowaniem i popełnia </w:t>
            </w: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774B1E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stopniowania przymiotników i przysłówków</w:t>
            </w:r>
          </w:p>
          <w:p w:rsidR="00774B1E" w:rsidRDefault="001D2568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konstrukcje porównawcze</w:t>
            </w:r>
          </w:p>
          <w:p w:rsidR="00774B1E" w:rsidRDefault="001D2568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użycie przedimków</w:t>
            </w:r>
          </w:p>
          <w:p w:rsidR="00774B1E" w:rsidRDefault="001D2568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użycie przedimka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the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przed nazwami geograficznymi</w:t>
            </w:r>
          </w:p>
          <w:p w:rsidR="00774B1E" w:rsidRDefault="001D2568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zmiany w znaczeniu zdania spowodowane zastosowaniem konkretnych </w:t>
            </w:r>
            <w:r>
              <w:rPr>
                <w:rFonts w:eastAsia="Calibri"/>
                <w:color w:val="000000"/>
                <w:sz w:val="18"/>
                <w:szCs w:val="18"/>
              </w:rPr>
              <w:t>przedimków</w:t>
            </w:r>
          </w:p>
          <w:p w:rsidR="00774B1E" w:rsidRDefault="001D2568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użycie pytań typu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question tags</w:t>
            </w:r>
          </w:p>
        </w:tc>
      </w:tr>
      <w:tr w:rsidR="00774B1E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zadania sprawdzające znajomość bogatego zasobu środków </w:t>
            </w:r>
            <w:r>
              <w:rPr>
                <w:rFonts w:eastAsia="Calibri"/>
                <w:color w:val="000000"/>
                <w:sz w:val="18"/>
                <w:szCs w:val="18"/>
              </w:rPr>
              <w:t>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Popełniając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774B1E">
        <w:trPr>
          <w:trHeight w:val="54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4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Transformacje zdań</w:t>
            </w:r>
          </w:p>
          <w:p w:rsidR="00774B1E" w:rsidRDefault="001D2568">
            <w:pPr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Test luk sterowanych</w:t>
            </w:r>
          </w:p>
        </w:tc>
      </w:tr>
      <w:tr w:rsidR="00774B1E">
        <w:trPr>
          <w:trHeight w:val="1682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 rozumie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główną myśl tekstu; znajduje w tekście określone informacje;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główn</w:t>
            </w:r>
            <w:r>
              <w:rPr>
                <w:rFonts w:eastAsia="Calibri"/>
                <w:color w:val="000000"/>
                <w:sz w:val="18"/>
                <w:szCs w:val="18"/>
              </w:rPr>
              <w:t>ą myśl tekstu; znajduje w tekście określone informacje;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Calibri"/>
                <w:color w:val="000000"/>
                <w:sz w:val="18"/>
                <w:szCs w:val="18"/>
              </w:rPr>
              <w:t>określa główną myśl tekstu; znajduje w tekście określone informacje; 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ddziela fakty od opinii)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określa główną myśl tekstu; znajduje w tekście określone informacje; oddziela fakty od opinii)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główną myśl tekstu; znajduje w tekście określone informacje; oddziela fakty od opinii)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odpowiada na pytania na podstawie </w:t>
            </w:r>
            <w:r>
              <w:rPr>
                <w:sz w:val="18"/>
                <w:szCs w:val="18"/>
              </w:rPr>
              <w:t>wysłuchanego tekstu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uzupełnia streszczenie zgodnie z wysłuchanym tekstem</w:t>
            </w:r>
          </w:p>
        </w:tc>
      </w:tr>
      <w:tr w:rsidR="00774B1E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określa główną myśl poszczególnych części tekstu; znajduje w tekście określone informacje; określa kontekst wypowiedzi; rozróżnia formalny i nieformalny styl wypowiedzi)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</w:t>
            </w:r>
            <w:r>
              <w:rPr>
                <w:b/>
                <w:sz w:val="18"/>
                <w:szCs w:val="18"/>
              </w:rPr>
              <w:t>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określa główną myśl poszczególnych części tekstu; znajduje w tekście określone informacje; określa kontekst wypowiedzi; rozróżnia formal</w:t>
            </w:r>
            <w:r>
              <w:rPr>
                <w:sz w:val="18"/>
                <w:szCs w:val="18"/>
              </w:rPr>
              <w:t>ny i nieformalny styl wypowiedzi)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określa główną myśl poszczególnych części tekstu; znajduje w tekście określone informacje</w:t>
            </w:r>
            <w:r>
              <w:rPr>
                <w:sz w:val="18"/>
                <w:szCs w:val="18"/>
              </w:rPr>
              <w:t xml:space="preserve">; określa kontekst wypowiedzi; rozróżnia formalny i nieformalny styl wypowiedzi)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(określa główną myśl tekstu; określa główną myśl poszczególnych części tekstu; znajduje w tekście określone informacje; określa kontekst wypowiedzi; rozróżnia formalny i nieformalny styl wypowiedzi)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określa główną myśl poszczególnych części tekstu; znajduje w tekście określone informacje; określa kontekst wypowiedzi; </w:t>
            </w:r>
            <w:r>
              <w:rPr>
                <w:sz w:val="18"/>
                <w:szCs w:val="18"/>
              </w:rPr>
              <w:t xml:space="preserve">rozróżnia formalny i nieformalny styl wypowiedzi)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odpowiada na pytania na podstawie przeczytanego tekstu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</w:t>
            </w:r>
            <w:r>
              <w:rPr>
                <w:rFonts w:eastAsia="Calibri"/>
                <w:color w:val="000000"/>
                <w:sz w:val="18"/>
                <w:szCs w:val="18"/>
              </w:rPr>
              <w:t>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poziomie,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uczeń: 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o słownictwa i struktur gramatycznych na zaawansowanym poziomie, 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omie,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774B1E">
        <w:trPr>
          <w:trHeight w:val="55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miejsce zamieszkania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swoje preferencje dotyczące miejsca zamieszkania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wyzwań związanych z mieszkaniem na wsi i w mieście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warunki życia w miejscach oddalonych od cywilizacji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sposobów ulepszania warunków mieszkaniowych 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streszcza informacje zawarte w tekście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podstawie materiału stymulującego: doko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nuje wyboru oferty wynajmu pokoju pod kątem studiów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go uzasadnia oraz udziela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wyczerpujących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odpowiedzi na dwa pytania,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swojego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stanowiska 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</w:t>
            </w:r>
            <w:r>
              <w:rPr>
                <w:rFonts w:eastAsia="Calibri"/>
                <w:color w:val="000000"/>
                <w:sz w:val="18"/>
                <w:szCs w:val="18"/>
              </w:rPr>
              <w:t>owane w języku polskim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perspektyw zawodowych związanych z pracą w rolnictwie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opisuje miejsce zamieszaknia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swoje preferencje dotyczące miejsca zamieszkania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wyzwań związanych z mieszkaniem na </w:t>
            </w:r>
            <w:r>
              <w:rPr>
                <w:rFonts w:eastAsia="Calibri"/>
                <w:color w:val="000000"/>
                <w:sz w:val="18"/>
                <w:szCs w:val="18"/>
              </w:rPr>
              <w:t>wsi i w mieście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warunki życia w miejscach oddalonych od cywilizacji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sposobów ulepszania warunków mieszkaniowych 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streszcza informacje zawarte w tekście</w:t>
            </w:r>
          </w:p>
          <w:p w:rsidR="00774B1E" w:rsidRDefault="001D2568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podstawie materiału stymulującego: dokonuje wyboru ofert</w:t>
            </w:r>
            <w:r>
              <w:rPr>
                <w:rFonts w:eastAsia="Calibri"/>
                <w:color w:val="000000"/>
                <w:sz w:val="18"/>
                <w:szCs w:val="18"/>
              </w:rPr>
              <w:t>y wynajmu pokoju pod kątem studiów i go uzasadnia oraz udziela odpowiedzi na dwa pytania, podając 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swojego stanowiska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perspektyw zawodowych </w:t>
            </w:r>
            <w:r>
              <w:rPr>
                <w:rFonts w:eastAsia="Calibri"/>
                <w:color w:val="000000"/>
                <w:sz w:val="18"/>
                <w:szCs w:val="18"/>
              </w:rPr>
              <w:t>związanych z pracą w rolnictwie</w:t>
            </w:r>
          </w:p>
          <w:p w:rsidR="00774B1E" w:rsidRDefault="00774B1E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774B1E">
        <w:trPr>
          <w:trHeight w:val="227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rozprawki wyrażającej opinię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</w:t>
            </w:r>
            <w:r>
              <w:rPr>
                <w:rFonts w:eastAsia="Calibri"/>
                <w:color w:val="000000"/>
                <w:sz w:val="18"/>
                <w:szCs w:val="18"/>
              </w:rPr>
              <w:t>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rozprawki wyrażającej opinię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rozprawki wyrażającej opinię.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truktur gramatycznych na zaawansowanym poziomie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rozprawki wyrażającej opinię.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roz</w:t>
            </w:r>
            <w:r>
              <w:rPr>
                <w:rFonts w:eastAsia="Calibri"/>
                <w:color w:val="000000"/>
                <w:sz w:val="18"/>
                <w:szCs w:val="18"/>
              </w:rPr>
              <w:t>prawki wyrażającej opinię.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rozprawkę, w której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wyraża i uzasadnia swoją opinię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temat planów realizacji kontrowersyjnej inwestycji gospodarczej, uwzględniając oba elementy tematu oraz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przykłady</w:t>
            </w:r>
          </w:p>
          <w:p w:rsidR="00774B1E" w:rsidRDefault="001D2568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informacje sformułowa</w:t>
            </w:r>
            <w:r>
              <w:rPr>
                <w:rFonts w:eastAsia="Calibri"/>
                <w:color w:val="000000"/>
                <w:sz w:val="18"/>
                <w:szCs w:val="18"/>
              </w:rPr>
              <w:t>ne w języku polskim</w:t>
            </w:r>
          </w:p>
          <w:p w:rsidR="00774B1E" w:rsidRDefault="001D2568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redaguje wpis na blogu na temat interesującej miejscowości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rozprawkę, w której wyraża i uzasadnia swoją opinię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temat planów realizacji kontrowersyjnej inwestycji gospodarczej, uwzględniając oba elementy tematu oraz </w:t>
            </w:r>
            <w:r>
              <w:rPr>
                <w:rFonts w:eastAsia="Calibri"/>
                <w:color w:val="000000"/>
                <w:sz w:val="18"/>
                <w:szCs w:val="18"/>
              </w:rPr>
              <w:t>podając argumenty i przykłady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774B1E" w:rsidRDefault="001D2568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redaguje wpis na blogu na temat interesującej miejscowości</w:t>
            </w:r>
          </w:p>
        </w:tc>
      </w:tr>
      <w:tr w:rsidR="00774B1E">
        <w:trPr>
          <w:trHeight w:val="1266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pracy nad językiem (np. korzystanie ze słownika, poprawianie błędów, prowadzenie notatek,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zapamiętywanie nowych wyrazów)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</w:t>
            </w:r>
            <w:r>
              <w:rPr>
                <w:rFonts w:eastAsia="Calibri"/>
                <w:color w:val="000000"/>
                <w:sz w:val="18"/>
                <w:szCs w:val="18"/>
              </w:rPr>
              <w:t>w z kontekstu, rozumienie tekstu zawierającego nieznane słowa i zwroty) oraz strategie kompensacyjne (np. definicji)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regularnie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 pracy nad językiem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(np. korzystanie ze słownika, poprawianie błędów, prowadzenie notatek,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zapamiętywanie nowych wyrazów)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rozumienie tekstu zawierającego nieznane słowa i zwroty) oraz strategie kompensacyjne (np. definicji)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</w:t>
            </w:r>
            <w:r>
              <w:rPr>
                <w:rFonts w:eastAsia="Calibri"/>
                <w:color w:val="000000"/>
                <w:sz w:val="18"/>
                <w:szCs w:val="18"/>
              </w:rPr>
              <w:t>wnika, poprawianie błędów, prowadzenie notatek, zapamiętywa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nie nowych wyrazów)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</w:t>
            </w:r>
            <w:r>
              <w:rPr>
                <w:rFonts w:eastAsia="Calibri"/>
                <w:color w:val="000000"/>
                <w:sz w:val="18"/>
                <w:szCs w:val="18"/>
              </w:rPr>
              <w:t>słowa i zwroty) oraz strategie kompensacyjne (np. definicji)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poprawianie błędów, prowadzenie notatek, zapamiętywa</w:t>
            </w:r>
            <w:r>
              <w:rPr>
                <w:rFonts w:eastAsia="Calibri"/>
                <w:color w:val="000000"/>
                <w:sz w:val="18"/>
                <w:szCs w:val="18"/>
              </w:rPr>
              <w:t>nie nowych wyrazów)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 xml:space="preserve">w miarę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oraz strategie kompensacyjne (np. definicji)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poprawianie błędów, prowadzenie notatek, zapamiętywanie nowych wyrazów)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oraz strategie kompensacyjne (np. definicji)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</w:tr>
      <w:tr w:rsidR="00774B1E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774B1E" w:rsidRDefault="001D256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7 A PLACE OF LEARNING</w:t>
            </w:r>
          </w:p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 xml:space="preserve">ŚRODKI JĘZYKOWE </w:t>
            </w: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</w:tc>
      </w:tr>
      <w:tr w:rsidR="00774B1E">
        <w:trPr>
          <w:trHeight w:val="694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b/>
                <w:color w:val="808080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EDUKACJA oraz </w:t>
            </w:r>
            <w:r>
              <w:rPr>
                <w:b/>
                <w:sz w:val="18"/>
                <w:szCs w:val="18"/>
              </w:rPr>
              <w:t xml:space="preserve">bezbłędnie i </w:t>
            </w:r>
            <w:r>
              <w:rPr>
                <w:b/>
                <w:sz w:val="18"/>
                <w:szCs w:val="18"/>
              </w:rPr>
              <w:lastRenderedPageBreak/>
              <w:t>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EDUKACJA oraz </w:t>
            </w:r>
            <w:r>
              <w:rPr>
                <w:b/>
                <w:sz w:val="18"/>
                <w:szCs w:val="18"/>
              </w:rPr>
              <w:t xml:space="preserve">poprawnie </w:t>
            </w:r>
            <w:r>
              <w:rPr>
                <w:b/>
                <w:sz w:val="18"/>
                <w:szCs w:val="18"/>
              </w:rPr>
              <w:lastRenderedPageBreak/>
              <w:t>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>
              <w:rPr>
                <w:b/>
                <w:sz w:val="18"/>
                <w:szCs w:val="18"/>
              </w:rPr>
              <w:t>d</w:t>
            </w:r>
            <w:r>
              <w:rPr>
                <w:b/>
                <w:sz w:val="18"/>
                <w:szCs w:val="18"/>
              </w:rPr>
              <w:t>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EDUKACJA</w:t>
            </w:r>
            <w:r>
              <w:rPr>
                <w:b/>
                <w:sz w:val="18"/>
                <w:szCs w:val="18"/>
              </w:rPr>
              <w:t xml:space="preserve"> i w </w:t>
            </w:r>
            <w:r>
              <w:rPr>
                <w:b/>
                <w:sz w:val="18"/>
                <w:szCs w:val="18"/>
              </w:rPr>
              <w:lastRenderedPageBreak/>
              <w:t>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EDUKACJA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</w:t>
            </w:r>
            <w:r>
              <w:rPr>
                <w:sz w:val="18"/>
                <w:szCs w:val="18"/>
              </w:rPr>
              <w:lastRenderedPageBreak/>
              <w:t xml:space="preserve">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</w:t>
            </w:r>
            <w:r>
              <w:rPr>
                <w:sz w:val="18"/>
                <w:szCs w:val="18"/>
              </w:rPr>
              <w:t xml:space="preserve">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EDUKACJA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związane ze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strukturą systemu edukacyjnego i planowaniem dalszej edukacji i życia zawodowego</w:t>
            </w:r>
          </w:p>
          <w:p w:rsidR="00774B1E" w:rsidRDefault="001D2568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często mylone wyrazy</w:t>
            </w:r>
          </w:p>
          <w:p w:rsidR="00774B1E" w:rsidRDefault="001D2568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ze studiami wyższymi oraz nowatorskimi szkołami</w:t>
            </w:r>
          </w:p>
          <w:p w:rsidR="00774B1E" w:rsidRDefault="001D2568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czasowniki złożone</w:t>
            </w:r>
          </w:p>
          <w:p w:rsidR="00774B1E" w:rsidRDefault="001D2568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związane z kompetencjami zawodowymi i cechami cenionymi </w:t>
            </w:r>
            <w:r>
              <w:rPr>
                <w:rFonts w:eastAsia="Calibri"/>
                <w:color w:val="000000"/>
                <w:sz w:val="18"/>
                <w:szCs w:val="18"/>
              </w:rPr>
              <w:t>na współczesnym rynku pracy</w:t>
            </w:r>
          </w:p>
          <w:p w:rsidR="00774B1E" w:rsidRDefault="001D2568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kolokacje z rzeczownikami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skills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information</w:t>
            </w:r>
          </w:p>
          <w:p w:rsidR="00774B1E" w:rsidRDefault="001D2568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wyrazy wieloznaczne</w:t>
            </w:r>
          </w:p>
        </w:tc>
      </w:tr>
      <w:tr w:rsidR="00774B1E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poniższych </w:t>
            </w:r>
            <w:r>
              <w:rPr>
                <w:sz w:val="18"/>
                <w:szCs w:val="18"/>
              </w:rPr>
              <w:t>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błędy: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zasady tworzenia poniższych zagadnień gramat</w:t>
            </w:r>
            <w:r>
              <w:rPr>
                <w:sz w:val="18"/>
                <w:szCs w:val="18"/>
              </w:rPr>
              <w:t xml:space="preserve">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błędy: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</w:t>
            </w: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774B1E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użycie okresów warunkowych</w:t>
            </w:r>
          </w:p>
          <w:p w:rsidR="00774B1E" w:rsidRDefault="001D2568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okresy warunkowe mieszane</w:t>
            </w:r>
          </w:p>
          <w:p w:rsidR="00774B1E" w:rsidRDefault="001D2568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tworzenie wypowiedzi dotyczących nierzeczywistej przeszłości</w:t>
            </w:r>
          </w:p>
          <w:p w:rsidR="00774B1E" w:rsidRDefault="001D2568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konstrukcje służące do wyrażania życzeń (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wish / if only, it’s about / high time, suppose / imagine / supposing / what if, would sooner / rather, as if / though)</w:t>
            </w:r>
          </w:p>
          <w:p w:rsidR="00774B1E" w:rsidRDefault="001D2568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słowotwórstwo: tworzenie </w:t>
            </w:r>
            <w:r>
              <w:rPr>
                <w:rFonts w:eastAsia="Calibri"/>
                <w:color w:val="000000"/>
                <w:sz w:val="18"/>
                <w:szCs w:val="18"/>
              </w:rPr>
              <w:t>rzeczowników, czasowników, przymiotników i przysłówków</w:t>
            </w:r>
          </w:p>
          <w:p w:rsidR="00774B1E" w:rsidRDefault="001D2568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konstrukcje: </w:t>
            </w:r>
            <w:r>
              <w:rPr>
                <w:rFonts w:eastAsia="Calibri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If it wasn’t for, If it hadn’t been for, But for etc.</w:t>
            </w:r>
          </w:p>
        </w:tc>
      </w:tr>
      <w:tr w:rsidR="00774B1E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774B1E">
        <w:trPr>
          <w:trHeight w:val="112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1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Słowotwórstwo</w:t>
            </w:r>
          </w:p>
          <w:p w:rsidR="00774B1E" w:rsidRDefault="001D2568">
            <w:pPr>
              <w:numPr>
                <w:ilvl w:val="0"/>
                <w:numId w:val="11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Układanie fragmentów zdań</w:t>
            </w:r>
          </w:p>
          <w:p w:rsidR="00774B1E" w:rsidRDefault="001D2568">
            <w:pPr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Tłumaczenie </w:t>
            </w:r>
            <w:r>
              <w:rPr>
                <w:i/>
                <w:sz w:val="18"/>
                <w:szCs w:val="18"/>
              </w:rPr>
              <w:t>fragmentów zdań</w:t>
            </w:r>
          </w:p>
        </w:tc>
      </w:tr>
      <w:tr w:rsidR="00774B1E">
        <w:trPr>
          <w:trHeight w:val="694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poszczególnych części tekstu;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poszczególnych części tekstu;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 (określa g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łówną myśl poszczególnych części tekstu;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określa główną myśl poszczególnych części tekstu; znajduje w tekście</w:t>
            </w:r>
            <w:r>
              <w:rPr>
                <w:sz w:val="18"/>
                <w:szCs w:val="18"/>
              </w:rPr>
              <w:t xml:space="preserve"> określone informacje)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główną myśl poszczególnych części tekstu;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trudnością,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 błędy: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5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dopasowuje informacje do osób</w:t>
            </w:r>
          </w:p>
          <w:p w:rsidR="00774B1E" w:rsidRDefault="001D2568">
            <w:pPr>
              <w:numPr>
                <w:ilvl w:val="0"/>
                <w:numId w:val="5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odpowiada na pytania na podstawie wysłuchanego tekstu</w:t>
            </w:r>
          </w:p>
          <w:p w:rsidR="00774B1E" w:rsidRDefault="001D2568">
            <w:pPr>
              <w:numPr>
                <w:ilvl w:val="0"/>
                <w:numId w:val="5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zdania zgodnie z wysłuchanym tekstem</w:t>
            </w:r>
          </w:p>
          <w:p w:rsidR="00774B1E" w:rsidRDefault="001D2568">
            <w:pPr>
              <w:numPr>
                <w:ilvl w:val="0"/>
                <w:numId w:val="5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streszczenie na podstawie usłyszanych informacji</w:t>
            </w:r>
          </w:p>
        </w:tc>
      </w:tr>
      <w:tr w:rsidR="00774B1E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poszczególnych części tekstu; 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</w:t>
            </w:r>
            <w:r>
              <w:rPr>
                <w:sz w:val="18"/>
                <w:szCs w:val="18"/>
              </w:rPr>
              <w:t>myśl poszczególnych części tekstu; 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poszczególnych części tekstu; znajduje w tekście określ</w:t>
            </w:r>
            <w:r>
              <w:rPr>
                <w:sz w:val="18"/>
                <w:szCs w:val="18"/>
              </w:rPr>
              <w:t xml:space="preserve">one informacje)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(określa główną myśl poszczególnych części tekstu; znajduje w tekście określone informacje)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poszczególnych części tekstu; znajduje w tekście określone informacje)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5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odpowiada na pytania na podstawie przeczytanego tekstu </w:t>
            </w:r>
          </w:p>
          <w:p w:rsidR="00774B1E" w:rsidRDefault="001D2568">
            <w:pPr>
              <w:numPr>
                <w:ilvl w:val="0"/>
                <w:numId w:val="15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informacje do akapitów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gramatycznych na zaawansowanym poziomie, uczeń: 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 słownictwa i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struktur gramatycznych na zaawansowanym poziomie, 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Popeł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774B1E">
        <w:trPr>
          <w:trHeight w:val="55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różne etapy edukacyjne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opisuje swoje plany zawodowe oraz </w:t>
            </w:r>
            <w:r>
              <w:rPr>
                <w:rFonts w:eastAsia="Calibri"/>
                <w:color w:val="000000"/>
                <w:sz w:val="18"/>
                <w:szCs w:val="18"/>
              </w:rPr>
              <w:t>możliwy sposób ich realizacji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plusów i/ lub minusów rocznej przerwy w edukacji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gap year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) 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mocnych i słabych stron polskiego systemu edukacji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niestandar</w:t>
            </w:r>
            <w:r>
              <w:rPr>
                <w:rFonts w:eastAsia="Calibri"/>
                <w:color w:val="000000"/>
                <w:sz w:val="18"/>
                <w:szCs w:val="18"/>
              </w:rPr>
              <w:t>dowych metod nauczania i szkół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przebieg ulubionej lekcji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umiejętności, których posiadanie jest kluczowe na nowoczesnym rynku pracy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sytuacje, w których konieczne jest posiadanie pewnych umiejętnośc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bierze udział w dyskusji dotyczącej znalezienia najlepszego sposobu wyjścia z trudnej sytuacji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podstawie materiału stymulującego: dokonuje wyboru oferty letniego kursu językowego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go uzasadnia oraz udziela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wyczerpujących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odpowiedzi na dwa pytania,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rozwinięte </w:t>
            </w:r>
            <w:r>
              <w:rPr>
                <w:rFonts w:eastAsia="Calibri"/>
                <w:color w:val="000000"/>
                <w:sz w:val="18"/>
                <w:szCs w:val="18"/>
              </w:rPr>
              <w:t>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swojego stanowiska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idealną szkołę średnią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różne etapy edukacyjne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opisuje swoje plany zawodowe oraz możliwy sposób ich </w:t>
            </w:r>
            <w:r>
              <w:rPr>
                <w:rFonts w:eastAsia="Calibri"/>
                <w:color w:val="000000"/>
                <w:sz w:val="18"/>
                <w:szCs w:val="18"/>
              </w:rPr>
              <w:t>realizacji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plusów i/lub minusów rocznej przerwy w edukacji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gap year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) 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mocnych i słabych stron polskiego systemu edukacji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niestandardowych metod nauczania i szkół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przebieg ul</w:t>
            </w:r>
            <w:r>
              <w:rPr>
                <w:rFonts w:eastAsia="Calibri"/>
                <w:color w:val="000000"/>
                <w:sz w:val="18"/>
                <w:szCs w:val="18"/>
              </w:rPr>
              <w:t>ubionej lekcji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umiejętności, których posiadanie jest kluczowe na nowoczesnym rynku pracy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sytuacje, w których konieczne jest posiadanie pewnych umiejętności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bierze udział w dyskusji dotyczącej znalezienia najlepszego sposobu wyjścia z trudne</w:t>
            </w:r>
            <w:r>
              <w:rPr>
                <w:rFonts w:eastAsia="Calibri"/>
                <w:color w:val="000000"/>
                <w:sz w:val="18"/>
                <w:szCs w:val="18"/>
              </w:rPr>
              <w:t>j sytuacji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podstawie materiału stymulującego: dokonuje wyboru oferty letniego kursu językowego i go uzasadnia oraz udziela odpowiedzi na dwa pytania, podając 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swojego stanowiska</w:t>
            </w:r>
          </w:p>
          <w:p w:rsidR="00774B1E" w:rsidRDefault="001D2568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idealną szkołę średnią</w:t>
            </w:r>
          </w:p>
          <w:p w:rsidR="00774B1E" w:rsidRDefault="00774B1E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774B1E">
        <w:trPr>
          <w:trHeight w:val="227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rozprawki za i przeciw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>zakresem 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rozprawki za i przeciw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rozprawki za i przeciw.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truktur gramatycznych na zaawansowanym poziomie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rozprawki za i przeciw. Popełniają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rozprawki za i przeciw.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pisze rozprawkę, w której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przedstawia plusy i minusy decyzji o 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roku przerwy przed pójściem na studia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gap year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),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przykłady</w:t>
            </w:r>
          </w:p>
          <w:p w:rsidR="00774B1E" w:rsidRDefault="001D2568">
            <w:pPr>
              <w:numPr>
                <w:ilvl w:val="0"/>
                <w:numId w:val="4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6"/>
              </w:numPr>
              <w:spacing w:after="0" w:line="240" w:lineRule="auto"/>
              <w:ind w:left="31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pisze rozprawkę, w której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przedstawia plusy i minusy decyzji o roku przerwy przed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pójściem na studia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gap year</w:t>
            </w:r>
            <w:r>
              <w:rPr>
                <w:rFonts w:eastAsia="Calibri"/>
                <w:color w:val="000000"/>
                <w:sz w:val="18"/>
                <w:szCs w:val="18"/>
              </w:rPr>
              <w:t>) podając argumenty i przykłady</w:t>
            </w:r>
          </w:p>
          <w:p w:rsidR="00774B1E" w:rsidRDefault="001D2568">
            <w:pPr>
              <w:numPr>
                <w:ilvl w:val="0"/>
                <w:numId w:val="16"/>
              </w:numPr>
              <w:spacing w:after="0" w:line="240" w:lineRule="auto"/>
              <w:ind w:left="31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774B1E">
        <w:trPr>
          <w:trHeight w:val="274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 pracy nad językiem (np. korzystanie ze słownika, poprawianie błędów, prowadzenie notatek, zapamiętywanie nowych wyrazów)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</w:t>
            </w:r>
            <w:r>
              <w:rPr>
                <w:rFonts w:eastAsia="Calibri"/>
                <w:color w:val="000000"/>
                <w:sz w:val="18"/>
                <w:szCs w:val="18"/>
              </w:rPr>
              <w:t>p. domyślanie się znaczenia wyrazów z kontekstu, rozumienie tekstu zawierającego nieznane słowa i zwroty) oraz strategie kompensacyjne (np. definicji, parafrazy)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regularnie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</w:t>
            </w:r>
            <w:r>
              <w:rPr>
                <w:rFonts w:eastAsia="Calibri"/>
                <w:color w:val="000000"/>
                <w:sz w:val="18"/>
                <w:szCs w:val="18"/>
              </w:rPr>
              <w:t>tuje techniki samodzielnej pracy nad językiem (np. korzystanie ze słownika, poprawianie błędów, prowadzenie notatek, zapamiętywanie nowych wyrazów)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domyślanie się znaczenia wyrazów z kontekstu, rozumienie tekstu zawierającego nieznane słowa i zwroty) oraz strategie kompensacyjne (np. definicji,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parafrazy)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samodzielnej pracy nad językiem (np. korzystanie ze słownika, poprawianie błędów, prowadzenie notatek, zapamiętywanie nowych wyrazów)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oraz strategie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kompensacyjne (np. definicji, parafrazy)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 pracy nad językiem (np. korzystanie ze słownika, poprawianie błędów, prowadzenie notatek, zapamiętywanie nowych wyrazów)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miarę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</w:t>
            </w:r>
            <w:r>
              <w:rPr>
                <w:rFonts w:eastAsia="Calibri"/>
                <w:color w:val="000000"/>
                <w:sz w:val="18"/>
                <w:szCs w:val="18"/>
              </w:rPr>
              <w:t>się znaczenia wyrazów z kontekstu, rozumienie tekstu zawierającego nieznane słowa i zwroty) oraz strategie kompensacyjne (np. definicji, parafrazy)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świadomość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poprawianie błędów, prowadzenie notatek, zapamiętywanie nowych wyrazów)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</w:t>
            </w:r>
            <w:r>
              <w:rPr>
                <w:rFonts w:eastAsia="Calibri"/>
                <w:color w:val="000000"/>
                <w:sz w:val="18"/>
                <w:szCs w:val="18"/>
              </w:rPr>
              <w:t>lanie się znaczenia wyrazów z kontekstu, rozumienie tekstu zawierającego nieznane słowa i zwroty) oraz strategie kompensacyjne (np. definicji, parafrazy)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</w:tr>
      <w:tr w:rsidR="00774B1E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774B1E" w:rsidRDefault="001D256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</w:t>
            </w:r>
            <w:r>
              <w:rPr>
                <w:b/>
                <w:sz w:val="28"/>
                <w:szCs w:val="28"/>
              </w:rPr>
              <w:t xml:space="preserve">                       8 STORIES WE REMEMBER</w:t>
            </w:r>
          </w:p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 xml:space="preserve">ŚRODKI JĘZYKOWE </w:t>
            </w: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</w:rPr>
            </w:pPr>
          </w:p>
          <w:p w:rsidR="00774B1E" w:rsidRDefault="00774B1E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KULTURA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KULTURA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</w:t>
            </w:r>
            <w:r>
              <w:rPr>
                <w:b/>
                <w:sz w:val="18"/>
                <w:szCs w:val="18"/>
              </w:rPr>
              <w:t>nicowane</w:t>
            </w:r>
            <w:r>
              <w:rPr>
                <w:sz w:val="18"/>
                <w:szCs w:val="18"/>
              </w:rPr>
              <w:t xml:space="preserve"> słownictwo w zakresie tematu KULTURA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KULTURA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</w:t>
            </w:r>
            <w:r>
              <w:rPr>
                <w:b/>
                <w:sz w:val="18"/>
                <w:szCs w:val="18"/>
              </w:rPr>
              <w:t>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KULTURA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774B1E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związane z  literaturą, książkami i ich </w:t>
            </w:r>
            <w:r>
              <w:rPr>
                <w:rFonts w:eastAsia="Calibri"/>
                <w:color w:val="000000"/>
                <w:sz w:val="18"/>
                <w:szCs w:val="18"/>
              </w:rPr>
              <w:t>wydawaniem;</w:t>
            </w:r>
          </w:p>
          <w:p w:rsidR="00774B1E" w:rsidRDefault="001D2568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i idiomy</w:t>
            </w:r>
          </w:p>
          <w:p w:rsidR="00774B1E" w:rsidRDefault="001D2568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ważnymi książkami</w:t>
            </w:r>
          </w:p>
          <w:p w:rsidR="00774B1E" w:rsidRDefault="001D2568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czasownikowe</w:t>
            </w:r>
          </w:p>
          <w:p w:rsidR="00774B1E" w:rsidRDefault="001D2568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narracją i opowiadaniem historii</w:t>
            </w:r>
          </w:p>
          <w:p w:rsidR="00774B1E" w:rsidRDefault="001D2568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zwroty służące do wyliczania, wyrażania przyczyn i skutków, podsumowywania, uogólniania, porównywania i </w:t>
            </w:r>
            <w:r>
              <w:rPr>
                <w:rFonts w:eastAsia="Calibri"/>
                <w:color w:val="000000"/>
                <w:sz w:val="18"/>
                <w:szCs w:val="18"/>
              </w:rPr>
              <w:t>kontrastowania</w:t>
            </w:r>
          </w:p>
          <w:p w:rsidR="00774B1E" w:rsidRDefault="001D2568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służące do recenzowania</w:t>
            </w:r>
          </w:p>
          <w:p w:rsidR="00774B1E" w:rsidRDefault="001D2568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służące do wysuwania sugestii, zgadzania i niezgadzania się, proponowania kompromisu</w:t>
            </w:r>
          </w:p>
        </w:tc>
      </w:tr>
      <w:tr w:rsidR="00774B1E">
        <w:trPr>
          <w:trHeight w:val="123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błędy: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</w:t>
            </w:r>
            <w:r>
              <w:rPr>
                <w:sz w:val="18"/>
                <w:szCs w:val="18"/>
              </w:rPr>
              <w:t>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błędy: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</w:t>
            </w: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774B1E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6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użycie</w:t>
            </w:r>
            <w:r>
              <w:rPr>
                <w:rFonts w:eastAsia="Calibri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should, ought to, could, might 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i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needn’t have; </w:t>
            </w:r>
          </w:p>
          <w:p w:rsidR="00774B1E" w:rsidRDefault="001D2568">
            <w:pPr>
              <w:numPr>
                <w:ilvl w:val="0"/>
                <w:numId w:val="46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użycie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didn’t need to, needn’t have 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i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must have</w:t>
            </w:r>
          </w:p>
          <w:p w:rsidR="00774B1E" w:rsidRDefault="001D2568">
            <w:pPr>
              <w:numPr>
                <w:ilvl w:val="0"/>
                <w:numId w:val="4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użycie inwersji po wyrażeniach przysłówkowych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barely, seldom, rarely, hardly; only later; never, little, not only, no sooner 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etc.</w:t>
            </w:r>
          </w:p>
          <w:p w:rsidR="00774B1E" w:rsidRDefault="001D2568">
            <w:pPr>
              <w:numPr>
                <w:ilvl w:val="0"/>
                <w:numId w:val="4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użycie zaimków </w:t>
            </w:r>
            <w:r>
              <w:rPr>
                <w:rFonts w:eastAsia="Calibri"/>
                <w:color w:val="000000"/>
                <w:sz w:val="18"/>
                <w:szCs w:val="18"/>
              </w:rPr>
              <w:t>zwrotnych i wzajemnych</w:t>
            </w:r>
          </w:p>
        </w:tc>
      </w:tr>
      <w:tr w:rsidR="00774B1E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774B1E">
        <w:trPr>
          <w:trHeight w:val="737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/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12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Test luk</w:t>
            </w:r>
          </w:p>
          <w:p w:rsidR="00774B1E" w:rsidRDefault="001D2568">
            <w:pPr>
              <w:numPr>
                <w:ilvl w:val="0"/>
                <w:numId w:val="1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Transformacje zdań</w:t>
            </w:r>
          </w:p>
        </w:tc>
      </w:tr>
      <w:tr w:rsidR="00774B1E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</w:t>
            </w:r>
            <w:r>
              <w:rPr>
                <w:rFonts w:eastAsia="Calibri"/>
                <w:color w:val="000000"/>
                <w:sz w:val="18"/>
                <w:szCs w:val="18"/>
              </w:rPr>
              <w:t>główną myśl tekstu; znajduje w tekście określone informacje; określa intencje nadawcy tekstu;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tekstu; znajduje w </w:t>
            </w:r>
            <w:r>
              <w:rPr>
                <w:rFonts w:eastAsia="Calibri"/>
                <w:color w:val="000000"/>
                <w:sz w:val="18"/>
                <w:szCs w:val="18"/>
              </w:rPr>
              <w:t>tekście określone informacje; określa intencje nadawcy tekstu;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Calibri"/>
                <w:color w:val="000000"/>
                <w:sz w:val="18"/>
                <w:szCs w:val="18"/>
              </w:rPr>
              <w:t>określa główną myśl tekstu; znajduje w tekście określone infor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macje; określa intencje nadawcy tekstu; oddziela fakty od opinii)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określa główną myśl tekstu; znajduje w tekście określone informacje; określa intencj</w:t>
            </w:r>
            <w:r>
              <w:rPr>
                <w:sz w:val="18"/>
                <w:szCs w:val="18"/>
              </w:rPr>
              <w:t xml:space="preserve">e nadawcy tekstu; oddziela fakty od opinii)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główną myśl tekstu; znajduje w tekście określone informacje; określa intencje nadawcy tekstu; oddziela fakty od opinii)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</w:t>
            </w:r>
            <w:r>
              <w:rPr>
                <w:sz w:val="18"/>
                <w:szCs w:val="18"/>
              </w:rPr>
              <w:t xml:space="preserve"> spośród podanych możliwości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uzupełnia streszczenie na podstawie usłyszanych informacji</w:t>
            </w:r>
          </w:p>
          <w:p w:rsidR="00774B1E" w:rsidRDefault="001D2568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uzupełnia zdania zgodnie z wysłuchanym tekstem</w:t>
            </w:r>
          </w:p>
        </w:tc>
      </w:tr>
      <w:tr w:rsidR="00774B1E">
        <w:trPr>
          <w:trHeight w:val="566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  <w:p w:rsidR="00774B1E" w:rsidRDefault="00774B1E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informacje; określa intencje autora tekstu;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</w:t>
            </w:r>
            <w:r>
              <w:rPr>
                <w:b/>
                <w:sz w:val="18"/>
                <w:szCs w:val="18"/>
              </w:rPr>
              <w:t>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informacje; określa intencje autora tekstu;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</w:t>
            </w:r>
            <w:r>
              <w:rPr>
                <w:b/>
                <w:sz w:val="18"/>
                <w:szCs w:val="18"/>
              </w:rPr>
              <w:t xml:space="preserve"> 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znajduje w tekście określone informacje; określa intencje autora tekstu; rozpoznaje związki pomiędzy poszczególnymi częściami tekstu) i </w:t>
            </w:r>
            <w:r>
              <w:rPr>
                <w:b/>
                <w:sz w:val="18"/>
                <w:szCs w:val="18"/>
              </w:rPr>
              <w:t>popełniając nieliczne błę</w:t>
            </w:r>
            <w:r>
              <w:rPr>
                <w:b/>
                <w:sz w:val="18"/>
                <w:szCs w:val="18"/>
              </w:rPr>
              <w:t>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(określa główną myśl tekstu; znajduje w tekście określone informacje; określa intencje autora tekstu; rozpoznaje związki pomiędzy poszczególnymi częściami tekstu) i </w:t>
            </w:r>
            <w:r>
              <w:rPr>
                <w:b/>
                <w:sz w:val="18"/>
                <w:szCs w:val="18"/>
              </w:rPr>
              <w:t>często popeł</w:t>
            </w:r>
            <w:r>
              <w:rPr>
                <w:b/>
                <w:sz w:val="18"/>
                <w:szCs w:val="18"/>
              </w:rPr>
              <w:t>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znajduje w tekście określone informacje; określa intencje autora tekstu; rozpoznaje związki pomiędzy poszczególnymi częściami tekstu</w:t>
            </w:r>
            <w:r>
              <w:rPr>
                <w:sz w:val="18"/>
                <w:szCs w:val="18"/>
              </w:rPr>
              <w:t xml:space="preserve">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zdania zgodnie z przeczytanym tekstem</w:t>
            </w:r>
          </w:p>
          <w:p w:rsidR="00774B1E" w:rsidRDefault="001D2568">
            <w:pPr>
              <w:numPr>
                <w:ilvl w:val="0"/>
                <w:numId w:val="4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dopasowuje zdania do luk w tekście</w:t>
            </w:r>
          </w:p>
          <w:p w:rsidR="00774B1E" w:rsidRDefault="001D2568">
            <w:pPr>
              <w:numPr>
                <w:ilvl w:val="0"/>
                <w:numId w:val="4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streszczenie przeczytanego tekstu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poziomie,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uczeń: </w:t>
            </w:r>
          </w:p>
          <w:p w:rsidR="00774B1E" w:rsidRDefault="00774B1E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zadowalający zakr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es </w:t>
            </w:r>
            <w:r>
              <w:rPr>
                <w:rFonts w:eastAsia="Calibri"/>
                <w:color w:val="000000"/>
                <w:sz w:val="18"/>
                <w:szCs w:val="18"/>
              </w:rPr>
              <w:t>o słownictwa i struktur gramatycznych na zaawansowanym poziomie, 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774B1E">
        <w:trPr>
          <w:trHeight w:val="55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recenzuje książkę, podając informacje na temat ich gatunku literackiego, akcji, bohaterów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swoje preferencje i nawyki czytelnicze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lektur szkolnych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korzyści wynikające z czytania książ</w:t>
            </w:r>
            <w:r>
              <w:rPr>
                <w:sz w:val="18"/>
                <w:szCs w:val="18"/>
              </w:rPr>
              <w:t>ek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przedstawia możliwe zakończenie opowiadania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elementów dobrej historii 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swoich ulubionych bohaterów literackich z dzieciństwa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skuteczności kampanii reklamow</w:t>
            </w:r>
            <w:r>
              <w:rPr>
                <w:sz w:val="18"/>
                <w:szCs w:val="18"/>
              </w:rPr>
              <w:t xml:space="preserve">ych </w:t>
            </w:r>
            <w:r>
              <w:rPr>
                <w:sz w:val="18"/>
                <w:szCs w:val="18"/>
              </w:rPr>
              <w:lastRenderedPageBreak/>
              <w:t>wykorzystujących elementy narracji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zjawiska literatury interaktywnej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przesłanie wybranej historii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odgrywa dialog: bierze udział w rozmowie na temat szczegółów dotyczących organizacji szkolnego konkursu literackiego, w której odnosi się do podanych kwestii i </w:t>
            </w: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je rozwija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idei książki do noszenia</w:t>
            </w:r>
          </w:p>
          <w:p w:rsidR="00774B1E" w:rsidRDefault="001D2568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latwością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recenzuje książkę, podając informacje na temat ich gatunku literackiego, akcji, bohaterów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swoje preferencje i nawyki czytelnicze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lektur szkolnych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korzyści wynikające z czytania książek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przedstawia możliwe zakończenie opowiadania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elementów dobrej historii 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swoich ulubionych bohaterów literackich z dzieciństwa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skuteczności kampanii reklamowych wyk</w:t>
            </w:r>
            <w:r>
              <w:rPr>
                <w:rFonts w:eastAsia="Calibri"/>
                <w:color w:val="000000"/>
                <w:sz w:val="18"/>
                <w:szCs w:val="18"/>
              </w:rPr>
              <w:t>orzystujących elementy narracji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zjawiska literatury interaktywnej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przesłanie wybranej historii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wypowiada się na temat idei książki do noszenia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odgrywa dialog: bierze udział w rozmowie na temat szczegółów dotyczących organizac</w:t>
            </w:r>
            <w:r>
              <w:rPr>
                <w:rFonts w:eastAsia="Calibri"/>
                <w:color w:val="000000"/>
                <w:sz w:val="18"/>
                <w:szCs w:val="18"/>
              </w:rPr>
              <w:t>ji szkolnego konkursu literackiego, w której odnosi się do podanych kwestii i je rozwija</w:t>
            </w:r>
          </w:p>
          <w:p w:rsidR="00774B1E" w:rsidRDefault="001D2568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774B1E">
        <w:trPr>
          <w:trHeight w:val="1984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i szerokim </w:t>
            </w:r>
            <w:r>
              <w:rPr>
                <w:rFonts w:eastAsia="Calibri"/>
                <w:color w:val="000000"/>
                <w:sz w:val="18"/>
                <w:szCs w:val="18"/>
              </w:rPr>
              <w:t>zakresem 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>truktur gramatycznych na zaawansowanym poziom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artykułu.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/>
                <w:color w:val="000000"/>
                <w:sz w:val="18"/>
                <w:szCs w:val="18"/>
              </w:rPr>
              <w:t>gramatycznych na zaawansowanym poziomie: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774B1E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artykuł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temat inspirującego bohatera literackiego i wpływu postaci literackich na młodych ludzi, w którym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omawia oba elementy tematu i podaje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różnorodne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przykłady oraz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</w:t>
            </w:r>
          </w:p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</w:t>
            </w:r>
            <w:r>
              <w:rPr>
                <w:rFonts w:eastAsia="Calibri"/>
                <w:color w:val="000000"/>
                <w:sz w:val="18"/>
                <w:szCs w:val="18"/>
              </w:rPr>
              <w:t>nformacje sformułowane w języku polskim</w:t>
            </w:r>
          </w:p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redaguje scenariusz reklamy z elementami narracji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artykuł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na temat inspirującego bohatera literackiego i wpływu postaci literackich na młodych ludzi, w którym omawia oba elementy tematu i podaje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prz</w:t>
            </w:r>
            <w:r>
              <w:rPr>
                <w:rFonts w:eastAsia="Calibri"/>
                <w:color w:val="000000"/>
                <w:sz w:val="18"/>
                <w:szCs w:val="18"/>
              </w:rPr>
              <w:t>ykłady oraz argumenty</w:t>
            </w:r>
          </w:p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774B1E" w:rsidRDefault="001D2568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redaguje scenariusz reklamy z elementami narracji</w:t>
            </w:r>
          </w:p>
        </w:tc>
      </w:tr>
      <w:tr w:rsidR="00774B1E">
        <w:trPr>
          <w:trHeight w:val="85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774B1E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wykorzystuje techniki samodzielnej pracy nad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językiem (np. korzystanie ze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słownika, prowadzenie notatek, zapamiętywanie nowych wyrazów, poprawianie błędów)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</w:t>
            </w:r>
            <w:r>
              <w:rPr>
                <w:rFonts w:eastAsia="Calibri"/>
                <w:color w:val="000000"/>
                <w:sz w:val="18"/>
                <w:szCs w:val="18"/>
              </w:rPr>
              <w:t>tu, rozumienie tekstu zawierającego nieznane słowa i zwroty) oraz strategie kompensacyjne (np. definicji, parafrazy)</w:t>
            </w:r>
          </w:p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regularnie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 pracy nad językiem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(np. korzystanie ze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słownika, prowadzenie notatek, zapamiętywanie nowych wyrazów, poprawianie błędów)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oraz strategie kompensacyjne (np. definicji, parafrazy)</w:t>
            </w:r>
          </w:p>
          <w:p w:rsidR="00774B1E" w:rsidRDefault="001D2568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prowadzenie notatek, zapamiętywanie nowych wyrazów, poprawianie błędów)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</w:t>
            </w:r>
            <w:r>
              <w:rPr>
                <w:rFonts w:eastAsia="Calibri"/>
                <w:color w:val="000000"/>
                <w:sz w:val="18"/>
                <w:szCs w:val="18"/>
              </w:rPr>
              <w:t>kacyjne (np. domyślanie się znaczenia wyrazów z kontekstu, rozumienie tekstu zawierającego nieznane słowa i zwroty) oraz strategie kompensacyjne (np. definicji, parafrazy)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odzielnej pracy nad językiem (np. korzystanie ze słownika, prowadzenie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notatek, zapamiętywanie nowych wyrazów, poprawianie błędów)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miarę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</w:t>
            </w:r>
            <w:r>
              <w:rPr>
                <w:rFonts w:eastAsia="Calibri"/>
                <w:color w:val="000000"/>
                <w:sz w:val="18"/>
                <w:szCs w:val="18"/>
              </w:rPr>
              <w:t>ontekstu, rozumienie tekstu zawierającego nieznane słowa i zwroty) oraz strategie kompensacyjne (np. definicji, parafrazy)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1E" w:rsidRDefault="001D2568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</w:t>
            </w:r>
            <w:r>
              <w:rPr>
                <w:rFonts w:eastAsia="Calibri"/>
                <w:color w:val="000000"/>
                <w:sz w:val="18"/>
                <w:szCs w:val="18"/>
              </w:rPr>
              <w:t>e słownika, prowadzenie notatek, zapamiętywanie nowych wyrazów, poprawianie błędów)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774B1E" w:rsidRDefault="001D2568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nieznane słowa i zwroty) oraz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strategie kompensacyjne (np. definicji, parafrazy)</w:t>
            </w:r>
          </w:p>
          <w:p w:rsidR="00774B1E" w:rsidRDefault="001D2568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774B1E" w:rsidRDefault="00774B1E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</w:tr>
    </w:tbl>
    <w:p w:rsidR="00774B1E" w:rsidRDefault="00774B1E"/>
    <w:sectPr w:rsidR="00774B1E" w:rsidSect="00774B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568" w:rsidRDefault="001D2568" w:rsidP="00774B1E">
      <w:pPr>
        <w:spacing w:after="0" w:line="240" w:lineRule="auto"/>
      </w:pPr>
      <w:r>
        <w:separator/>
      </w:r>
    </w:p>
  </w:endnote>
  <w:endnote w:type="continuationSeparator" w:id="0">
    <w:p w:rsidR="001D2568" w:rsidRDefault="001D2568" w:rsidP="00774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Arial"/>
    <w:charset w:val="01"/>
    <w:family w:val="swiss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1E" w:rsidRDefault="00774B1E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1E" w:rsidRDefault="00774B1E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color w:val="000000"/>
        <w:sz w:val="20"/>
        <w:szCs w:val="20"/>
      </w:rPr>
    </w:pPr>
    <w:r>
      <w:rPr>
        <w:rFonts w:eastAsia="Calibri"/>
        <w:color w:val="000000"/>
        <w:sz w:val="20"/>
        <w:szCs w:val="20"/>
      </w:rPr>
      <w:fldChar w:fldCharType="begin"/>
    </w:r>
    <w:r w:rsidR="001D2568">
      <w:rPr>
        <w:rFonts w:eastAsia="Calibri"/>
        <w:color w:val="000000"/>
        <w:sz w:val="20"/>
        <w:szCs w:val="20"/>
      </w:rPr>
      <w:instrText xml:space="preserve"> PAGE </w:instrText>
    </w:r>
    <w:r>
      <w:rPr>
        <w:rFonts w:eastAsia="Calibri"/>
        <w:color w:val="000000"/>
        <w:sz w:val="20"/>
        <w:szCs w:val="20"/>
      </w:rPr>
      <w:fldChar w:fldCharType="separate"/>
    </w:r>
    <w:r w:rsidR="008572D2">
      <w:rPr>
        <w:rFonts w:eastAsia="Calibri"/>
        <w:noProof/>
        <w:color w:val="000000"/>
        <w:sz w:val="20"/>
        <w:szCs w:val="20"/>
      </w:rPr>
      <w:t>2</w:t>
    </w:r>
    <w:r>
      <w:rPr>
        <w:rFonts w:eastAsia="Calibri"/>
        <w:color w:val="000000"/>
        <w:sz w:val="20"/>
        <w:szCs w:val="20"/>
      </w:rPr>
      <w:fldChar w:fldCharType="end"/>
    </w:r>
  </w:p>
  <w:p w:rsidR="00774B1E" w:rsidRDefault="001D2568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1E" w:rsidRDefault="00774B1E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color w:val="000000"/>
        <w:sz w:val="20"/>
        <w:szCs w:val="20"/>
      </w:rPr>
    </w:pPr>
    <w:r>
      <w:rPr>
        <w:rFonts w:eastAsia="Calibri"/>
        <w:color w:val="000000"/>
        <w:sz w:val="20"/>
        <w:szCs w:val="20"/>
      </w:rPr>
      <w:fldChar w:fldCharType="begin"/>
    </w:r>
    <w:r w:rsidR="001D2568">
      <w:rPr>
        <w:rFonts w:eastAsia="Calibri"/>
        <w:color w:val="000000"/>
        <w:sz w:val="20"/>
        <w:szCs w:val="20"/>
      </w:rPr>
      <w:instrText xml:space="preserve"> PAGE </w:instrText>
    </w:r>
    <w:r>
      <w:rPr>
        <w:rFonts w:eastAsia="Calibri"/>
        <w:color w:val="000000"/>
        <w:sz w:val="20"/>
        <w:szCs w:val="20"/>
      </w:rPr>
      <w:fldChar w:fldCharType="separate"/>
    </w:r>
    <w:r w:rsidR="001D2568">
      <w:rPr>
        <w:rFonts w:eastAsia="Calibri"/>
        <w:color w:val="000000"/>
        <w:sz w:val="20"/>
        <w:szCs w:val="20"/>
      </w:rPr>
      <w:t>36</w:t>
    </w:r>
    <w:r>
      <w:rPr>
        <w:rFonts w:eastAsia="Calibri"/>
        <w:color w:val="000000"/>
        <w:sz w:val="20"/>
        <w:szCs w:val="20"/>
      </w:rPr>
      <w:fldChar w:fldCharType="end"/>
    </w:r>
  </w:p>
  <w:p w:rsidR="00774B1E" w:rsidRDefault="001D2568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568" w:rsidRDefault="001D2568" w:rsidP="00774B1E">
      <w:pPr>
        <w:spacing w:after="0" w:line="240" w:lineRule="auto"/>
      </w:pPr>
      <w:r>
        <w:separator/>
      </w:r>
    </w:p>
  </w:footnote>
  <w:footnote w:type="continuationSeparator" w:id="0">
    <w:p w:rsidR="001D2568" w:rsidRDefault="001D2568" w:rsidP="00774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1E" w:rsidRDefault="00774B1E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1E" w:rsidRDefault="00774B1E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1E" w:rsidRDefault="00774B1E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A7591"/>
    <w:multiLevelType w:val="multilevel"/>
    <w:tmpl w:val="FC420F2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08EA3865"/>
    <w:multiLevelType w:val="multilevel"/>
    <w:tmpl w:val="7EBA479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0D676384"/>
    <w:multiLevelType w:val="multilevel"/>
    <w:tmpl w:val="FEA218C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0E0349B6"/>
    <w:multiLevelType w:val="multilevel"/>
    <w:tmpl w:val="FD3454A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>
    <w:nsid w:val="0F667C63"/>
    <w:multiLevelType w:val="multilevel"/>
    <w:tmpl w:val="6BB4374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nsid w:val="10954C9C"/>
    <w:multiLevelType w:val="multilevel"/>
    <w:tmpl w:val="89D2B8A6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6">
    <w:nsid w:val="143733EA"/>
    <w:multiLevelType w:val="multilevel"/>
    <w:tmpl w:val="CB249A3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7">
    <w:nsid w:val="15B16DC7"/>
    <w:multiLevelType w:val="multilevel"/>
    <w:tmpl w:val="657810C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8">
    <w:nsid w:val="170143D0"/>
    <w:multiLevelType w:val="multilevel"/>
    <w:tmpl w:val="7CA092C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9">
    <w:nsid w:val="17ED083B"/>
    <w:multiLevelType w:val="multilevel"/>
    <w:tmpl w:val="EC8C61E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0">
    <w:nsid w:val="1AD052F9"/>
    <w:multiLevelType w:val="multilevel"/>
    <w:tmpl w:val="B8006D3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1">
    <w:nsid w:val="1EE03685"/>
    <w:multiLevelType w:val="multilevel"/>
    <w:tmpl w:val="6FFA299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2">
    <w:nsid w:val="20116A6F"/>
    <w:multiLevelType w:val="multilevel"/>
    <w:tmpl w:val="01822D1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3">
    <w:nsid w:val="20A63986"/>
    <w:multiLevelType w:val="multilevel"/>
    <w:tmpl w:val="15D61B5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4">
    <w:nsid w:val="20E81402"/>
    <w:multiLevelType w:val="multilevel"/>
    <w:tmpl w:val="AD9A781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5">
    <w:nsid w:val="216E1FF5"/>
    <w:multiLevelType w:val="multilevel"/>
    <w:tmpl w:val="5456028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6">
    <w:nsid w:val="228748AB"/>
    <w:multiLevelType w:val="multilevel"/>
    <w:tmpl w:val="289C3EA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7">
    <w:nsid w:val="23801419"/>
    <w:multiLevelType w:val="multilevel"/>
    <w:tmpl w:val="61C086A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8">
    <w:nsid w:val="23E66A72"/>
    <w:multiLevelType w:val="multilevel"/>
    <w:tmpl w:val="C580388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9">
    <w:nsid w:val="25D51940"/>
    <w:multiLevelType w:val="multilevel"/>
    <w:tmpl w:val="DACEC22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0">
    <w:nsid w:val="2AA24CE9"/>
    <w:multiLevelType w:val="multilevel"/>
    <w:tmpl w:val="8CA402F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1">
    <w:nsid w:val="2BFB690E"/>
    <w:multiLevelType w:val="multilevel"/>
    <w:tmpl w:val="711477B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2">
    <w:nsid w:val="2D3341E9"/>
    <w:multiLevelType w:val="multilevel"/>
    <w:tmpl w:val="8EACBF4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3">
    <w:nsid w:val="2DCC2730"/>
    <w:multiLevelType w:val="multilevel"/>
    <w:tmpl w:val="307ED29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4">
    <w:nsid w:val="2F1B53AF"/>
    <w:multiLevelType w:val="multilevel"/>
    <w:tmpl w:val="59660BC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5">
    <w:nsid w:val="2F755F01"/>
    <w:multiLevelType w:val="multilevel"/>
    <w:tmpl w:val="0C22C57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6">
    <w:nsid w:val="2F865DC8"/>
    <w:multiLevelType w:val="multilevel"/>
    <w:tmpl w:val="1CECEE6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7">
    <w:nsid w:val="38833BAE"/>
    <w:multiLevelType w:val="multilevel"/>
    <w:tmpl w:val="AAC0137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8">
    <w:nsid w:val="3A062736"/>
    <w:multiLevelType w:val="multilevel"/>
    <w:tmpl w:val="DCA66D9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9">
    <w:nsid w:val="3A8B3784"/>
    <w:multiLevelType w:val="multilevel"/>
    <w:tmpl w:val="15C68C0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0">
    <w:nsid w:val="3C5679F2"/>
    <w:multiLevelType w:val="multilevel"/>
    <w:tmpl w:val="263EA35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1">
    <w:nsid w:val="3F945436"/>
    <w:multiLevelType w:val="multilevel"/>
    <w:tmpl w:val="B73E5FF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2">
    <w:nsid w:val="46986A62"/>
    <w:multiLevelType w:val="multilevel"/>
    <w:tmpl w:val="18AE553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3">
    <w:nsid w:val="4902142A"/>
    <w:multiLevelType w:val="multilevel"/>
    <w:tmpl w:val="849010C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4">
    <w:nsid w:val="495C2234"/>
    <w:multiLevelType w:val="multilevel"/>
    <w:tmpl w:val="A376937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5">
    <w:nsid w:val="4965689F"/>
    <w:multiLevelType w:val="multilevel"/>
    <w:tmpl w:val="C13474C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6">
    <w:nsid w:val="4B81690A"/>
    <w:multiLevelType w:val="multilevel"/>
    <w:tmpl w:val="FDFA224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7">
    <w:nsid w:val="4D946F42"/>
    <w:multiLevelType w:val="multilevel"/>
    <w:tmpl w:val="100ACD1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8">
    <w:nsid w:val="4D980825"/>
    <w:multiLevelType w:val="multilevel"/>
    <w:tmpl w:val="57CA5DE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9">
    <w:nsid w:val="51D80D64"/>
    <w:multiLevelType w:val="multilevel"/>
    <w:tmpl w:val="D40EA5F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0">
    <w:nsid w:val="54D52F8A"/>
    <w:multiLevelType w:val="multilevel"/>
    <w:tmpl w:val="F092D85A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41">
    <w:nsid w:val="551B2B39"/>
    <w:multiLevelType w:val="multilevel"/>
    <w:tmpl w:val="B0FA130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2">
    <w:nsid w:val="56A66DEA"/>
    <w:multiLevelType w:val="multilevel"/>
    <w:tmpl w:val="F500AF44"/>
    <w:lvl w:ilvl="0"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43">
    <w:nsid w:val="582A1CA8"/>
    <w:multiLevelType w:val="multilevel"/>
    <w:tmpl w:val="0D0CDF4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4">
    <w:nsid w:val="5A0A0225"/>
    <w:multiLevelType w:val="multilevel"/>
    <w:tmpl w:val="EA3C9C8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5">
    <w:nsid w:val="5E3C7211"/>
    <w:multiLevelType w:val="multilevel"/>
    <w:tmpl w:val="89F87E1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6">
    <w:nsid w:val="5F772CD8"/>
    <w:multiLevelType w:val="multilevel"/>
    <w:tmpl w:val="257E94D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7">
    <w:nsid w:val="61694057"/>
    <w:multiLevelType w:val="multilevel"/>
    <w:tmpl w:val="15BC1A1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8">
    <w:nsid w:val="63A863B4"/>
    <w:multiLevelType w:val="multilevel"/>
    <w:tmpl w:val="6CD4783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9">
    <w:nsid w:val="645608F5"/>
    <w:multiLevelType w:val="multilevel"/>
    <w:tmpl w:val="9ED2838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0">
    <w:nsid w:val="64B839AD"/>
    <w:multiLevelType w:val="multilevel"/>
    <w:tmpl w:val="D5A01DE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1">
    <w:nsid w:val="66BF04CB"/>
    <w:multiLevelType w:val="multilevel"/>
    <w:tmpl w:val="11D687EE"/>
    <w:lvl w:ilvl="0">
      <w:start w:val="1"/>
      <w:numFmt w:val="bullet"/>
      <w:lvlText w:val="●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0" w:hanging="360"/>
      </w:pPr>
      <w:rPr>
        <w:rFonts w:ascii="Noto Sans Symbols" w:hAnsi="Noto Sans Symbols" w:cs="Noto Sans Symbols" w:hint="default"/>
      </w:rPr>
    </w:lvl>
  </w:abstractNum>
  <w:abstractNum w:abstractNumId="52">
    <w:nsid w:val="6CEC71AF"/>
    <w:multiLevelType w:val="multilevel"/>
    <w:tmpl w:val="354AAD2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3">
    <w:nsid w:val="6E68590B"/>
    <w:multiLevelType w:val="multilevel"/>
    <w:tmpl w:val="755CC53E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54">
    <w:nsid w:val="74610653"/>
    <w:multiLevelType w:val="multilevel"/>
    <w:tmpl w:val="7EB8CCA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5">
    <w:nsid w:val="785A6D0D"/>
    <w:multiLevelType w:val="multilevel"/>
    <w:tmpl w:val="A6C2D6B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6">
    <w:nsid w:val="7B3F713D"/>
    <w:multiLevelType w:val="multilevel"/>
    <w:tmpl w:val="1806FEF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7">
    <w:nsid w:val="7F330D9D"/>
    <w:multiLevelType w:val="multilevel"/>
    <w:tmpl w:val="09904E7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21"/>
  </w:num>
  <w:num w:numId="2">
    <w:abstractNumId w:val="54"/>
  </w:num>
  <w:num w:numId="3">
    <w:abstractNumId w:val="56"/>
  </w:num>
  <w:num w:numId="4">
    <w:abstractNumId w:val="55"/>
  </w:num>
  <w:num w:numId="5">
    <w:abstractNumId w:val="50"/>
  </w:num>
  <w:num w:numId="6">
    <w:abstractNumId w:val="8"/>
  </w:num>
  <w:num w:numId="7">
    <w:abstractNumId w:val="18"/>
  </w:num>
  <w:num w:numId="8">
    <w:abstractNumId w:val="6"/>
  </w:num>
  <w:num w:numId="9">
    <w:abstractNumId w:val="31"/>
  </w:num>
  <w:num w:numId="10">
    <w:abstractNumId w:val="4"/>
  </w:num>
  <w:num w:numId="11">
    <w:abstractNumId w:val="26"/>
  </w:num>
  <w:num w:numId="12">
    <w:abstractNumId w:val="39"/>
  </w:num>
  <w:num w:numId="13">
    <w:abstractNumId w:val="40"/>
  </w:num>
  <w:num w:numId="14">
    <w:abstractNumId w:val="41"/>
  </w:num>
  <w:num w:numId="15">
    <w:abstractNumId w:val="15"/>
  </w:num>
  <w:num w:numId="16">
    <w:abstractNumId w:val="5"/>
  </w:num>
  <w:num w:numId="17">
    <w:abstractNumId w:val="10"/>
  </w:num>
  <w:num w:numId="18">
    <w:abstractNumId w:val="38"/>
  </w:num>
  <w:num w:numId="19">
    <w:abstractNumId w:val="19"/>
  </w:num>
  <w:num w:numId="20">
    <w:abstractNumId w:val="42"/>
  </w:num>
  <w:num w:numId="21">
    <w:abstractNumId w:val="25"/>
  </w:num>
  <w:num w:numId="22">
    <w:abstractNumId w:val="7"/>
  </w:num>
  <w:num w:numId="23">
    <w:abstractNumId w:val="2"/>
  </w:num>
  <w:num w:numId="24">
    <w:abstractNumId w:val="14"/>
  </w:num>
  <w:num w:numId="25">
    <w:abstractNumId w:val="32"/>
  </w:num>
  <w:num w:numId="26">
    <w:abstractNumId w:val="45"/>
  </w:num>
  <w:num w:numId="27">
    <w:abstractNumId w:val="3"/>
  </w:num>
  <w:num w:numId="28">
    <w:abstractNumId w:val="35"/>
  </w:num>
  <w:num w:numId="29">
    <w:abstractNumId w:val="53"/>
  </w:num>
  <w:num w:numId="30">
    <w:abstractNumId w:val="34"/>
  </w:num>
  <w:num w:numId="31">
    <w:abstractNumId w:val="1"/>
  </w:num>
  <w:num w:numId="32">
    <w:abstractNumId w:val="57"/>
  </w:num>
  <w:num w:numId="33">
    <w:abstractNumId w:val="29"/>
  </w:num>
  <w:num w:numId="34">
    <w:abstractNumId w:val="9"/>
  </w:num>
  <w:num w:numId="35">
    <w:abstractNumId w:val="27"/>
  </w:num>
  <w:num w:numId="36">
    <w:abstractNumId w:val="12"/>
  </w:num>
  <w:num w:numId="37">
    <w:abstractNumId w:val="0"/>
  </w:num>
  <w:num w:numId="38">
    <w:abstractNumId w:val="52"/>
  </w:num>
  <w:num w:numId="39">
    <w:abstractNumId w:val="30"/>
  </w:num>
  <w:num w:numId="40">
    <w:abstractNumId w:val="16"/>
  </w:num>
  <w:num w:numId="41">
    <w:abstractNumId w:val="33"/>
  </w:num>
  <w:num w:numId="42">
    <w:abstractNumId w:val="37"/>
  </w:num>
  <w:num w:numId="43">
    <w:abstractNumId w:val="20"/>
  </w:num>
  <w:num w:numId="44">
    <w:abstractNumId w:val="43"/>
  </w:num>
  <w:num w:numId="45">
    <w:abstractNumId w:val="28"/>
  </w:num>
  <w:num w:numId="46">
    <w:abstractNumId w:val="11"/>
  </w:num>
  <w:num w:numId="47">
    <w:abstractNumId w:val="22"/>
  </w:num>
  <w:num w:numId="48">
    <w:abstractNumId w:val="24"/>
  </w:num>
  <w:num w:numId="49">
    <w:abstractNumId w:val="49"/>
  </w:num>
  <w:num w:numId="50">
    <w:abstractNumId w:val="47"/>
  </w:num>
  <w:num w:numId="51">
    <w:abstractNumId w:val="48"/>
  </w:num>
  <w:num w:numId="52">
    <w:abstractNumId w:val="36"/>
  </w:num>
  <w:num w:numId="53">
    <w:abstractNumId w:val="46"/>
  </w:num>
  <w:num w:numId="54">
    <w:abstractNumId w:val="13"/>
  </w:num>
  <w:num w:numId="55">
    <w:abstractNumId w:val="17"/>
  </w:num>
  <w:num w:numId="56">
    <w:abstractNumId w:val="44"/>
  </w:num>
  <w:num w:numId="57">
    <w:abstractNumId w:val="51"/>
  </w:num>
  <w:num w:numId="58">
    <w:abstractNumId w:val="23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B1E"/>
    <w:rsid w:val="001D2568"/>
    <w:rsid w:val="00774B1E"/>
    <w:rsid w:val="00857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7639"/>
    <w:pPr>
      <w:spacing w:after="200" w:line="276" w:lineRule="auto"/>
    </w:pPr>
    <w:rPr>
      <w:rFonts w:eastAsia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uiPriority w:val="9"/>
    <w:qFormat/>
    <w:rsid w:val="00774B1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Normalny"/>
    <w:next w:val="Normalny"/>
    <w:uiPriority w:val="9"/>
    <w:semiHidden/>
    <w:unhideWhenUsed/>
    <w:qFormat/>
    <w:rsid w:val="00774B1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ny"/>
    <w:next w:val="Normalny"/>
    <w:uiPriority w:val="9"/>
    <w:semiHidden/>
    <w:unhideWhenUsed/>
    <w:qFormat/>
    <w:rsid w:val="00774B1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Normalny"/>
    <w:next w:val="Normalny"/>
    <w:uiPriority w:val="9"/>
    <w:semiHidden/>
    <w:unhideWhenUsed/>
    <w:qFormat/>
    <w:rsid w:val="00774B1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">
    <w:name w:val="Heading 5"/>
    <w:basedOn w:val="Normalny"/>
    <w:next w:val="Normalny"/>
    <w:uiPriority w:val="9"/>
    <w:semiHidden/>
    <w:unhideWhenUsed/>
    <w:qFormat/>
    <w:rsid w:val="00774B1E"/>
    <w:pPr>
      <w:keepNext/>
      <w:keepLines/>
      <w:spacing w:before="220" w:after="40"/>
      <w:outlineLvl w:val="4"/>
    </w:pPr>
    <w:rPr>
      <w:b/>
    </w:rPr>
  </w:style>
  <w:style w:type="paragraph" w:customStyle="1" w:styleId="Heading6">
    <w:name w:val="Heading 6"/>
    <w:basedOn w:val="Normalny"/>
    <w:next w:val="Normalny"/>
    <w:uiPriority w:val="9"/>
    <w:semiHidden/>
    <w:unhideWhenUsed/>
    <w:qFormat/>
    <w:rsid w:val="00774B1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customStyle="1" w:styleId="TekstdymkaZnak">
    <w:name w:val="Tekst dymka Znak"/>
    <w:link w:val="Tekstdymka"/>
    <w:uiPriority w:val="99"/>
    <w:semiHidden/>
    <w:qFormat/>
    <w:rsid w:val="009F763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2Znak">
    <w:name w:val="Tekst podstawowy 2 Znak"/>
    <w:link w:val="Tekstpodstawowy2"/>
    <w:qFormat/>
    <w:rsid w:val="009F763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link w:val="Header"/>
    <w:uiPriority w:val="99"/>
    <w:qFormat/>
    <w:rsid w:val="009F7639"/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link w:val="Footer"/>
    <w:uiPriority w:val="99"/>
    <w:qFormat/>
    <w:rsid w:val="009F7639"/>
    <w:rPr>
      <w:rFonts w:ascii="Calibri" w:eastAsia="Times New Roman" w:hAnsi="Calibri" w:cs="Times New Roman"/>
      <w:lang w:eastAsia="pl-PL"/>
    </w:rPr>
  </w:style>
  <w:style w:type="character" w:customStyle="1" w:styleId="TekstkomentarzaZnak">
    <w:name w:val="Tekst komentarza Znak"/>
    <w:link w:val="AnnotationText"/>
    <w:uiPriority w:val="99"/>
    <w:semiHidden/>
    <w:qFormat/>
    <w:rsid w:val="009F7639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9F7639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customStyle="1" w:styleId="PodtytuZnak">
    <w:name w:val="Podtytuł Znak"/>
    <w:link w:val="Podtytu"/>
    <w:uiPriority w:val="11"/>
    <w:qFormat/>
    <w:rsid w:val="009F7639"/>
    <w:rPr>
      <w:rFonts w:eastAsia="Times New Roman"/>
      <w:color w:val="5A5A5A"/>
      <w:spacing w:val="15"/>
      <w:lang w:eastAsia="pl-PL"/>
    </w:rPr>
  </w:style>
  <w:style w:type="character" w:customStyle="1" w:styleId="TytuZnak">
    <w:name w:val="Tytuł Znak"/>
    <w:link w:val="Tytu"/>
    <w:qFormat/>
    <w:rsid w:val="009F7639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qFormat/>
    <w:rsid w:val="00D33ABC"/>
    <w:rPr>
      <w:sz w:val="16"/>
      <w:szCs w:val="16"/>
    </w:rPr>
  </w:style>
  <w:style w:type="character" w:customStyle="1" w:styleId="st">
    <w:name w:val="st"/>
    <w:basedOn w:val="Domylnaczcionkaakapitu"/>
    <w:qFormat/>
    <w:rsid w:val="007777C9"/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52ED7"/>
    <w:rPr>
      <w:rFonts w:eastAsia="Times New Roman"/>
    </w:rPr>
  </w:style>
  <w:style w:type="character" w:customStyle="1" w:styleId="EndnoteReference">
    <w:name w:val="Endnote Reference"/>
    <w:rsid w:val="00774B1E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52ED7"/>
    <w:rPr>
      <w:vertAlign w:val="superscript"/>
    </w:rPr>
  </w:style>
  <w:style w:type="paragraph" w:styleId="Nagwek">
    <w:name w:val="header"/>
    <w:basedOn w:val="Normalny"/>
    <w:next w:val="Tekstpodstawowy"/>
    <w:qFormat/>
    <w:rsid w:val="00774B1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774B1E"/>
    <w:pPr>
      <w:spacing w:after="140"/>
    </w:pPr>
  </w:style>
  <w:style w:type="paragraph" w:styleId="Lista">
    <w:name w:val="List"/>
    <w:basedOn w:val="Tekstpodstawowy"/>
    <w:rsid w:val="00774B1E"/>
    <w:rPr>
      <w:rFonts w:cs="Arial"/>
    </w:rPr>
  </w:style>
  <w:style w:type="paragraph" w:customStyle="1" w:styleId="Caption">
    <w:name w:val="Caption"/>
    <w:basedOn w:val="Normalny"/>
    <w:qFormat/>
    <w:rsid w:val="00774B1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74B1E"/>
    <w:pPr>
      <w:suppressLineNumbers/>
    </w:pPr>
    <w:rPr>
      <w:rFonts w:cs="Arial"/>
    </w:rPr>
  </w:style>
  <w:style w:type="paragraph" w:styleId="Tytu">
    <w:name w:val="Title"/>
    <w:basedOn w:val="Normalny"/>
    <w:next w:val="Podtytu"/>
    <w:link w:val="TytuZnak"/>
    <w:uiPriority w:val="10"/>
    <w:qFormat/>
    <w:rsid w:val="009F7639"/>
    <w:pPr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F7639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Tekstpodstawowy2">
    <w:name w:val="Body Text 2"/>
    <w:basedOn w:val="Normalny"/>
    <w:link w:val="Tekstpodstawowy2Znak"/>
    <w:qFormat/>
    <w:rsid w:val="009F7639"/>
    <w:pPr>
      <w:spacing w:after="120" w:line="480" w:lineRule="auto"/>
    </w:pPr>
    <w:rPr>
      <w:rFonts w:ascii="Times New Roman" w:hAnsi="Times New Roman"/>
      <w:sz w:val="24"/>
      <w:szCs w:val="24"/>
      <w:lang/>
    </w:rPr>
  </w:style>
  <w:style w:type="paragraph" w:styleId="Bezodstpw">
    <w:name w:val="No Spacing"/>
    <w:uiPriority w:val="1"/>
    <w:qFormat/>
    <w:rsid w:val="009F7639"/>
    <w:pPr>
      <w:spacing w:after="200" w:line="276" w:lineRule="auto"/>
    </w:pPr>
    <w:rPr>
      <w:rFonts w:eastAsia="Times New Roman"/>
    </w:rPr>
  </w:style>
  <w:style w:type="paragraph" w:styleId="Akapitzlist">
    <w:name w:val="List Paragraph"/>
    <w:basedOn w:val="Normalny"/>
    <w:uiPriority w:val="34"/>
    <w:qFormat/>
    <w:rsid w:val="009F7639"/>
    <w:pPr>
      <w:ind w:left="720"/>
      <w:contextualSpacing/>
    </w:pPr>
  </w:style>
  <w:style w:type="paragraph" w:customStyle="1" w:styleId="Akapitzlist1">
    <w:name w:val="Akapit z listą1"/>
    <w:basedOn w:val="Normalny"/>
    <w:qFormat/>
    <w:rsid w:val="009F7639"/>
    <w:pPr>
      <w:ind w:left="720"/>
    </w:pPr>
    <w:rPr>
      <w:lang w:eastAsia="en-US"/>
    </w:rPr>
  </w:style>
  <w:style w:type="paragraph" w:customStyle="1" w:styleId="Gwkaistopka">
    <w:name w:val="Główka i stopka"/>
    <w:basedOn w:val="Normalny"/>
    <w:qFormat/>
    <w:rsid w:val="00774B1E"/>
  </w:style>
  <w:style w:type="paragraph" w:customStyle="1" w:styleId="Header">
    <w:name w:val="Header"/>
    <w:basedOn w:val="Normalny"/>
    <w:link w:val="Nagwek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paragraph" w:customStyle="1" w:styleId="Footer">
    <w:name w:val="Footer"/>
    <w:basedOn w:val="Normalny"/>
    <w:link w:val="Stopka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paragraph" w:customStyle="1" w:styleId="AnnotationText">
    <w:name w:val="Annotation Text"/>
    <w:basedOn w:val="Normalny"/>
    <w:link w:val="TekstkomentarzaZnak"/>
    <w:uiPriority w:val="99"/>
    <w:semiHidden/>
    <w:unhideWhenUsed/>
    <w:rsid w:val="009F7639"/>
    <w:pPr>
      <w:spacing w:line="240" w:lineRule="auto"/>
    </w:pPr>
    <w:rPr>
      <w:sz w:val="20"/>
      <w:szCs w:val="20"/>
      <w:lang/>
    </w:rPr>
  </w:style>
  <w:style w:type="paragraph" w:styleId="Tematkomentarza">
    <w:name w:val="annotation subject"/>
    <w:basedOn w:val="AnnotationText"/>
    <w:next w:val="AnnotationText"/>
    <w:link w:val="TematkomentarzaZnak"/>
    <w:uiPriority w:val="99"/>
    <w:semiHidden/>
    <w:unhideWhenUsed/>
    <w:qFormat/>
    <w:rsid w:val="009F763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4B1E"/>
    <w:pPr>
      <w:spacing w:after="160"/>
    </w:pPr>
    <w:rPr>
      <w:color w:val="5A5A5A"/>
      <w:sz w:val="20"/>
      <w:szCs w:val="20"/>
    </w:rPr>
  </w:style>
  <w:style w:type="paragraph" w:customStyle="1" w:styleId="Akapitzlist2">
    <w:name w:val="Akapit z listą2"/>
    <w:basedOn w:val="Normalny"/>
    <w:qFormat/>
    <w:rsid w:val="00A22364"/>
    <w:pPr>
      <w:ind w:left="720"/>
    </w:pPr>
    <w:rPr>
      <w:lang w:eastAsia="en-US"/>
    </w:rPr>
  </w:style>
  <w:style w:type="paragraph" w:styleId="Poprawka">
    <w:name w:val="Revision"/>
    <w:uiPriority w:val="99"/>
    <w:semiHidden/>
    <w:qFormat/>
    <w:rsid w:val="007D3164"/>
    <w:pPr>
      <w:spacing w:after="200" w:line="276" w:lineRule="auto"/>
    </w:pPr>
    <w:rPr>
      <w:rFonts w:eastAsia="Times New Roman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52ED7"/>
    <w:pPr>
      <w:spacing w:after="0" w:line="240" w:lineRule="auto"/>
    </w:pPr>
    <w:rPr>
      <w:sz w:val="20"/>
      <w:szCs w:val="20"/>
    </w:rPr>
  </w:style>
  <w:style w:type="table" w:customStyle="1" w:styleId="TableNormal">
    <w:name w:val="Table Normal"/>
    <w:rsid w:val="00774B1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9F76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YWFLJy7sNk+oWArxTMydEiBVE6A==">AMUW2mUfvhXbwIbDXMPQR09I1FzqzQbxMqymx7xfChCwBZMTUsbMSyKaH1GM4LiE/NBRIEv7oldA8HCSdbFm/7hg5ARAzF+QCyqssss8jC4S8pPL7fhF2exU0z/4B56V/VZ2J2JGxV1l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13662</Words>
  <Characters>81976</Characters>
  <Application>Microsoft Office Word</Application>
  <DocSecurity>0</DocSecurity>
  <Lines>683</Lines>
  <Paragraphs>190</Paragraphs>
  <ScaleCrop>false</ScaleCrop>
  <Company/>
  <LinksUpToDate>false</LinksUpToDate>
  <CharactersWithSpaces>95448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Admin</cp:lastModifiedBy>
  <cp:revision>2</cp:revision>
  <dcterms:created xsi:type="dcterms:W3CDTF">2026-09-09T17:11:00Z</dcterms:created>
  <dcterms:modified xsi:type="dcterms:W3CDTF">2026-09-09T17:11:00Z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0x0101005BBA076AA42B4E4D811563CDF76F9F2F</vt:lpwstr>
  </property>
</Properties>
</file>