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10" w:rsidRDefault="00200CFC">
      <w:pPr>
        <w:pStyle w:val="Standard"/>
      </w:pPr>
      <w:r>
        <w:rPr>
          <w:noProof/>
        </w:rPr>
        <w:drawing>
          <wp:inline distT="0" distB="0" distL="0" distR="0">
            <wp:extent cx="731519" cy="723959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 contrast="1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19" cy="723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B7310" w:rsidRDefault="00200CFC">
      <w:pPr>
        <w:pStyle w:val="Standard"/>
        <w:jc w:val="center"/>
      </w:pPr>
      <w:r>
        <w:rPr>
          <w:b/>
        </w:rPr>
        <w:t xml:space="preserve">WYMAGANIA EDUKACYJNE Z </w:t>
      </w:r>
      <w:r>
        <w:rPr>
          <w:b/>
          <w:sz w:val="28"/>
          <w:szCs w:val="28"/>
        </w:rPr>
        <w:t>CHEMII</w:t>
      </w:r>
      <w:r>
        <w:rPr>
          <w:b/>
        </w:rPr>
        <w:t xml:space="preserve"> NIEZBĘDNE DO UZYSKANIA PRZEZ UCZNIA</w:t>
      </w:r>
    </w:p>
    <w:p w:rsidR="002B7310" w:rsidRDefault="00200CFC">
      <w:pPr>
        <w:pStyle w:val="Standard"/>
        <w:ind w:left="360"/>
        <w:jc w:val="center"/>
      </w:pPr>
      <w:r>
        <w:rPr>
          <w:b/>
        </w:rPr>
        <w:t>POSZCZEGÓLNYCH ŚRÓDROCZNYCH I ROCZNYCH OCEN KLASYFIKACYJNYCH WYNIKAJĄCYCH Z REALIZOWANEGO PROGRAMU NAUCZANIA</w:t>
      </w:r>
    </w:p>
    <w:p w:rsidR="002B7310" w:rsidRDefault="00200CFC">
      <w:pPr>
        <w:pStyle w:val="Standard"/>
        <w:ind w:left="360"/>
        <w:jc w:val="center"/>
      </w:pPr>
      <w:r>
        <w:rPr>
          <w:b/>
        </w:rPr>
        <w:t>(LICEUM 4-LETNIE)</w:t>
      </w:r>
    </w:p>
    <w:p w:rsidR="002B7310" w:rsidRDefault="002B7310">
      <w:pPr>
        <w:pStyle w:val="Standard"/>
        <w:jc w:val="center"/>
        <w:rPr>
          <w:b/>
        </w:rPr>
      </w:pPr>
    </w:p>
    <w:p w:rsidR="002B7310" w:rsidRDefault="00200CFC">
      <w:pPr>
        <w:pStyle w:val="Default"/>
        <w:jc w:val="center"/>
      </w:pPr>
      <w:r>
        <w:rPr>
          <w:b/>
        </w:rPr>
        <w:t xml:space="preserve">ZAKRES </w:t>
      </w:r>
      <w:r>
        <w:rPr>
          <w:b/>
          <w:bCs/>
          <w:color w:val="auto"/>
          <w:szCs w:val="28"/>
        </w:rPr>
        <w:t>ROZSZERZONY KLASY 4</w:t>
      </w:r>
    </w:p>
    <w:p w:rsidR="002B7310" w:rsidRDefault="00200CFC">
      <w:pPr>
        <w:pStyle w:val="Default"/>
        <w:jc w:val="center"/>
      </w:pPr>
      <w:r>
        <w:rPr>
          <w:b/>
          <w:bCs/>
          <w:i/>
          <w:iCs/>
          <w:color w:val="auto"/>
          <w:szCs w:val="28"/>
        </w:rPr>
        <w:t>4A, 4B1, 4B2, 4B3, 4B4, 4B5, 4C, 4D, 4F, 4I</w:t>
      </w:r>
    </w:p>
    <w:p w:rsidR="002B7310" w:rsidRDefault="002B7310">
      <w:pPr>
        <w:pStyle w:val="Default"/>
        <w:jc w:val="center"/>
        <w:rPr>
          <w:b/>
          <w:bCs/>
          <w:color w:val="auto"/>
          <w:szCs w:val="28"/>
        </w:rPr>
      </w:pPr>
    </w:p>
    <w:p w:rsidR="002B7310" w:rsidRDefault="00200CFC">
      <w:pPr>
        <w:pStyle w:val="Standard"/>
        <w:tabs>
          <w:tab w:val="center" w:pos="7002"/>
          <w:tab w:val="left" w:pos="8520"/>
        </w:tabs>
      </w:pPr>
      <w:r>
        <w:rPr>
          <w:b/>
        </w:rPr>
        <w:tab/>
      </w:r>
    </w:p>
    <w:tbl>
      <w:tblPr>
        <w:tblW w:w="14600" w:type="dxa"/>
        <w:tblInd w:w="28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600"/>
      </w:tblGrid>
      <w:tr w:rsidR="002B7310" w:rsidTr="002B7310">
        <w:tblPrEx>
          <w:tblCellMar>
            <w:top w:w="0" w:type="dxa"/>
            <w:bottom w:w="0" w:type="dxa"/>
          </w:tblCellMar>
        </w:tblPrEx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tabs>
                <w:tab w:val="center" w:pos="7002"/>
                <w:tab w:val="left" w:pos="8520"/>
              </w:tabs>
              <w:spacing w:before="120" w:after="120"/>
              <w:jc w:val="center"/>
            </w:pPr>
            <w:r>
              <w:rPr>
                <w:b/>
              </w:rPr>
              <w:t>Szczegółowe wymag</w:t>
            </w:r>
            <w:r>
              <w:rPr>
                <w:b/>
              </w:rPr>
              <w:t>ania edukacyjne</w:t>
            </w:r>
          </w:p>
        </w:tc>
      </w:tr>
      <w:tr w:rsidR="002B7310" w:rsidTr="002B7310">
        <w:tblPrEx>
          <w:tblCellMar>
            <w:top w:w="0" w:type="dxa"/>
            <w:bottom w:w="0" w:type="dxa"/>
          </w:tblCellMar>
        </w:tblPrEx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tabs>
                <w:tab w:val="center" w:pos="7002"/>
                <w:tab w:val="left" w:pos="8520"/>
              </w:tabs>
            </w:pPr>
            <w:r>
              <w:t>Ocenę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niedostateczną</w:t>
            </w:r>
            <w:r>
              <w:rPr>
                <w:b/>
              </w:rPr>
              <w:t xml:space="preserve"> </w:t>
            </w:r>
            <w:r>
              <w:t>otrzymuje uczeń, który nie spełnia wymagań edukacyjnych niezbędnych do uzyskania oceny dopuszczającej.</w:t>
            </w:r>
          </w:p>
          <w:p w:rsidR="002B7310" w:rsidRDefault="00200CFC">
            <w:pPr>
              <w:pStyle w:val="Standard"/>
              <w:tabs>
                <w:tab w:val="center" w:pos="7002"/>
                <w:tab w:val="left" w:pos="8520"/>
              </w:tabs>
            </w:pPr>
            <w:r>
              <w:rPr>
                <w:u w:val="single"/>
              </w:rPr>
              <w:t xml:space="preserve">Ocenę </w:t>
            </w:r>
            <w:r>
              <w:rPr>
                <w:b/>
                <w:u w:val="single"/>
              </w:rPr>
              <w:t xml:space="preserve">celującą </w:t>
            </w:r>
            <w:r>
              <w:rPr>
                <w:u w:val="single"/>
              </w:rPr>
              <w:t>otrzymuje uczeń, które ze wszystkich form sprawdzania wiedzy i umiejętności uzyskał 100% możliwych do zdobycia punktów</w:t>
            </w:r>
          </w:p>
        </w:tc>
      </w:tr>
    </w:tbl>
    <w:p w:rsidR="002B7310" w:rsidRDefault="002B7310">
      <w:pPr>
        <w:pStyle w:val="Standard"/>
        <w:rPr>
          <w:b/>
          <w:sz w:val="18"/>
          <w:szCs w:val="18"/>
        </w:rPr>
      </w:pPr>
    </w:p>
    <w:p w:rsidR="002B7310" w:rsidRDefault="00200CFC">
      <w:pPr>
        <w:pStyle w:val="Standard"/>
        <w:spacing w:after="240"/>
        <w:ind w:left="425"/>
      </w:pPr>
      <w:r>
        <w:rPr>
          <w:b/>
        </w:rPr>
        <w:t>Wielofunkcyjne pochodne węglowodorów</w:t>
      </w:r>
    </w:p>
    <w:tbl>
      <w:tblPr>
        <w:tblW w:w="14560" w:type="dxa"/>
        <w:tblInd w:w="3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40"/>
        <w:gridCol w:w="3640"/>
        <w:gridCol w:w="3640"/>
        <w:gridCol w:w="3640"/>
      </w:tblGrid>
      <w:tr w:rsidR="002B7310" w:rsidTr="002B7310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Ocena dopuszczająca</w:t>
            </w:r>
          </w:p>
          <w:p w:rsidR="002B7310" w:rsidRDefault="00200CFC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Ocena dostateczna</w:t>
            </w:r>
          </w:p>
          <w:p w:rsidR="002B7310" w:rsidRDefault="00200CFC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Ocena dobra</w:t>
            </w:r>
          </w:p>
          <w:p w:rsidR="002B7310" w:rsidRDefault="00200CFC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Ocena bardzo dobra</w:t>
            </w:r>
          </w:p>
          <w:p w:rsidR="002B7310" w:rsidRDefault="00200CFC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[1 + 2 + 3 + 4]</w:t>
            </w:r>
          </w:p>
        </w:tc>
      </w:tr>
      <w:tr w:rsidR="002B7310" w:rsidTr="002B7310">
        <w:tblPrEx>
          <w:tblCellMar>
            <w:top w:w="0" w:type="dxa"/>
            <w:bottom w:w="0" w:type="dxa"/>
          </w:tblCellMar>
        </w:tblPrEx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ind w:left="181" w:hanging="181"/>
            </w:pPr>
            <w:r>
              <w:rPr>
                <w:sz w:val="18"/>
                <w:szCs w:val="18"/>
              </w:rPr>
              <w:t xml:space="preserve"> Uczeń:</w:t>
            </w:r>
          </w:p>
          <w:p w:rsidR="002B7310" w:rsidRDefault="00200CFC">
            <w:pPr>
              <w:pStyle w:val="Standard"/>
              <w:numPr>
                <w:ilvl w:val="0"/>
                <w:numId w:val="37"/>
              </w:numPr>
              <w:ind w:left="181" w:hanging="181"/>
            </w:pPr>
            <w:r>
              <w:rPr>
                <w:sz w:val="18"/>
                <w:szCs w:val="18"/>
              </w:rPr>
              <w:t xml:space="preserve">definiuje pojęcia: </w:t>
            </w:r>
            <w:r>
              <w:rPr>
                <w:i/>
                <w:sz w:val="18"/>
                <w:szCs w:val="18"/>
              </w:rPr>
              <w:t>hydroksykwasy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aminokwasy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białka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sacharydy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reakcje charakterystyczne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ind w:left="181" w:hanging="181"/>
            </w:pPr>
            <w:r>
              <w:rPr>
                <w:sz w:val="18"/>
                <w:szCs w:val="18"/>
              </w:rPr>
              <w:t xml:space="preserve">zapisuje </w:t>
            </w:r>
            <w:r>
              <w:rPr>
                <w:sz w:val="18"/>
                <w:szCs w:val="18"/>
              </w:rPr>
              <w:t>wzór najprostszego hydroksykwasu i podaje jego nazwę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ind w:left="181" w:hanging="181"/>
            </w:pPr>
            <w:r>
              <w:rPr>
                <w:sz w:val="18"/>
                <w:szCs w:val="18"/>
              </w:rPr>
              <w:t>zapisuje wzór najprostszego aminokwasu i podaje jego nazwę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ind w:left="181" w:hanging="181"/>
            </w:pPr>
            <w:r>
              <w:rPr>
                <w:sz w:val="18"/>
                <w:szCs w:val="18"/>
              </w:rPr>
              <w:t>omawia rolę białka w organizmie człowieka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ind w:left="181" w:hanging="181"/>
            </w:pPr>
            <w:r>
              <w:rPr>
                <w:sz w:val="18"/>
                <w:szCs w:val="18"/>
              </w:rPr>
              <w:t>podaje sposób, w jaki można wykryć obecność białka w próbce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ind w:left="181" w:hanging="181"/>
            </w:pPr>
            <w:r>
              <w:rPr>
                <w:sz w:val="18"/>
                <w:szCs w:val="18"/>
              </w:rPr>
              <w:t>dokonuje podziału sacharydów na proste i z</w:t>
            </w:r>
            <w:r>
              <w:rPr>
                <w:sz w:val="18"/>
                <w:szCs w:val="18"/>
              </w:rPr>
              <w:t>łożone, podaje po jednym przykładzie każdego z nich (nazwa, wzór sumaryczny)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ind w:left="181" w:hanging="181"/>
            </w:pPr>
            <w:r>
              <w:rPr>
                <w:sz w:val="18"/>
                <w:szCs w:val="18"/>
              </w:rPr>
              <w:lastRenderedPageBreak/>
              <w:t>omawia rolę sacharydów w organizmie człowieka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ind w:left="181" w:hanging="181"/>
            </w:pPr>
            <w:r>
              <w:rPr>
                <w:sz w:val="18"/>
                <w:szCs w:val="18"/>
              </w:rPr>
              <w:t>określa właściwości glukozy, sacharozy, skrobi i celulozy oraz wymienia źródła występowania tych substancji w środowisku przyrodniczy</w:t>
            </w:r>
            <w:r>
              <w:rPr>
                <w:sz w:val="18"/>
                <w:szCs w:val="18"/>
              </w:rPr>
              <w:t>m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tabs>
                <w:tab w:val="left" w:pos="901"/>
              </w:tabs>
              <w:ind w:left="181" w:hanging="181"/>
            </w:pPr>
            <w:r>
              <w:rPr>
                <w:sz w:val="18"/>
                <w:szCs w:val="18"/>
              </w:rPr>
              <w:t>zapisuje równania reakcji charakterystycznych glukozy i skrobi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tabs>
                <w:tab w:val="left" w:pos="901"/>
              </w:tabs>
              <w:ind w:left="181" w:hanging="181"/>
            </w:pPr>
            <w:r>
              <w:rPr>
                <w:sz w:val="18"/>
                <w:szCs w:val="18"/>
              </w:rPr>
              <w:t>wyjaśnia znaczenie białek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tabs>
                <w:tab w:val="left" w:pos="901"/>
              </w:tabs>
              <w:ind w:left="181" w:hanging="181"/>
            </w:pPr>
            <w:r>
              <w:rPr>
                <w:sz w:val="18"/>
                <w:szCs w:val="18"/>
              </w:rPr>
              <w:t>omawia zastosowanie i występowanie białek</w:t>
            </w:r>
          </w:p>
          <w:p w:rsidR="002B7310" w:rsidRDefault="00200CFC">
            <w:pPr>
              <w:pStyle w:val="Standard"/>
              <w:numPr>
                <w:ilvl w:val="0"/>
                <w:numId w:val="25"/>
              </w:numPr>
              <w:tabs>
                <w:tab w:val="left" w:pos="901"/>
              </w:tabs>
              <w:ind w:left="181" w:hanging="181"/>
            </w:pPr>
            <w:r>
              <w:rPr>
                <w:sz w:val="18"/>
                <w:szCs w:val="18"/>
              </w:rPr>
              <w:t>wymienia przyczyny psucia się żywności i wyjaśnia, jak można zapobiegać tym procesom</w:t>
            </w:r>
          </w:p>
        </w:tc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ind w:left="181" w:hanging="181"/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:rsidR="002B7310" w:rsidRDefault="00200CFC">
            <w:pPr>
              <w:pStyle w:val="Standard"/>
              <w:numPr>
                <w:ilvl w:val="0"/>
                <w:numId w:val="38"/>
              </w:numPr>
              <w:ind w:left="181" w:hanging="181"/>
            </w:pPr>
            <w:r>
              <w:rPr>
                <w:sz w:val="18"/>
                <w:szCs w:val="18"/>
              </w:rPr>
              <w:t xml:space="preserve">definiuje pojęcia: </w:t>
            </w:r>
            <w:r>
              <w:rPr>
                <w:i/>
                <w:sz w:val="18"/>
                <w:szCs w:val="18"/>
              </w:rPr>
              <w:t xml:space="preserve">światło </w:t>
            </w:r>
            <w:r>
              <w:rPr>
                <w:i/>
                <w:sz w:val="18"/>
                <w:szCs w:val="18"/>
              </w:rPr>
              <w:t>spolaryzowane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czynność optyczna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centrum chiralności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chiralność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enancjomer</w:t>
            </w:r>
          </w:p>
          <w:p w:rsidR="002B7310" w:rsidRDefault="00200CFC">
            <w:pPr>
              <w:pStyle w:val="Standard"/>
              <w:numPr>
                <w:ilvl w:val="0"/>
                <w:numId w:val="26"/>
              </w:numPr>
              <w:ind w:left="181" w:hanging="181"/>
            </w:pPr>
            <w:r>
              <w:rPr>
                <w:sz w:val="18"/>
                <w:szCs w:val="18"/>
              </w:rPr>
              <w:t xml:space="preserve">wyjaśnia pojęcia: </w:t>
            </w:r>
            <w:r>
              <w:rPr>
                <w:i/>
                <w:sz w:val="18"/>
                <w:szCs w:val="18"/>
              </w:rPr>
              <w:t>koagulacja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wysalanie</w:t>
            </w:r>
            <w:r>
              <w:rPr>
                <w:sz w:val="18"/>
                <w:szCs w:val="18"/>
              </w:rPr>
              <w:t>,</w:t>
            </w:r>
            <w:r>
              <w:rPr>
                <w:i/>
                <w:sz w:val="18"/>
                <w:szCs w:val="18"/>
              </w:rPr>
              <w:t xml:space="preserve"> peptyzacja</w:t>
            </w:r>
            <w:r>
              <w:rPr>
                <w:sz w:val="18"/>
                <w:szCs w:val="18"/>
              </w:rPr>
              <w:t>,</w:t>
            </w:r>
            <w:r>
              <w:rPr>
                <w:i/>
                <w:sz w:val="18"/>
                <w:szCs w:val="18"/>
              </w:rPr>
              <w:t xml:space="preserve"> denaturacja białka</w:t>
            </w:r>
            <w:r>
              <w:rPr>
                <w:sz w:val="18"/>
                <w:szCs w:val="18"/>
              </w:rPr>
              <w:t>,</w:t>
            </w:r>
            <w:r>
              <w:rPr>
                <w:i/>
                <w:sz w:val="18"/>
                <w:szCs w:val="18"/>
              </w:rPr>
              <w:t xml:space="preserve"> fermentacja alkoholowa</w:t>
            </w:r>
            <w:r>
              <w:rPr>
                <w:sz w:val="18"/>
                <w:szCs w:val="18"/>
              </w:rPr>
              <w:t>,</w:t>
            </w:r>
            <w:r>
              <w:rPr>
                <w:i/>
                <w:sz w:val="18"/>
                <w:szCs w:val="18"/>
              </w:rPr>
              <w:t xml:space="preserve"> fotosynteza</w:t>
            </w:r>
            <w:r>
              <w:rPr>
                <w:sz w:val="18"/>
                <w:szCs w:val="18"/>
              </w:rPr>
              <w:t>,</w:t>
            </w:r>
            <w:r>
              <w:rPr>
                <w:i/>
                <w:sz w:val="18"/>
                <w:szCs w:val="18"/>
              </w:rPr>
              <w:t xml:space="preserve"> hydroliza</w:t>
            </w:r>
          </w:p>
          <w:p w:rsidR="002B7310" w:rsidRDefault="00200CFC">
            <w:pPr>
              <w:pStyle w:val="Standard"/>
              <w:numPr>
                <w:ilvl w:val="0"/>
                <w:numId w:val="26"/>
              </w:numPr>
              <w:ind w:left="181" w:hanging="181"/>
            </w:pPr>
            <w:r>
              <w:rPr>
                <w:sz w:val="18"/>
                <w:szCs w:val="18"/>
              </w:rPr>
              <w:t>wyjaśnia rolę reakcji biuretowej i ksantoproteinowej w bad</w:t>
            </w:r>
            <w:r>
              <w:rPr>
                <w:sz w:val="18"/>
                <w:szCs w:val="18"/>
              </w:rPr>
              <w:t>aniu właściwości białek</w:t>
            </w:r>
          </w:p>
          <w:p w:rsidR="002B7310" w:rsidRDefault="00200CFC">
            <w:pPr>
              <w:pStyle w:val="Standard"/>
              <w:numPr>
                <w:ilvl w:val="0"/>
                <w:numId w:val="26"/>
              </w:numPr>
              <w:ind w:left="181" w:hanging="181"/>
            </w:pPr>
            <w:r>
              <w:rPr>
                <w:sz w:val="18"/>
                <w:szCs w:val="18"/>
              </w:rPr>
              <w:t xml:space="preserve">wyjaśnia pojęcie </w:t>
            </w:r>
            <w:r>
              <w:rPr>
                <w:i/>
                <w:sz w:val="18"/>
                <w:szCs w:val="18"/>
              </w:rPr>
              <w:t>dwufunkcyjne pochodne węglowodorów</w:t>
            </w:r>
          </w:p>
          <w:p w:rsidR="002B7310" w:rsidRDefault="00200CFC">
            <w:pPr>
              <w:pStyle w:val="Standard"/>
              <w:numPr>
                <w:ilvl w:val="0"/>
                <w:numId w:val="26"/>
              </w:numPr>
              <w:ind w:left="181" w:hanging="181"/>
            </w:pPr>
            <w:r>
              <w:rPr>
                <w:sz w:val="18"/>
                <w:szCs w:val="18"/>
              </w:rPr>
              <w:t>wymienia występowanie oraz zastosowania kwasów mlekowego i salicylowego</w:t>
            </w:r>
          </w:p>
          <w:p w:rsidR="002B7310" w:rsidRDefault="00200CFC">
            <w:pPr>
              <w:pStyle w:val="Standard"/>
              <w:numPr>
                <w:ilvl w:val="0"/>
                <w:numId w:val="26"/>
              </w:numPr>
              <w:ind w:left="181" w:hanging="181"/>
            </w:pPr>
            <w:r>
              <w:rPr>
                <w:sz w:val="18"/>
                <w:szCs w:val="18"/>
              </w:rPr>
              <w:t xml:space="preserve">zapisuje równanie reakcji </w:t>
            </w:r>
            <w:r>
              <w:rPr>
                <w:sz w:val="18"/>
                <w:szCs w:val="18"/>
              </w:rPr>
              <w:lastRenderedPageBreak/>
              <w:t>kondensacji dwóch cząsteczek glicyny i wskazuje wiązanie peptydowe</w:t>
            </w:r>
          </w:p>
          <w:p w:rsidR="002B7310" w:rsidRDefault="00200CFC">
            <w:pPr>
              <w:pStyle w:val="Standard"/>
              <w:numPr>
                <w:ilvl w:val="0"/>
                <w:numId w:val="26"/>
              </w:numPr>
              <w:ind w:left="181" w:hanging="181"/>
            </w:pPr>
            <w:r>
              <w:rPr>
                <w:sz w:val="18"/>
                <w:szCs w:val="18"/>
              </w:rPr>
              <w:t>zapisuje wzór o</w:t>
            </w:r>
            <w:r>
              <w:rPr>
                <w:sz w:val="18"/>
                <w:szCs w:val="18"/>
              </w:rPr>
              <w:t>gólny sacharydów oraz dzieli je na monosacharydy, disacharydy i polisacharydy</w:t>
            </w:r>
          </w:p>
          <w:p w:rsidR="002B7310" w:rsidRDefault="00200CFC">
            <w:pPr>
              <w:pStyle w:val="Standard"/>
              <w:numPr>
                <w:ilvl w:val="0"/>
                <w:numId w:val="26"/>
              </w:numPr>
              <w:ind w:left="181" w:hanging="181"/>
            </w:pPr>
            <w:r>
              <w:rPr>
                <w:sz w:val="18"/>
                <w:szCs w:val="18"/>
              </w:rPr>
              <w:t>klasyfikuje glukozę jako polihydroksyaldehyd i wyjaśnia, jakie to ma znaczenie, zapisuje wzór liniowy cząsteczki glukozy</w:t>
            </w:r>
          </w:p>
          <w:p w:rsidR="002B7310" w:rsidRDefault="00200CFC">
            <w:pPr>
              <w:pStyle w:val="Standard"/>
              <w:numPr>
                <w:ilvl w:val="0"/>
                <w:numId w:val="39"/>
              </w:numPr>
              <w:ind w:left="181" w:hanging="181"/>
            </w:pPr>
            <w:r>
              <w:rPr>
                <w:sz w:val="18"/>
                <w:szCs w:val="18"/>
              </w:rPr>
              <w:t>omawia reakcje charakterystyczne glukozy</w:t>
            </w:r>
          </w:p>
          <w:p w:rsidR="002B7310" w:rsidRDefault="00200CFC">
            <w:pPr>
              <w:pStyle w:val="Standard"/>
              <w:numPr>
                <w:ilvl w:val="0"/>
                <w:numId w:val="27"/>
              </w:numPr>
              <w:ind w:left="181" w:hanging="181"/>
            </w:pPr>
            <w:r>
              <w:rPr>
                <w:sz w:val="18"/>
                <w:szCs w:val="18"/>
              </w:rPr>
              <w:t xml:space="preserve">wyjaśnia </w:t>
            </w:r>
            <w:r>
              <w:rPr>
                <w:sz w:val="18"/>
                <w:szCs w:val="18"/>
              </w:rPr>
              <w:t>znaczenie reakcji fotosyntezy w środowisku przyrodniczym oraz zapisuje równanie tej reakcji chemicznej</w:t>
            </w:r>
          </w:p>
          <w:p w:rsidR="002B7310" w:rsidRDefault="00200CFC">
            <w:pPr>
              <w:pStyle w:val="Standard"/>
              <w:numPr>
                <w:ilvl w:val="0"/>
                <w:numId w:val="27"/>
              </w:numPr>
              <w:ind w:left="181" w:hanging="181"/>
            </w:pPr>
            <w:r>
              <w:rPr>
                <w:sz w:val="18"/>
                <w:szCs w:val="18"/>
              </w:rPr>
              <w:t>zapisuje równania reakcji hydrolizy sacharozy i skrobi oraz podaje nazwy produktów</w:t>
            </w:r>
          </w:p>
          <w:p w:rsidR="002B7310" w:rsidRDefault="00200CFC">
            <w:pPr>
              <w:pStyle w:val="Standard"/>
              <w:numPr>
                <w:ilvl w:val="0"/>
                <w:numId w:val="27"/>
              </w:numPr>
              <w:ind w:left="181" w:hanging="181"/>
            </w:pPr>
            <w:r>
              <w:rPr>
                <w:sz w:val="18"/>
                <w:szCs w:val="18"/>
              </w:rPr>
              <w:t>wymienia różnice w budowie cząsteczek skrobi i celulozy</w:t>
            </w:r>
          </w:p>
          <w:p w:rsidR="002B7310" w:rsidRDefault="00200CFC">
            <w:pPr>
              <w:pStyle w:val="Standard"/>
              <w:numPr>
                <w:ilvl w:val="0"/>
                <w:numId w:val="27"/>
              </w:numPr>
              <w:ind w:left="181" w:hanging="181"/>
            </w:pPr>
            <w:r>
              <w:rPr>
                <w:sz w:val="18"/>
                <w:szCs w:val="18"/>
              </w:rPr>
              <w:t>wykrywa obecno</w:t>
            </w:r>
            <w:r>
              <w:rPr>
                <w:sz w:val="18"/>
                <w:szCs w:val="18"/>
              </w:rPr>
              <w:t>ść skrobi w badanej substancji</w:t>
            </w:r>
          </w:p>
          <w:p w:rsidR="002B7310" w:rsidRDefault="00200CFC">
            <w:pPr>
              <w:pStyle w:val="Standard"/>
              <w:numPr>
                <w:ilvl w:val="0"/>
                <w:numId w:val="27"/>
              </w:numPr>
              <w:ind w:left="181" w:hanging="181"/>
            </w:pPr>
            <w:r>
              <w:rPr>
                <w:sz w:val="18"/>
                <w:szCs w:val="18"/>
              </w:rPr>
              <w:t>omawia występowanie i zastosowania sacharydów</w:t>
            </w:r>
          </w:p>
          <w:p w:rsidR="002B7310" w:rsidRDefault="00200CFC">
            <w:pPr>
              <w:pStyle w:val="Standard"/>
              <w:numPr>
                <w:ilvl w:val="0"/>
                <w:numId w:val="27"/>
              </w:numPr>
              <w:ind w:left="181" w:hanging="181"/>
            </w:pPr>
            <w:r>
              <w:rPr>
                <w:sz w:val="18"/>
                <w:szCs w:val="18"/>
              </w:rPr>
              <w:t>opisuje procesy fermentacyjne wykorzystywane w przemyśle spożywczym</w:t>
            </w:r>
          </w:p>
        </w:tc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ind w:left="181" w:hanging="181"/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:rsidR="002B7310" w:rsidRDefault="00200CFC">
            <w:pPr>
              <w:pStyle w:val="Standard"/>
              <w:numPr>
                <w:ilvl w:val="0"/>
                <w:numId w:val="40"/>
              </w:numPr>
              <w:ind w:left="181" w:hanging="181"/>
            </w:pPr>
            <w:r>
              <w:rPr>
                <w:sz w:val="18"/>
                <w:szCs w:val="18"/>
              </w:rPr>
              <w:t>omawia sposoby otrzymywania i właściwości hydroksykwasów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wyjaśnia możliwość tworzenia laktydów i laktonó</w:t>
            </w:r>
            <w:r>
              <w:rPr>
                <w:sz w:val="18"/>
                <w:szCs w:val="18"/>
              </w:rPr>
              <w:t>w przez niektóre hydrosykwasy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wyjaśnia, co to jest aspiryna</w:t>
            </w:r>
          </w:p>
          <w:p w:rsidR="002B7310" w:rsidRDefault="00200CFC">
            <w:pPr>
              <w:pStyle w:val="Akapitzlist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>Badanie właściwości kwasu aminoetanowego (glicyny)</w:t>
            </w:r>
            <w:r>
              <w:rPr>
                <w:sz w:val="18"/>
                <w:szCs w:val="18"/>
              </w:rPr>
              <w:t xml:space="preserve"> oraz zapisuje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bada doświadczalnie właściwości glicyny </w:t>
            </w:r>
            <w:r>
              <w:rPr>
                <w:sz w:val="18"/>
                <w:szCs w:val="18"/>
              </w:rPr>
              <w:t>i wykazuje jej właściwości amfoteryczne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zapisuje równania reakcji powstawania di- i tripeptydów z różnych </w:t>
            </w:r>
            <w:r>
              <w:rPr>
                <w:sz w:val="18"/>
                <w:szCs w:val="18"/>
              </w:rPr>
              <w:lastRenderedPageBreak/>
              <w:t>aminokwasów oraz zaznacza wiązania peptydowe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wyjaśnia, co to są aminokwasy kwasowe, zasadowe i obojętne, oraz podaje odpowiednie przykłady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wskazuje ch</w:t>
            </w:r>
            <w:r>
              <w:rPr>
                <w:sz w:val="18"/>
                <w:szCs w:val="18"/>
              </w:rPr>
              <w:t>iralne atomy węgla we wzorach związków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bada skład pierwiastkowy białek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>Badanie procesu wysalania białka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 xml:space="preserve">Badanie działania różnych substancji i </w:t>
            </w:r>
            <w:r>
              <w:rPr>
                <w:i/>
                <w:sz w:val="18"/>
                <w:szCs w:val="18"/>
              </w:rPr>
              <w:t>wysokiej temperatury na mieszaninę białka z wodą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>Reakcja biuretowa</w:t>
            </w:r>
            <w:r>
              <w:rPr>
                <w:sz w:val="18"/>
                <w:szCs w:val="18"/>
              </w:rPr>
              <w:t xml:space="preserve"> oraz zapisuje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>Reakcja ksantoproteinowa</w:t>
            </w:r>
            <w:r>
              <w:rPr>
                <w:sz w:val="18"/>
                <w:szCs w:val="18"/>
              </w:rPr>
              <w:t xml:space="preserve"> oraz zapi</w:t>
            </w:r>
            <w:r>
              <w:rPr>
                <w:sz w:val="18"/>
                <w:szCs w:val="18"/>
              </w:rPr>
              <w:t>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przeprowadza doświadczenia chemiczne: koagulację, peptyzację oraz denaturację białek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bada skład pierwiastkowy sacharydów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omawia zasadę pomiaru czynności optycznej związku chemicznego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bada właściwości glukozy i </w:t>
            </w:r>
            <w:r>
              <w:rPr>
                <w:sz w:val="18"/>
                <w:szCs w:val="18"/>
              </w:rPr>
              <w:t>przeprowadza reakcje charakterystyczne glukozy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>Badanie właściwości glukozy i fruktozy</w:t>
            </w:r>
            <w:r>
              <w:rPr>
                <w:sz w:val="18"/>
                <w:szCs w:val="18"/>
              </w:rPr>
              <w:t xml:space="preserve"> oraz zapisuje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doświadczenie chemiczne </w:t>
            </w:r>
            <w:r>
              <w:rPr>
                <w:i/>
                <w:sz w:val="18"/>
                <w:szCs w:val="18"/>
              </w:rPr>
              <w:t>Reakcje charakterystyczne gluk</w:t>
            </w:r>
            <w:r>
              <w:rPr>
                <w:i/>
                <w:sz w:val="18"/>
                <w:szCs w:val="18"/>
              </w:rPr>
              <w:t>ozy i fruktozy</w:t>
            </w:r>
            <w:r>
              <w:rPr>
                <w:sz w:val="18"/>
                <w:szCs w:val="18"/>
              </w:rPr>
              <w:t xml:space="preserve"> oraz zapisuje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 xml:space="preserve">Badanie </w:t>
            </w:r>
            <w:r>
              <w:rPr>
                <w:i/>
                <w:sz w:val="18"/>
                <w:szCs w:val="18"/>
              </w:rPr>
              <w:lastRenderedPageBreak/>
              <w:t>właściwości sacharozy</w:t>
            </w:r>
            <w:r>
              <w:rPr>
                <w:sz w:val="18"/>
                <w:szCs w:val="18"/>
              </w:rPr>
              <w:t xml:space="preserve"> oraz zapisuje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wykazuje, że cząsteczka sacharozy nie zawiera grupy</w:t>
            </w:r>
            <w:r>
              <w:rPr>
                <w:sz w:val="18"/>
                <w:szCs w:val="18"/>
              </w:rPr>
              <w:t xml:space="preserve"> aldehydowej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>Badanie właściwości skrobi</w:t>
            </w:r>
            <w:r>
              <w:rPr>
                <w:sz w:val="18"/>
                <w:szCs w:val="18"/>
              </w:rPr>
              <w:t xml:space="preserve"> oraz zapisuje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>Badanie właściwości celulozy</w:t>
            </w:r>
            <w:r>
              <w:rPr>
                <w:sz w:val="18"/>
                <w:szCs w:val="18"/>
              </w:rPr>
              <w:t xml:space="preserve"> oraz zapisuje odpowiednie równan</w:t>
            </w:r>
            <w:r>
              <w:rPr>
                <w:sz w:val="18"/>
                <w:szCs w:val="18"/>
              </w:rPr>
              <w:t>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wyjaśnia znaczenie biologiczne sacharydów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wyjaśnia, na czym polegają i od czego zależą lecznicze i toksyczne właściwości substancji chemicznych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>dzieli włókna na celulozowe, białkowe, sztuczne i syntetyczne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identyfikuje różne rodzaje </w:t>
            </w:r>
            <w:r>
              <w:rPr>
                <w:sz w:val="18"/>
                <w:szCs w:val="18"/>
              </w:rPr>
              <w:t>włókien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doświadczenie chemiczne </w:t>
            </w:r>
            <w:r>
              <w:rPr>
                <w:i/>
                <w:sz w:val="18"/>
                <w:szCs w:val="18"/>
              </w:rPr>
              <w:t>Odróżnianie jedwabiu sztucznego od naturalnego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doświadczenie chemiczne </w:t>
            </w:r>
            <w:r>
              <w:rPr>
                <w:i/>
                <w:sz w:val="18"/>
                <w:szCs w:val="18"/>
              </w:rPr>
              <w:t>Odróżnianie włókien naturalnych pochodzenia zwierzęcego od włókien naturalnych pochodzenia roślinnego</w:t>
            </w:r>
          </w:p>
          <w:p w:rsidR="002B7310" w:rsidRDefault="00200CFC">
            <w:pPr>
              <w:pStyle w:val="Standard"/>
              <w:numPr>
                <w:ilvl w:val="0"/>
                <w:numId w:val="28"/>
              </w:numPr>
              <w:ind w:left="181" w:hanging="181"/>
            </w:pPr>
            <w:r>
              <w:rPr>
                <w:sz w:val="18"/>
                <w:szCs w:val="18"/>
              </w:rPr>
              <w:t xml:space="preserve">podaje przykłady rodzajów </w:t>
            </w:r>
            <w:r>
              <w:rPr>
                <w:sz w:val="18"/>
                <w:szCs w:val="18"/>
              </w:rPr>
              <w:t>opakowań, wymienia ich zalety i wady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00CFC">
            <w:pPr>
              <w:pStyle w:val="Standard"/>
              <w:ind w:left="181" w:hanging="181"/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:rsidR="002B7310" w:rsidRDefault="00200CFC">
            <w:pPr>
              <w:pStyle w:val="Standard"/>
              <w:numPr>
                <w:ilvl w:val="0"/>
                <w:numId w:val="41"/>
              </w:numPr>
              <w:ind w:left="181" w:hanging="181"/>
            </w:pPr>
            <w:r>
              <w:rPr>
                <w:sz w:val="18"/>
                <w:szCs w:val="18"/>
              </w:rPr>
              <w:t>zapisuje wzory perspektywiczne i projekcyjne Fischera wybranych związków chemicznych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 xml:space="preserve">wyjaśnia znaczenie pojęć </w:t>
            </w:r>
            <w:r>
              <w:rPr>
                <w:i/>
                <w:sz w:val="18"/>
                <w:szCs w:val="18"/>
              </w:rPr>
              <w:t xml:space="preserve">konfiguracja względna </w:t>
            </w:r>
            <w:r>
              <w:rPr>
                <w:sz w:val="18"/>
                <w:szCs w:val="18"/>
              </w:rPr>
              <w:t>i</w:t>
            </w:r>
            <w:r>
              <w:rPr>
                <w:i/>
                <w:sz w:val="18"/>
                <w:szCs w:val="18"/>
              </w:rPr>
              <w:t xml:space="preserve"> absolutna enancjomerów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omawia reguły pierwszeństwa podstawników i stosuje je do wyznaczania konfiguracji absolutnej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porównuje właściwości stereoizomerów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zapisuje równania reakcji chemicznych potwierdzających obecność grup funkcyjnych w hydroksykwasach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wyj</w:t>
            </w:r>
            <w:r>
              <w:rPr>
                <w:sz w:val="18"/>
                <w:szCs w:val="18"/>
              </w:rPr>
              <w:t xml:space="preserve">aśnia pojęcia </w:t>
            </w:r>
            <w:r>
              <w:rPr>
                <w:i/>
                <w:sz w:val="18"/>
                <w:szCs w:val="18"/>
              </w:rPr>
              <w:t>diastereoizomery</w:t>
            </w:r>
            <w:r>
              <w:rPr>
                <w:sz w:val="18"/>
                <w:szCs w:val="18"/>
              </w:rPr>
              <w:t>,</w:t>
            </w:r>
            <w:r>
              <w:rPr>
                <w:i/>
                <w:sz w:val="18"/>
                <w:szCs w:val="18"/>
              </w:rPr>
              <w:t xml:space="preserve"> mieszanina racemiczna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lastRenderedPageBreak/>
              <w:t>udowadnia właściwości amfoteryczne aminokwasów oraz zapisuje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analizuje na wybranym przykładzie tworzenie się wiązań peptydowych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podaje przykłady aminokwasów biał</w:t>
            </w:r>
            <w:r>
              <w:rPr>
                <w:sz w:val="18"/>
                <w:szCs w:val="18"/>
              </w:rPr>
              <w:t>kowych oraz ich skrócone nazwy trzyliterowe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zapisuje równanie reakcji powstawania tripeptydu, np. Ala-Gly-Ala, na podstawie znajomości budowy tego związku chemicznego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analizuje białka jako związki wielkocząsteczkowe, opisuje ich struktury i wymienia czynni</w:t>
            </w:r>
            <w:r>
              <w:rPr>
                <w:sz w:val="18"/>
                <w:szCs w:val="18"/>
              </w:rPr>
              <w:t>ki stabilizujące poszczególne struktury białek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analizuje etapy syntezy białka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projektuje doświadczenie chemiczne wykazujące właściwości redukcyjne glukozy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i przeprowadza doświadczenie chemiczne </w:t>
            </w:r>
            <w:r>
              <w:rPr>
                <w:i/>
                <w:sz w:val="18"/>
                <w:szCs w:val="18"/>
              </w:rPr>
              <w:t>Odróżnianie glukozy od fruktozy</w:t>
            </w:r>
            <w:r>
              <w:rPr>
                <w:sz w:val="18"/>
                <w:szCs w:val="18"/>
              </w:rPr>
              <w:t xml:space="preserve"> oraz zapisuje odpow</w:t>
            </w:r>
            <w:r>
              <w:rPr>
                <w:sz w:val="18"/>
                <w:szCs w:val="18"/>
              </w:rPr>
              <w:t>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zapisuje i interpretuje wzory glukozy: sumaryczny, liniowy i pierścieniowy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zapisuje wzory taflowe i łańcuchowe glukozy i fruktozy, wskazuje wiązanie półacetalowe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wyjaśnia zjawisko izomerii optycznej monosacharydów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zapisu</w:t>
            </w:r>
            <w:r>
              <w:rPr>
                <w:sz w:val="18"/>
                <w:szCs w:val="18"/>
              </w:rPr>
              <w:t xml:space="preserve">je wzory taflowe sacharozy i maltozy, wskazuje wiązanie półacetalowe i wiązanie 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-glikozydowe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przeprowadza reakcję hydrolizy sacharozy i bada właściwości redukujące produktów tej reakcji chemicznej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projektuje doświadczenie chemiczne </w:t>
            </w:r>
            <w:r>
              <w:rPr>
                <w:i/>
                <w:sz w:val="18"/>
                <w:szCs w:val="18"/>
              </w:rPr>
              <w:t>Badanie właściwości re</w:t>
            </w:r>
            <w:r>
              <w:rPr>
                <w:i/>
                <w:sz w:val="18"/>
                <w:szCs w:val="18"/>
              </w:rPr>
              <w:t xml:space="preserve">dukujących </w:t>
            </w:r>
            <w:r>
              <w:rPr>
                <w:i/>
                <w:sz w:val="18"/>
                <w:szCs w:val="18"/>
              </w:rPr>
              <w:br/>
            </w:r>
            <w:r>
              <w:rPr>
                <w:i/>
                <w:sz w:val="18"/>
                <w:szCs w:val="18"/>
              </w:rPr>
              <w:t>maltozy – próba Tollensa</w:t>
            </w:r>
            <w:r>
              <w:rPr>
                <w:sz w:val="18"/>
                <w:szCs w:val="18"/>
              </w:rPr>
              <w:t xml:space="preserve"> oraz zapisuje odpowiednie równania reakcji chemicznych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lastRenderedPageBreak/>
              <w:t>analizuje właściwości skrobi i celulozy wynikające z różnicy w budowie ich cząsteczek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>analizuje proces hydrolizy skrobi i wykazuje złożoność tego procesu</w:t>
            </w:r>
          </w:p>
          <w:p w:rsidR="002B7310" w:rsidRDefault="00200CFC">
            <w:pPr>
              <w:pStyle w:val="Standard"/>
              <w:numPr>
                <w:ilvl w:val="0"/>
                <w:numId w:val="29"/>
              </w:numPr>
              <w:ind w:left="181" w:hanging="181"/>
            </w:pPr>
            <w:r>
              <w:rPr>
                <w:sz w:val="18"/>
                <w:szCs w:val="18"/>
              </w:rPr>
              <w:t xml:space="preserve">proponuje </w:t>
            </w:r>
            <w:r>
              <w:rPr>
                <w:sz w:val="18"/>
                <w:szCs w:val="18"/>
              </w:rPr>
              <w:t>doświadczenia chemiczne umożliwiające wykrycie różnych grup funkcyjnych</w:t>
            </w:r>
          </w:p>
        </w:tc>
      </w:tr>
      <w:tr w:rsidR="002B7310" w:rsidTr="002B7310">
        <w:tblPrEx>
          <w:tblCellMar>
            <w:top w:w="0" w:type="dxa"/>
            <w:bottom w:w="0" w:type="dxa"/>
          </w:tblCellMar>
        </w:tblPrEx>
        <w:tc>
          <w:tcPr>
            <w:tcW w:w="3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B7310"/>
        </w:tc>
        <w:tc>
          <w:tcPr>
            <w:tcW w:w="3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B7310"/>
        </w:tc>
        <w:tc>
          <w:tcPr>
            <w:tcW w:w="3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B7310"/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310" w:rsidRDefault="002B7310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2B7310" w:rsidRDefault="002B7310">
      <w:pPr>
        <w:pStyle w:val="Standard"/>
        <w:ind w:left="709" w:hanging="284"/>
        <w:rPr>
          <w:b/>
          <w:sz w:val="18"/>
          <w:szCs w:val="18"/>
        </w:rPr>
      </w:pPr>
    </w:p>
    <w:p w:rsidR="002B7310" w:rsidRDefault="002B7310">
      <w:pPr>
        <w:pStyle w:val="Standard"/>
        <w:rPr>
          <w:b/>
          <w:sz w:val="18"/>
          <w:szCs w:val="18"/>
        </w:rPr>
      </w:pPr>
    </w:p>
    <w:sectPr w:rsidR="002B7310" w:rsidSect="002B7310">
      <w:footerReference w:type="default" r:id="rId8"/>
      <w:pgSz w:w="16838" w:h="11906" w:orient="landscape"/>
      <w:pgMar w:top="1021" w:right="907" w:bottom="1021" w:left="567" w:header="708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CFC" w:rsidRDefault="00200CFC" w:rsidP="002B7310">
      <w:r>
        <w:separator/>
      </w:r>
    </w:p>
  </w:endnote>
  <w:endnote w:type="continuationSeparator" w:id="0">
    <w:p w:rsidR="00200CFC" w:rsidRDefault="00200CFC" w:rsidP="002B7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Roboto"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310" w:rsidRDefault="002B7310">
    <w:pPr>
      <w:pStyle w:val="Footer"/>
      <w:ind w:left="42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CFC" w:rsidRDefault="00200CFC" w:rsidP="002B7310">
      <w:r w:rsidRPr="002B7310">
        <w:rPr>
          <w:color w:val="000000"/>
        </w:rPr>
        <w:separator/>
      </w:r>
    </w:p>
  </w:footnote>
  <w:footnote w:type="continuationSeparator" w:id="0">
    <w:p w:rsidR="00200CFC" w:rsidRDefault="00200CFC" w:rsidP="002B7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6401"/>
    <w:multiLevelType w:val="multilevel"/>
    <w:tmpl w:val="91C6D5E4"/>
    <w:styleLink w:val="WWNum32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">
    <w:nsid w:val="0C1655CF"/>
    <w:multiLevelType w:val="multilevel"/>
    <w:tmpl w:val="50089A8C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0E6F7AD9"/>
    <w:multiLevelType w:val="multilevel"/>
    <w:tmpl w:val="5D18FD86"/>
    <w:styleLink w:val="WWNum20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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3">
    <w:nsid w:val="156F68B1"/>
    <w:multiLevelType w:val="multilevel"/>
    <w:tmpl w:val="412A6CF0"/>
    <w:styleLink w:val="WWNum24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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4">
    <w:nsid w:val="1D8361E1"/>
    <w:multiLevelType w:val="multilevel"/>
    <w:tmpl w:val="78F828AA"/>
    <w:styleLink w:val="WWNum33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5">
    <w:nsid w:val="211966E7"/>
    <w:multiLevelType w:val="multilevel"/>
    <w:tmpl w:val="DBF83D04"/>
    <w:styleLink w:val="WWNum31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6">
    <w:nsid w:val="23911A63"/>
    <w:multiLevelType w:val="multilevel"/>
    <w:tmpl w:val="ECA280F8"/>
    <w:styleLink w:val="WWNum14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7">
    <w:nsid w:val="2445298B"/>
    <w:multiLevelType w:val="multilevel"/>
    <w:tmpl w:val="CF9ACF22"/>
    <w:styleLink w:val="WWNum10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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8">
    <w:nsid w:val="28AC0048"/>
    <w:multiLevelType w:val="multilevel"/>
    <w:tmpl w:val="DD885A42"/>
    <w:styleLink w:val="WWNum15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9">
    <w:nsid w:val="2B8E2556"/>
    <w:multiLevelType w:val="multilevel"/>
    <w:tmpl w:val="2250C440"/>
    <w:styleLink w:val="WWNum30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0">
    <w:nsid w:val="2DF97572"/>
    <w:multiLevelType w:val="multilevel"/>
    <w:tmpl w:val="F160908A"/>
    <w:styleLink w:val="WWNum2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1">
    <w:nsid w:val="2FB039D0"/>
    <w:multiLevelType w:val="multilevel"/>
    <w:tmpl w:val="4EC42AC2"/>
    <w:styleLink w:val="WWNum12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2">
    <w:nsid w:val="30127115"/>
    <w:multiLevelType w:val="multilevel"/>
    <w:tmpl w:val="ED8A6268"/>
    <w:styleLink w:val="WWNum17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3">
    <w:nsid w:val="316060E7"/>
    <w:multiLevelType w:val="multilevel"/>
    <w:tmpl w:val="A7AC089C"/>
    <w:styleLink w:val="WWNum34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4">
    <w:nsid w:val="33976CCF"/>
    <w:multiLevelType w:val="multilevel"/>
    <w:tmpl w:val="38B2728E"/>
    <w:styleLink w:val="WWNum23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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5">
    <w:nsid w:val="351537C8"/>
    <w:multiLevelType w:val="multilevel"/>
    <w:tmpl w:val="48E26A38"/>
    <w:styleLink w:val="WWNum29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6">
    <w:nsid w:val="36244EAB"/>
    <w:multiLevelType w:val="multilevel"/>
    <w:tmpl w:val="9C284C66"/>
    <w:styleLink w:val="WWNum1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7">
    <w:nsid w:val="372D6FC9"/>
    <w:multiLevelType w:val="multilevel"/>
    <w:tmpl w:val="5E542C36"/>
    <w:styleLink w:val="WWNum5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8">
    <w:nsid w:val="3B1F4EE9"/>
    <w:multiLevelType w:val="multilevel"/>
    <w:tmpl w:val="E6DE5310"/>
    <w:styleLink w:val="WWNum6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19">
    <w:nsid w:val="3C1122EF"/>
    <w:multiLevelType w:val="multilevel"/>
    <w:tmpl w:val="EA56A506"/>
    <w:styleLink w:val="WWNum4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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0">
    <w:nsid w:val="3F2D6D9B"/>
    <w:multiLevelType w:val="multilevel"/>
    <w:tmpl w:val="5B540D9C"/>
    <w:styleLink w:val="WWNum26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1">
    <w:nsid w:val="408B431F"/>
    <w:multiLevelType w:val="multilevel"/>
    <w:tmpl w:val="A304727E"/>
    <w:styleLink w:val="WWNum8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2">
    <w:nsid w:val="412A346A"/>
    <w:multiLevelType w:val="multilevel"/>
    <w:tmpl w:val="04A812B2"/>
    <w:styleLink w:val="WWNum3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3">
    <w:nsid w:val="418714E0"/>
    <w:multiLevelType w:val="multilevel"/>
    <w:tmpl w:val="FD6CD962"/>
    <w:styleLink w:val="WWNum35"/>
    <w:lvl w:ilvl="0">
      <w:numFmt w:val="bullet"/>
      <w:lvlText w:val="-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4">
    <w:nsid w:val="423E08A5"/>
    <w:multiLevelType w:val="multilevel"/>
    <w:tmpl w:val="B2C2636A"/>
    <w:styleLink w:val="WWNum22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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5">
    <w:nsid w:val="49C269F2"/>
    <w:multiLevelType w:val="multilevel"/>
    <w:tmpl w:val="85AC8DEC"/>
    <w:styleLink w:val="WWNum27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6">
    <w:nsid w:val="4E5C73D2"/>
    <w:multiLevelType w:val="multilevel"/>
    <w:tmpl w:val="1B5E6552"/>
    <w:styleLink w:val="WWNum21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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7">
    <w:nsid w:val="561B0D00"/>
    <w:multiLevelType w:val="multilevel"/>
    <w:tmpl w:val="D2C0985C"/>
    <w:styleLink w:val="WWNum25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8">
    <w:nsid w:val="5E867520"/>
    <w:multiLevelType w:val="multilevel"/>
    <w:tmpl w:val="30D47C0C"/>
    <w:styleLink w:val="WWNum13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29">
    <w:nsid w:val="5FDF2F38"/>
    <w:multiLevelType w:val="multilevel"/>
    <w:tmpl w:val="70AC0D22"/>
    <w:styleLink w:val="WWNum9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30">
    <w:nsid w:val="60C40AB8"/>
    <w:multiLevelType w:val="multilevel"/>
    <w:tmpl w:val="F1C6CC98"/>
    <w:styleLink w:val="WWNum11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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31">
    <w:nsid w:val="666F6E2A"/>
    <w:multiLevelType w:val="multilevel"/>
    <w:tmpl w:val="3D228DE4"/>
    <w:styleLink w:val="WWNum18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"/>
      <w:lvlJc w:val="left"/>
      <w:rPr>
        <w:rFonts w:ascii="Times New Roman" w:hAnsi="Times New Roman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32">
    <w:nsid w:val="73FA1C39"/>
    <w:multiLevelType w:val="multilevel"/>
    <w:tmpl w:val="EECA729C"/>
    <w:styleLink w:val="WWNum16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33">
    <w:nsid w:val="7C05206D"/>
    <w:multiLevelType w:val="multilevel"/>
    <w:tmpl w:val="480A303A"/>
    <w:styleLink w:val="WWNum7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34">
    <w:nsid w:val="7DE62F7D"/>
    <w:multiLevelType w:val="multilevel"/>
    <w:tmpl w:val="3B463D10"/>
    <w:styleLink w:val="WWNum19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abstractNum w:abstractNumId="35">
    <w:nsid w:val="7F314C94"/>
    <w:multiLevelType w:val="multilevel"/>
    <w:tmpl w:val="175EEDD4"/>
    <w:styleLink w:val="WWNum28"/>
    <w:lvl w:ilvl="0">
      <w:numFmt w:val="bullet"/>
      <w:lvlText w:val="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Times New Roman" w:hAnsi="Times New Roman"/>
      </w:rPr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Times New Roman" w:hAnsi="Times New Roman"/>
      </w:rPr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Times New Roman" w:hAnsi="Times New Roman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22"/>
  </w:num>
  <w:num w:numId="5">
    <w:abstractNumId w:val="19"/>
  </w:num>
  <w:num w:numId="6">
    <w:abstractNumId w:val="17"/>
  </w:num>
  <w:num w:numId="7">
    <w:abstractNumId w:val="18"/>
  </w:num>
  <w:num w:numId="8">
    <w:abstractNumId w:val="33"/>
  </w:num>
  <w:num w:numId="9">
    <w:abstractNumId w:val="21"/>
  </w:num>
  <w:num w:numId="10">
    <w:abstractNumId w:val="29"/>
  </w:num>
  <w:num w:numId="11">
    <w:abstractNumId w:val="7"/>
  </w:num>
  <w:num w:numId="12">
    <w:abstractNumId w:val="30"/>
  </w:num>
  <w:num w:numId="13">
    <w:abstractNumId w:val="11"/>
  </w:num>
  <w:num w:numId="14">
    <w:abstractNumId w:val="28"/>
  </w:num>
  <w:num w:numId="15">
    <w:abstractNumId w:val="6"/>
  </w:num>
  <w:num w:numId="16">
    <w:abstractNumId w:val="8"/>
  </w:num>
  <w:num w:numId="17">
    <w:abstractNumId w:val="32"/>
  </w:num>
  <w:num w:numId="18">
    <w:abstractNumId w:val="12"/>
  </w:num>
  <w:num w:numId="19">
    <w:abstractNumId w:val="31"/>
  </w:num>
  <w:num w:numId="20">
    <w:abstractNumId w:val="34"/>
  </w:num>
  <w:num w:numId="21">
    <w:abstractNumId w:val="2"/>
  </w:num>
  <w:num w:numId="22">
    <w:abstractNumId w:val="26"/>
  </w:num>
  <w:num w:numId="23">
    <w:abstractNumId w:val="24"/>
  </w:num>
  <w:num w:numId="24">
    <w:abstractNumId w:val="14"/>
  </w:num>
  <w:num w:numId="25">
    <w:abstractNumId w:val="3"/>
  </w:num>
  <w:num w:numId="26">
    <w:abstractNumId w:val="27"/>
  </w:num>
  <w:num w:numId="27">
    <w:abstractNumId w:val="20"/>
  </w:num>
  <w:num w:numId="28">
    <w:abstractNumId w:val="25"/>
  </w:num>
  <w:num w:numId="29">
    <w:abstractNumId w:val="35"/>
  </w:num>
  <w:num w:numId="30">
    <w:abstractNumId w:val="15"/>
  </w:num>
  <w:num w:numId="31">
    <w:abstractNumId w:val="9"/>
  </w:num>
  <w:num w:numId="32">
    <w:abstractNumId w:val="5"/>
  </w:num>
  <w:num w:numId="33">
    <w:abstractNumId w:val="0"/>
  </w:num>
  <w:num w:numId="34">
    <w:abstractNumId w:val="4"/>
  </w:num>
  <w:num w:numId="35">
    <w:abstractNumId w:val="13"/>
  </w:num>
  <w:num w:numId="36">
    <w:abstractNumId w:val="23"/>
  </w:num>
  <w:num w:numId="37">
    <w:abstractNumId w:val="3"/>
    <w:lvlOverride w:ilvl="0"/>
  </w:num>
  <w:num w:numId="38">
    <w:abstractNumId w:val="27"/>
    <w:lvlOverride w:ilvl="0"/>
  </w:num>
  <w:num w:numId="39">
    <w:abstractNumId w:val="20"/>
    <w:lvlOverride w:ilvl="0"/>
  </w:num>
  <w:num w:numId="40">
    <w:abstractNumId w:val="25"/>
    <w:lvlOverride w:ilvl="0"/>
  </w:num>
  <w:num w:numId="41">
    <w:abstractNumId w:val="35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310"/>
    <w:rsid w:val="00200CFC"/>
    <w:rsid w:val="002B7310"/>
    <w:rsid w:val="007A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B7310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rsid w:val="002B73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B7310"/>
    <w:pPr>
      <w:spacing w:after="140" w:line="276" w:lineRule="auto"/>
    </w:pPr>
  </w:style>
  <w:style w:type="paragraph" w:styleId="Lista">
    <w:name w:val="List"/>
    <w:basedOn w:val="Textbody"/>
    <w:rsid w:val="002B7310"/>
    <w:rPr>
      <w:rFonts w:cs="Lucida Sans"/>
    </w:rPr>
  </w:style>
  <w:style w:type="paragraph" w:customStyle="1" w:styleId="Caption">
    <w:name w:val="Caption"/>
    <w:basedOn w:val="Standard"/>
    <w:rsid w:val="002B7310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2B7310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rsid w:val="002B7310"/>
  </w:style>
  <w:style w:type="paragraph" w:customStyle="1" w:styleId="Header">
    <w:name w:val="Header"/>
    <w:basedOn w:val="Standard"/>
    <w:rsid w:val="002B7310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Standard"/>
    <w:rsid w:val="002B7310"/>
    <w:pPr>
      <w:tabs>
        <w:tab w:val="center" w:pos="4536"/>
        <w:tab w:val="right" w:pos="9072"/>
      </w:tabs>
    </w:pPr>
  </w:style>
  <w:style w:type="paragraph" w:customStyle="1" w:styleId="Marginalia">
    <w:name w:val="Marginalia"/>
    <w:basedOn w:val="Standard"/>
    <w:rsid w:val="002B7310"/>
    <w:rPr>
      <w:sz w:val="20"/>
      <w:szCs w:val="20"/>
    </w:rPr>
  </w:style>
  <w:style w:type="paragraph" w:styleId="Tematkomentarza">
    <w:name w:val="annotation subject"/>
    <w:basedOn w:val="Marginalia"/>
    <w:next w:val="Marginalia"/>
    <w:rsid w:val="002B7310"/>
    <w:rPr>
      <w:b/>
      <w:bCs/>
    </w:rPr>
  </w:style>
  <w:style w:type="paragraph" w:styleId="Tekstdymka">
    <w:name w:val="Balloon Text"/>
    <w:basedOn w:val="Standard"/>
    <w:rsid w:val="002B7310"/>
    <w:rPr>
      <w:rFonts w:ascii="Tahoma" w:hAnsi="Tahoma" w:cs="Tahoma"/>
      <w:sz w:val="16"/>
      <w:szCs w:val="16"/>
    </w:rPr>
  </w:style>
  <w:style w:type="paragraph" w:customStyle="1" w:styleId="StandardWW">
    <w:name w:val="Standard (WW)"/>
    <w:rsid w:val="002B7310"/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Endnote">
    <w:name w:val="Endnote"/>
    <w:basedOn w:val="Standard"/>
    <w:rsid w:val="002B7310"/>
    <w:rPr>
      <w:sz w:val="20"/>
      <w:szCs w:val="20"/>
    </w:rPr>
  </w:style>
  <w:style w:type="paragraph" w:styleId="Akapitzlist">
    <w:name w:val="List Paragraph"/>
    <w:basedOn w:val="Standard"/>
    <w:rsid w:val="002B7310"/>
    <w:pPr>
      <w:ind w:left="720"/>
    </w:pPr>
  </w:style>
  <w:style w:type="paragraph" w:customStyle="1" w:styleId="Footnote">
    <w:name w:val="Footnote"/>
    <w:basedOn w:val="Standard"/>
    <w:rsid w:val="002B7310"/>
    <w:pPr>
      <w:widowControl w:val="0"/>
      <w:ind w:left="227" w:hanging="227"/>
    </w:pPr>
    <w:rPr>
      <w:sz w:val="20"/>
      <w:szCs w:val="20"/>
    </w:rPr>
  </w:style>
  <w:style w:type="paragraph" w:styleId="Poprawka">
    <w:name w:val="Revision"/>
    <w:rsid w:val="002B7310"/>
    <w:pPr>
      <w:widowControl/>
    </w:pPr>
    <w:rPr>
      <w:sz w:val="24"/>
      <w:szCs w:val="24"/>
    </w:rPr>
  </w:style>
  <w:style w:type="paragraph" w:customStyle="1" w:styleId="Stopka1">
    <w:name w:val="Stopka1"/>
    <w:basedOn w:val="StandardWW"/>
    <w:rsid w:val="002B7310"/>
    <w:pPr>
      <w:suppressLineNumbers/>
      <w:tabs>
        <w:tab w:val="center" w:pos="7285"/>
        <w:tab w:val="right" w:pos="14570"/>
      </w:tabs>
    </w:pPr>
  </w:style>
  <w:style w:type="paragraph" w:customStyle="1" w:styleId="StopkaCopyright">
    <w:name w:val="Stopka Copyright"/>
    <w:basedOn w:val="Standard"/>
    <w:rsid w:val="002B7310"/>
    <w:pPr>
      <w:jc w:val="both"/>
    </w:pPr>
    <w:rPr>
      <w:rFonts w:ascii="Roboto" w:eastAsia="Calibri" w:hAnsi="Roboto"/>
      <w:iCs/>
      <w:color w:val="000000"/>
      <w:sz w:val="16"/>
      <w:szCs w:val="18"/>
      <w:lang w:eastAsia="en-US"/>
    </w:rPr>
  </w:style>
  <w:style w:type="paragraph" w:customStyle="1" w:styleId="Default">
    <w:name w:val="Default"/>
    <w:rsid w:val="002B7310"/>
    <w:pPr>
      <w:widowControl/>
    </w:pPr>
    <w:rPr>
      <w:rFonts w:eastAsia="Calibri"/>
      <w:color w:val="000000"/>
      <w:sz w:val="24"/>
      <w:szCs w:val="24"/>
      <w:lang w:eastAsia="en-US"/>
    </w:rPr>
  </w:style>
  <w:style w:type="paragraph" w:customStyle="1" w:styleId="Framecontents">
    <w:name w:val="Frame contents"/>
    <w:basedOn w:val="Standard"/>
    <w:rsid w:val="002B7310"/>
  </w:style>
  <w:style w:type="paragraph" w:customStyle="1" w:styleId="TableContents">
    <w:name w:val="Table Contents"/>
    <w:basedOn w:val="Standard"/>
    <w:rsid w:val="002B7310"/>
    <w:pPr>
      <w:widowControl w:val="0"/>
      <w:suppressLineNumbers/>
    </w:pPr>
  </w:style>
  <w:style w:type="character" w:customStyle="1" w:styleId="PageNumber">
    <w:name w:val="Page Number"/>
    <w:basedOn w:val="Domylnaczcionkaakapitu"/>
    <w:rsid w:val="002B7310"/>
  </w:style>
  <w:style w:type="character" w:styleId="Odwoaniedokomentarza">
    <w:name w:val="annotation reference"/>
    <w:rsid w:val="002B7310"/>
    <w:rPr>
      <w:sz w:val="16"/>
      <w:szCs w:val="16"/>
    </w:rPr>
  </w:style>
  <w:style w:type="character" w:customStyle="1" w:styleId="NagwekZnak">
    <w:name w:val="Nagłówek Znak"/>
    <w:rsid w:val="002B7310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rsid w:val="002B7310"/>
  </w:style>
  <w:style w:type="character" w:customStyle="1" w:styleId="EndnoteSymbol">
    <w:name w:val="Endnote Symbol"/>
    <w:basedOn w:val="Domylnaczcionkaakapitu"/>
    <w:rsid w:val="002B7310"/>
    <w:rPr>
      <w:position w:val="0"/>
      <w:vertAlign w:val="superscript"/>
    </w:rPr>
  </w:style>
  <w:style w:type="character" w:customStyle="1" w:styleId="Endnoteanchor">
    <w:name w:val="Endnote anchor"/>
    <w:rsid w:val="002B7310"/>
    <w:rPr>
      <w:position w:val="0"/>
      <w:vertAlign w:val="superscript"/>
    </w:rPr>
  </w:style>
  <w:style w:type="character" w:customStyle="1" w:styleId="StopkaZnak">
    <w:name w:val="Stopka Znak"/>
    <w:basedOn w:val="Domylnaczcionkaakapitu"/>
    <w:rsid w:val="002B7310"/>
    <w:rPr>
      <w:sz w:val="24"/>
      <w:szCs w:val="24"/>
    </w:rPr>
  </w:style>
  <w:style w:type="character" w:customStyle="1" w:styleId="FootnoteSymbol">
    <w:name w:val="Footnote Symbol"/>
    <w:basedOn w:val="Domylnaczcionkaakapitu"/>
    <w:rsid w:val="002B7310"/>
    <w:rPr>
      <w:b/>
      <w:position w:val="0"/>
      <w:sz w:val="18"/>
      <w:vertAlign w:val="superscript"/>
    </w:rPr>
  </w:style>
  <w:style w:type="character" w:customStyle="1" w:styleId="Footnoteanchor">
    <w:name w:val="Footnote anchor"/>
    <w:rsid w:val="002B7310"/>
    <w:rPr>
      <w:b/>
      <w:position w:val="0"/>
      <w:sz w:val="18"/>
      <w:vertAlign w:val="superscript"/>
    </w:rPr>
  </w:style>
  <w:style w:type="character" w:customStyle="1" w:styleId="TekstprzypisudolnegoZnak">
    <w:name w:val="Tekst przypisu dolnego Znak"/>
    <w:basedOn w:val="Domylnaczcionkaakapitu"/>
    <w:rsid w:val="002B7310"/>
  </w:style>
  <w:style w:type="character" w:customStyle="1" w:styleId="fontstyle01">
    <w:name w:val="fontstyle01"/>
    <w:basedOn w:val="Domylnaczcionkaakapitu"/>
    <w:rsid w:val="002B7310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ListLabel1">
    <w:name w:val="ListLabel 1"/>
    <w:rsid w:val="002B7310"/>
    <w:rPr>
      <w:rFonts w:ascii="Times New Roman" w:hAnsi="Times New Roman"/>
    </w:rPr>
  </w:style>
  <w:style w:type="character" w:customStyle="1" w:styleId="ListLabel2">
    <w:name w:val="ListLabel 2"/>
    <w:rsid w:val="002B7310"/>
    <w:rPr>
      <w:rFonts w:cs="Courier New"/>
    </w:rPr>
  </w:style>
  <w:style w:type="character" w:customStyle="1" w:styleId="ListLabel3">
    <w:name w:val="ListLabel 3"/>
    <w:rsid w:val="002B7310"/>
    <w:rPr>
      <w:rFonts w:ascii="Times New Roman" w:hAnsi="Times New Roman"/>
    </w:rPr>
  </w:style>
  <w:style w:type="character" w:customStyle="1" w:styleId="ListLabel4">
    <w:name w:val="ListLabel 4"/>
    <w:rsid w:val="002B7310"/>
    <w:rPr>
      <w:rFonts w:ascii="Times New Roman" w:hAnsi="Times New Roman"/>
    </w:rPr>
  </w:style>
  <w:style w:type="character" w:customStyle="1" w:styleId="ListLabel5">
    <w:name w:val="ListLabel 5"/>
    <w:rsid w:val="002B7310"/>
    <w:rPr>
      <w:rFonts w:cs="Courier New"/>
    </w:rPr>
  </w:style>
  <w:style w:type="character" w:customStyle="1" w:styleId="ListLabel6">
    <w:name w:val="ListLabel 6"/>
    <w:rsid w:val="002B7310"/>
    <w:rPr>
      <w:rFonts w:ascii="Times New Roman" w:hAnsi="Times New Roman"/>
    </w:rPr>
  </w:style>
  <w:style w:type="character" w:customStyle="1" w:styleId="ListLabel7">
    <w:name w:val="ListLabel 7"/>
    <w:rsid w:val="002B7310"/>
    <w:rPr>
      <w:rFonts w:ascii="Times New Roman" w:hAnsi="Times New Roman"/>
    </w:rPr>
  </w:style>
  <w:style w:type="character" w:customStyle="1" w:styleId="ListLabel8">
    <w:name w:val="ListLabel 8"/>
    <w:rsid w:val="002B7310"/>
    <w:rPr>
      <w:rFonts w:cs="Courier New"/>
    </w:rPr>
  </w:style>
  <w:style w:type="character" w:customStyle="1" w:styleId="ListLabel9">
    <w:name w:val="ListLabel 9"/>
    <w:rsid w:val="002B7310"/>
    <w:rPr>
      <w:rFonts w:ascii="Times New Roman" w:hAnsi="Times New Roman"/>
    </w:rPr>
  </w:style>
  <w:style w:type="character" w:customStyle="1" w:styleId="ListLabel10">
    <w:name w:val="ListLabel 10"/>
    <w:rsid w:val="002B7310"/>
    <w:rPr>
      <w:rFonts w:ascii="Times New Roman" w:hAnsi="Times New Roman"/>
    </w:rPr>
  </w:style>
  <w:style w:type="character" w:customStyle="1" w:styleId="ListLabel11">
    <w:name w:val="ListLabel 11"/>
    <w:rsid w:val="002B7310"/>
    <w:rPr>
      <w:rFonts w:cs="Courier New"/>
    </w:rPr>
  </w:style>
  <w:style w:type="character" w:customStyle="1" w:styleId="ListLabel12">
    <w:name w:val="ListLabel 12"/>
    <w:rsid w:val="002B7310"/>
    <w:rPr>
      <w:rFonts w:ascii="Times New Roman" w:hAnsi="Times New Roman"/>
    </w:rPr>
  </w:style>
  <w:style w:type="character" w:customStyle="1" w:styleId="ListLabel13">
    <w:name w:val="ListLabel 13"/>
    <w:rsid w:val="002B7310"/>
    <w:rPr>
      <w:rFonts w:ascii="Times New Roman" w:hAnsi="Times New Roman"/>
    </w:rPr>
  </w:style>
  <w:style w:type="character" w:customStyle="1" w:styleId="ListLabel14">
    <w:name w:val="ListLabel 14"/>
    <w:rsid w:val="002B7310"/>
    <w:rPr>
      <w:rFonts w:cs="Courier New"/>
    </w:rPr>
  </w:style>
  <w:style w:type="character" w:customStyle="1" w:styleId="ListLabel15">
    <w:name w:val="ListLabel 15"/>
    <w:rsid w:val="002B7310"/>
    <w:rPr>
      <w:rFonts w:ascii="Times New Roman" w:hAnsi="Times New Roman"/>
    </w:rPr>
  </w:style>
  <w:style w:type="character" w:customStyle="1" w:styleId="ListLabel16">
    <w:name w:val="ListLabel 16"/>
    <w:rsid w:val="002B7310"/>
    <w:rPr>
      <w:rFonts w:ascii="Times New Roman" w:hAnsi="Times New Roman"/>
    </w:rPr>
  </w:style>
  <w:style w:type="character" w:customStyle="1" w:styleId="ListLabel17">
    <w:name w:val="ListLabel 17"/>
    <w:rsid w:val="002B7310"/>
    <w:rPr>
      <w:rFonts w:cs="Courier New"/>
    </w:rPr>
  </w:style>
  <w:style w:type="character" w:customStyle="1" w:styleId="ListLabel18">
    <w:name w:val="ListLabel 18"/>
    <w:rsid w:val="002B7310"/>
    <w:rPr>
      <w:rFonts w:ascii="Times New Roman" w:hAnsi="Times New Roman"/>
    </w:rPr>
  </w:style>
  <w:style w:type="character" w:customStyle="1" w:styleId="ListLabel19">
    <w:name w:val="ListLabel 19"/>
    <w:rsid w:val="002B7310"/>
    <w:rPr>
      <w:rFonts w:ascii="Times New Roman" w:hAnsi="Times New Roman"/>
    </w:rPr>
  </w:style>
  <w:style w:type="character" w:customStyle="1" w:styleId="ListLabel20">
    <w:name w:val="ListLabel 20"/>
    <w:rsid w:val="002B7310"/>
    <w:rPr>
      <w:rFonts w:cs="Courier New"/>
    </w:rPr>
  </w:style>
  <w:style w:type="character" w:customStyle="1" w:styleId="ListLabel21">
    <w:name w:val="ListLabel 21"/>
    <w:rsid w:val="002B7310"/>
    <w:rPr>
      <w:rFonts w:ascii="Times New Roman" w:hAnsi="Times New Roman"/>
    </w:rPr>
  </w:style>
  <w:style w:type="character" w:customStyle="1" w:styleId="ListLabel22">
    <w:name w:val="ListLabel 22"/>
    <w:rsid w:val="002B7310"/>
    <w:rPr>
      <w:rFonts w:ascii="Times New Roman" w:hAnsi="Times New Roman"/>
    </w:rPr>
  </w:style>
  <w:style w:type="character" w:customStyle="1" w:styleId="ListLabel23">
    <w:name w:val="ListLabel 23"/>
    <w:rsid w:val="002B7310"/>
    <w:rPr>
      <w:rFonts w:cs="Courier New"/>
    </w:rPr>
  </w:style>
  <w:style w:type="character" w:customStyle="1" w:styleId="ListLabel24">
    <w:name w:val="ListLabel 24"/>
    <w:rsid w:val="002B7310"/>
    <w:rPr>
      <w:rFonts w:ascii="Times New Roman" w:hAnsi="Times New Roman"/>
    </w:rPr>
  </w:style>
  <w:style w:type="character" w:customStyle="1" w:styleId="ListLabel25">
    <w:name w:val="ListLabel 25"/>
    <w:rsid w:val="002B7310"/>
    <w:rPr>
      <w:rFonts w:ascii="Times New Roman" w:hAnsi="Times New Roman"/>
    </w:rPr>
  </w:style>
  <w:style w:type="character" w:customStyle="1" w:styleId="ListLabel26">
    <w:name w:val="ListLabel 26"/>
    <w:rsid w:val="002B7310"/>
    <w:rPr>
      <w:rFonts w:cs="Courier New"/>
    </w:rPr>
  </w:style>
  <w:style w:type="character" w:customStyle="1" w:styleId="ListLabel27">
    <w:name w:val="ListLabel 27"/>
    <w:rsid w:val="002B7310"/>
    <w:rPr>
      <w:rFonts w:ascii="Times New Roman" w:hAnsi="Times New Roman"/>
    </w:rPr>
  </w:style>
  <w:style w:type="character" w:customStyle="1" w:styleId="ListLabel28">
    <w:name w:val="ListLabel 28"/>
    <w:rsid w:val="002B7310"/>
    <w:rPr>
      <w:rFonts w:ascii="Times New Roman" w:hAnsi="Times New Roman"/>
    </w:rPr>
  </w:style>
  <w:style w:type="character" w:customStyle="1" w:styleId="ListLabel29">
    <w:name w:val="ListLabel 29"/>
    <w:rsid w:val="002B7310"/>
    <w:rPr>
      <w:rFonts w:ascii="Times New Roman" w:hAnsi="Times New Roman"/>
    </w:rPr>
  </w:style>
  <w:style w:type="character" w:customStyle="1" w:styleId="ListLabel30">
    <w:name w:val="ListLabel 30"/>
    <w:rsid w:val="002B7310"/>
    <w:rPr>
      <w:rFonts w:ascii="Times New Roman" w:hAnsi="Times New Roman"/>
    </w:rPr>
  </w:style>
  <w:style w:type="character" w:customStyle="1" w:styleId="ListLabel31">
    <w:name w:val="ListLabel 31"/>
    <w:rsid w:val="002B7310"/>
    <w:rPr>
      <w:rFonts w:ascii="Times New Roman" w:hAnsi="Times New Roman"/>
    </w:rPr>
  </w:style>
  <w:style w:type="character" w:customStyle="1" w:styleId="ListLabel32">
    <w:name w:val="ListLabel 32"/>
    <w:rsid w:val="002B7310"/>
    <w:rPr>
      <w:rFonts w:cs="Courier New"/>
    </w:rPr>
  </w:style>
  <w:style w:type="character" w:customStyle="1" w:styleId="ListLabel33">
    <w:name w:val="ListLabel 33"/>
    <w:rsid w:val="002B7310"/>
    <w:rPr>
      <w:rFonts w:ascii="Times New Roman" w:hAnsi="Times New Roman"/>
    </w:rPr>
  </w:style>
  <w:style w:type="character" w:customStyle="1" w:styleId="ListLabel34">
    <w:name w:val="ListLabel 34"/>
    <w:rsid w:val="002B7310"/>
    <w:rPr>
      <w:rFonts w:ascii="Times New Roman" w:hAnsi="Times New Roman"/>
    </w:rPr>
  </w:style>
  <w:style w:type="character" w:customStyle="1" w:styleId="ListLabel35">
    <w:name w:val="ListLabel 35"/>
    <w:rsid w:val="002B7310"/>
    <w:rPr>
      <w:rFonts w:cs="Courier New"/>
    </w:rPr>
  </w:style>
  <w:style w:type="character" w:customStyle="1" w:styleId="ListLabel36">
    <w:name w:val="ListLabel 36"/>
    <w:rsid w:val="002B7310"/>
    <w:rPr>
      <w:rFonts w:ascii="Times New Roman" w:hAnsi="Times New Roman"/>
    </w:rPr>
  </w:style>
  <w:style w:type="character" w:customStyle="1" w:styleId="ListLabel37">
    <w:name w:val="ListLabel 37"/>
    <w:rsid w:val="002B7310"/>
    <w:rPr>
      <w:rFonts w:ascii="Times New Roman" w:hAnsi="Times New Roman"/>
    </w:rPr>
  </w:style>
  <w:style w:type="character" w:customStyle="1" w:styleId="ListLabel38">
    <w:name w:val="ListLabel 38"/>
    <w:rsid w:val="002B7310"/>
    <w:rPr>
      <w:rFonts w:cs="Courier New"/>
    </w:rPr>
  </w:style>
  <w:style w:type="character" w:customStyle="1" w:styleId="ListLabel39">
    <w:name w:val="ListLabel 39"/>
    <w:rsid w:val="002B7310"/>
    <w:rPr>
      <w:rFonts w:ascii="Times New Roman" w:hAnsi="Times New Roman"/>
    </w:rPr>
  </w:style>
  <w:style w:type="character" w:customStyle="1" w:styleId="ListLabel40">
    <w:name w:val="ListLabel 40"/>
    <w:rsid w:val="002B7310"/>
    <w:rPr>
      <w:rFonts w:ascii="Times New Roman" w:hAnsi="Times New Roman"/>
    </w:rPr>
  </w:style>
  <w:style w:type="character" w:customStyle="1" w:styleId="ListLabel41">
    <w:name w:val="ListLabel 41"/>
    <w:rsid w:val="002B7310"/>
    <w:rPr>
      <w:rFonts w:cs="Courier New"/>
    </w:rPr>
  </w:style>
  <w:style w:type="character" w:customStyle="1" w:styleId="ListLabel42">
    <w:name w:val="ListLabel 42"/>
    <w:rsid w:val="002B7310"/>
    <w:rPr>
      <w:rFonts w:ascii="Times New Roman" w:hAnsi="Times New Roman"/>
    </w:rPr>
  </w:style>
  <w:style w:type="character" w:customStyle="1" w:styleId="ListLabel43">
    <w:name w:val="ListLabel 43"/>
    <w:rsid w:val="002B7310"/>
    <w:rPr>
      <w:rFonts w:ascii="Times New Roman" w:hAnsi="Times New Roman"/>
    </w:rPr>
  </w:style>
  <w:style w:type="character" w:customStyle="1" w:styleId="ListLabel44">
    <w:name w:val="ListLabel 44"/>
    <w:rsid w:val="002B7310"/>
    <w:rPr>
      <w:rFonts w:cs="Courier New"/>
    </w:rPr>
  </w:style>
  <w:style w:type="character" w:customStyle="1" w:styleId="ListLabel45">
    <w:name w:val="ListLabel 45"/>
    <w:rsid w:val="002B7310"/>
    <w:rPr>
      <w:rFonts w:ascii="Times New Roman" w:hAnsi="Times New Roman"/>
    </w:rPr>
  </w:style>
  <w:style w:type="character" w:customStyle="1" w:styleId="ListLabel46">
    <w:name w:val="ListLabel 46"/>
    <w:rsid w:val="002B7310"/>
    <w:rPr>
      <w:rFonts w:ascii="Times New Roman" w:hAnsi="Times New Roman"/>
    </w:rPr>
  </w:style>
  <w:style w:type="character" w:customStyle="1" w:styleId="ListLabel47">
    <w:name w:val="ListLabel 47"/>
    <w:rsid w:val="002B7310"/>
    <w:rPr>
      <w:rFonts w:cs="Courier New"/>
    </w:rPr>
  </w:style>
  <w:style w:type="character" w:customStyle="1" w:styleId="ListLabel48">
    <w:name w:val="ListLabel 48"/>
    <w:rsid w:val="002B7310"/>
    <w:rPr>
      <w:rFonts w:ascii="Times New Roman" w:hAnsi="Times New Roman"/>
    </w:rPr>
  </w:style>
  <w:style w:type="character" w:customStyle="1" w:styleId="ListLabel49">
    <w:name w:val="ListLabel 49"/>
    <w:rsid w:val="002B7310"/>
    <w:rPr>
      <w:rFonts w:ascii="Times New Roman" w:hAnsi="Times New Roman"/>
    </w:rPr>
  </w:style>
  <w:style w:type="character" w:customStyle="1" w:styleId="ListLabel50">
    <w:name w:val="ListLabel 50"/>
    <w:rsid w:val="002B7310"/>
    <w:rPr>
      <w:rFonts w:cs="Courier New"/>
    </w:rPr>
  </w:style>
  <w:style w:type="character" w:customStyle="1" w:styleId="ListLabel51">
    <w:name w:val="ListLabel 51"/>
    <w:rsid w:val="002B7310"/>
    <w:rPr>
      <w:rFonts w:ascii="Times New Roman" w:hAnsi="Times New Roman"/>
    </w:rPr>
  </w:style>
  <w:style w:type="character" w:customStyle="1" w:styleId="ListLabel52">
    <w:name w:val="ListLabel 52"/>
    <w:rsid w:val="002B7310"/>
    <w:rPr>
      <w:rFonts w:ascii="Times New Roman" w:hAnsi="Times New Roman"/>
    </w:rPr>
  </w:style>
  <w:style w:type="character" w:customStyle="1" w:styleId="ListLabel53">
    <w:name w:val="ListLabel 53"/>
    <w:rsid w:val="002B7310"/>
    <w:rPr>
      <w:rFonts w:cs="Courier New"/>
    </w:rPr>
  </w:style>
  <w:style w:type="character" w:customStyle="1" w:styleId="ListLabel54">
    <w:name w:val="ListLabel 54"/>
    <w:rsid w:val="002B7310"/>
    <w:rPr>
      <w:rFonts w:ascii="Times New Roman" w:hAnsi="Times New Roman"/>
    </w:rPr>
  </w:style>
  <w:style w:type="character" w:customStyle="1" w:styleId="ListLabel55">
    <w:name w:val="ListLabel 55"/>
    <w:rsid w:val="002B7310"/>
    <w:rPr>
      <w:rFonts w:ascii="Times New Roman" w:hAnsi="Times New Roman"/>
    </w:rPr>
  </w:style>
  <w:style w:type="character" w:customStyle="1" w:styleId="ListLabel56">
    <w:name w:val="ListLabel 56"/>
    <w:rsid w:val="002B7310"/>
    <w:rPr>
      <w:rFonts w:cs="Courier New"/>
    </w:rPr>
  </w:style>
  <w:style w:type="character" w:customStyle="1" w:styleId="ListLabel57">
    <w:name w:val="ListLabel 57"/>
    <w:rsid w:val="002B7310"/>
    <w:rPr>
      <w:rFonts w:ascii="Times New Roman" w:hAnsi="Times New Roman"/>
    </w:rPr>
  </w:style>
  <w:style w:type="character" w:customStyle="1" w:styleId="ListLabel58">
    <w:name w:val="ListLabel 58"/>
    <w:rsid w:val="002B7310"/>
    <w:rPr>
      <w:rFonts w:ascii="Times New Roman" w:hAnsi="Times New Roman"/>
    </w:rPr>
  </w:style>
  <w:style w:type="character" w:customStyle="1" w:styleId="ListLabel59">
    <w:name w:val="ListLabel 59"/>
    <w:rsid w:val="002B7310"/>
    <w:rPr>
      <w:rFonts w:cs="Courier New"/>
    </w:rPr>
  </w:style>
  <w:style w:type="character" w:customStyle="1" w:styleId="ListLabel60">
    <w:name w:val="ListLabel 60"/>
    <w:rsid w:val="002B7310"/>
    <w:rPr>
      <w:rFonts w:ascii="Times New Roman" w:hAnsi="Times New Roman"/>
    </w:rPr>
  </w:style>
  <w:style w:type="character" w:customStyle="1" w:styleId="ListLabel61">
    <w:name w:val="ListLabel 61"/>
    <w:rsid w:val="002B7310"/>
    <w:rPr>
      <w:rFonts w:ascii="Times New Roman" w:hAnsi="Times New Roman"/>
    </w:rPr>
  </w:style>
  <w:style w:type="character" w:customStyle="1" w:styleId="ListLabel62">
    <w:name w:val="ListLabel 62"/>
    <w:rsid w:val="002B7310"/>
    <w:rPr>
      <w:rFonts w:cs="Courier New"/>
    </w:rPr>
  </w:style>
  <w:style w:type="character" w:customStyle="1" w:styleId="ListLabel63">
    <w:name w:val="ListLabel 63"/>
    <w:rsid w:val="002B7310"/>
    <w:rPr>
      <w:rFonts w:ascii="Times New Roman" w:hAnsi="Times New Roman"/>
    </w:rPr>
  </w:style>
  <w:style w:type="character" w:customStyle="1" w:styleId="ListLabel64">
    <w:name w:val="ListLabel 64"/>
    <w:rsid w:val="002B7310"/>
    <w:rPr>
      <w:rFonts w:ascii="Times New Roman" w:hAnsi="Times New Roman"/>
    </w:rPr>
  </w:style>
  <w:style w:type="character" w:customStyle="1" w:styleId="ListLabel65">
    <w:name w:val="ListLabel 65"/>
    <w:rsid w:val="002B7310"/>
    <w:rPr>
      <w:rFonts w:cs="Courier New"/>
    </w:rPr>
  </w:style>
  <w:style w:type="character" w:customStyle="1" w:styleId="ListLabel66">
    <w:name w:val="ListLabel 66"/>
    <w:rsid w:val="002B7310"/>
    <w:rPr>
      <w:rFonts w:ascii="Times New Roman" w:hAnsi="Times New Roman"/>
    </w:rPr>
  </w:style>
  <w:style w:type="character" w:customStyle="1" w:styleId="ListLabel67">
    <w:name w:val="ListLabel 67"/>
    <w:rsid w:val="002B7310"/>
    <w:rPr>
      <w:rFonts w:ascii="Times New Roman" w:hAnsi="Times New Roman"/>
    </w:rPr>
  </w:style>
  <w:style w:type="character" w:customStyle="1" w:styleId="ListLabel68">
    <w:name w:val="ListLabel 68"/>
    <w:rsid w:val="002B7310"/>
    <w:rPr>
      <w:rFonts w:cs="Courier New"/>
    </w:rPr>
  </w:style>
  <w:style w:type="character" w:customStyle="1" w:styleId="ListLabel69">
    <w:name w:val="ListLabel 69"/>
    <w:rsid w:val="002B7310"/>
    <w:rPr>
      <w:rFonts w:ascii="Times New Roman" w:hAnsi="Times New Roman"/>
    </w:rPr>
  </w:style>
  <w:style w:type="character" w:customStyle="1" w:styleId="ListLabel70">
    <w:name w:val="ListLabel 70"/>
    <w:rsid w:val="002B7310"/>
    <w:rPr>
      <w:rFonts w:ascii="Times New Roman" w:hAnsi="Times New Roman"/>
    </w:rPr>
  </w:style>
  <w:style w:type="character" w:customStyle="1" w:styleId="ListLabel71">
    <w:name w:val="ListLabel 71"/>
    <w:rsid w:val="002B7310"/>
    <w:rPr>
      <w:rFonts w:cs="Courier New"/>
    </w:rPr>
  </w:style>
  <w:style w:type="character" w:customStyle="1" w:styleId="ListLabel72">
    <w:name w:val="ListLabel 72"/>
    <w:rsid w:val="002B7310"/>
    <w:rPr>
      <w:rFonts w:ascii="Times New Roman" w:hAnsi="Times New Roman"/>
    </w:rPr>
  </w:style>
  <w:style w:type="character" w:customStyle="1" w:styleId="ListLabel73">
    <w:name w:val="ListLabel 73"/>
    <w:rsid w:val="002B7310"/>
    <w:rPr>
      <w:rFonts w:ascii="Times New Roman" w:hAnsi="Times New Roman"/>
    </w:rPr>
  </w:style>
  <w:style w:type="character" w:customStyle="1" w:styleId="ListLabel74">
    <w:name w:val="ListLabel 74"/>
    <w:rsid w:val="002B7310"/>
    <w:rPr>
      <w:rFonts w:cs="Courier New"/>
    </w:rPr>
  </w:style>
  <w:style w:type="character" w:customStyle="1" w:styleId="ListLabel75">
    <w:name w:val="ListLabel 75"/>
    <w:rsid w:val="002B7310"/>
    <w:rPr>
      <w:rFonts w:ascii="Times New Roman" w:hAnsi="Times New Roman"/>
    </w:rPr>
  </w:style>
  <w:style w:type="character" w:customStyle="1" w:styleId="ListLabel76">
    <w:name w:val="ListLabel 76"/>
    <w:rsid w:val="002B7310"/>
    <w:rPr>
      <w:rFonts w:ascii="Times New Roman" w:hAnsi="Times New Roman"/>
    </w:rPr>
  </w:style>
  <w:style w:type="character" w:customStyle="1" w:styleId="ListLabel77">
    <w:name w:val="ListLabel 77"/>
    <w:rsid w:val="002B7310"/>
    <w:rPr>
      <w:rFonts w:cs="Courier New"/>
    </w:rPr>
  </w:style>
  <w:style w:type="character" w:customStyle="1" w:styleId="ListLabel78">
    <w:name w:val="ListLabel 78"/>
    <w:rsid w:val="002B7310"/>
    <w:rPr>
      <w:rFonts w:ascii="Times New Roman" w:hAnsi="Times New Roman"/>
    </w:rPr>
  </w:style>
  <w:style w:type="character" w:customStyle="1" w:styleId="ListLabel79">
    <w:name w:val="ListLabel 79"/>
    <w:rsid w:val="002B7310"/>
    <w:rPr>
      <w:rFonts w:ascii="Times New Roman" w:hAnsi="Times New Roman"/>
    </w:rPr>
  </w:style>
  <w:style w:type="character" w:customStyle="1" w:styleId="ListLabel80">
    <w:name w:val="ListLabel 80"/>
    <w:rsid w:val="002B7310"/>
    <w:rPr>
      <w:rFonts w:cs="Courier New"/>
    </w:rPr>
  </w:style>
  <w:style w:type="character" w:customStyle="1" w:styleId="ListLabel81">
    <w:name w:val="ListLabel 81"/>
    <w:rsid w:val="002B7310"/>
    <w:rPr>
      <w:rFonts w:ascii="Times New Roman" w:hAnsi="Times New Roman"/>
    </w:rPr>
  </w:style>
  <w:style w:type="character" w:customStyle="1" w:styleId="ListLabel82">
    <w:name w:val="ListLabel 82"/>
    <w:rsid w:val="002B7310"/>
    <w:rPr>
      <w:rFonts w:ascii="Times New Roman" w:hAnsi="Times New Roman"/>
    </w:rPr>
  </w:style>
  <w:style w:type="character" w:customStyle="1" w:styleId="ListLabel83">
    <w:name w:val="ListLabel 83"/>
    <w:rsid w:val="002B7310"/>
    <w:rPr>
      <w:rFonts w:ascii="Times New Roman" w:hAnsi="Times New Roman"/>
    </w:rPr>
  </w:style>
  <w:style w:type="character" w:customStyle="1" w:styleId="ListLabel84">
    <w:name w:val="ListLabel 84"/>
    <w:rsid w:val="002B7310"/>
    <w:rPr>
      <w:rFonts w:ascii="Times New Roman" w:hAnsi="Times New Roman"/>
    </w:rPr>
  </w:style>
  <w:style w:type="character" w:customStyle="1" w:styleId="ListLabel85">
    <w:name w:val="ListLabel 85"/>
    <w:rsid w:val="002B7310"/>
    <w:rPr>
      <w:rFonts w:ascii="Times New Roman" w:hAnsi="Times New Roman"/>
    </w:rPr>
  </w:style>
  <w:style w:type="character" w:customStyle="1" w:styleId="ListLabel86">
    <w:name w:val="ListLabel 86"/>
    <w:rsid w:val="002B7310"/>
    <w:rPr>
      <w:rFonts w:cs="Courier New"/>
    </w:rPr>
  </w:style>
  <w:style w:type="character" w:customStyle="1" w:styleId="ListLabel87">
    <w:name w:val="ListLabel 87"/>
    <w:rsid w:val="002B7310"/>
    <w:rPr>
      <w:rFonts w:ascii="Times New Roman" w:hAnsi="Times New Roman"/>
    </w:rPr>
  </w:style>
  <w:style w:type="character" w:customStyle="1" w:styleId="ListLabel88">
    <w:name w:val="ListLabel 88"/>
    <w:rsid w:val="002B7310"/>
    <w:rPr>
      <w:rFonts w:ascii="Times New Roman" w:hAnsi="Times New Roman"/>
    </w:rPr>
  </w:style>
  <w:style w:type="character" w:customStyle="1" w:styleId="ListLabel89">
    <w:name w:val="ListLabel 89"/>
    <w:rsid w:val="002B7310"/>
    <w:rPr>
      <w:rFonts w:cs="Courier New"/>
    </w:rPr>
  </w:style>
  <w:style w:type="character" w:customStyle="1" w:styleId="ListLabel90">
    <w:name w:val="ListLabel 90"/>
    <w:rsid w:val="002B7310"/>
    <w:rPr>
      <w:rFonts w:ascii="Times New Roman" w:hAnsi="Times New Roman"/>
    </w:rPr>
  </w:style>
  <w:style w:type="character" w:customStyle="1" w:styleId="ListLabel91">
    <w:name w:val="ListLabel 91"/>
    <w:rsid w:val="002B7310"/>
    <w:rPr>
      <w:rFonts w:ascii="Times New Roman" w:hAnsi="Times New Roman"/>
    </w:rPr>
  </w:style>
  <w:style w:type="character" w:customStyle="1" w:styleId="ListLabel92">
    <w:name w:val="ListLabel 92"/>
    <w:rsid w:val="002B7310"/>
    <w:rPr>
      <w:rFonts w:ascii="Times New Roman" w:hAnsi="Times New Roman"/>
    </w:rPr>
  </w:style>
  <w:style w:type="character" w:customStyle="1" w:styleId="ListLabel93">
    <w:name w:val="ListLabel 93"/>
    <w:rsid w:val="002B7310"/>
    <w:rPr>
      <w:rFonts w:ascii="Times New Roman" w:hAnsi="Times New Roman"/>
    </w:rPr>
  </w:style>
  <w:style w:type="character" w:customStyle="1" w:styleId="ListLabel94">
    <w:name w:val="ListLabel 94"/>
    <w:rsid w:val="002B7310"/>
    <w:rPr>
      <w:rFonts w:ascii="Times New Roman" w:hAnsi="Times New Roman"/>
    </w:rPr>
  </w:style>
  <w:style w:type="character" w:customStyle="1" w:styleId="ListLabel95">
    <w:name w:val="ListLabel 95"/>
    <w:rsid w:val="002B7310"/>
    <w:rPr>
      <w:rFonts w:cs="Courier New"/>
    </w:rPr>
  </w:style>
  <w:style w:type="character" w:customStyle="1" w:styleId="ListLabel96">
    <w:name w:val="ListLabel 96"/>
    <w:rsid w:val="002B7310"/>
    <w:rPr>
      <w:rFonts w:ascii="Times New Roman" w:hAnsi="Times New Roman"/>
    </w:rPr>
  </w:style>
  <w:style w:type="character" w:customStyle="1" w:styleId="ListLabel97">
    <w:name w:val="ListLabel 97"/>
    <w:rsid w:val="002B7310"/>
    <w:rPr>
      <w:rFonts w:ascii="Times New Roman" w:hAnsi="Times New Roman"/>
    </w:rPr>
  </w:style>
  <w:style w:type="character" w:customStyle="1" w:styleId="ListLabel98">
    <w:name w:val="ListLabel 98"/>
    <w:rsid w:val="002B7310"/>
    <w:rPr>
      <w:rFonts w:cs="Courier New"/>
    </w:rPr>
  </w:style>
  <w:style w:type="character" w:customStyle="1" w:styleId="ListLabel99">
    <w:name w:val="ListLabel 99"/>
    <w:rsid w:val="002B7310"/>
    <w:rPr>
      <w:rFonts w:ascii="Times New Roman" w:hAnsi="Times New Roman"/>
    </w:rPr>
  </w:style>
  <w:style w:type="character" w:customStyle="1" w:styleId="ListLabel100">
    <w:name w:val="ListLabel 100"/>
    <w:rsid w:val="002B7310"/>
    <w:rPr>
      <w:rFonts w:ascii="Times New Roman" w:hAnsi="Times New Roman"/>
    </w:rPr>
  </w:style>
  <w:style w:type="character" w:customStyle="1" w:styleId="ListLabel101">
    <w:name w:val="ListLabel 101"/>
    <w:rsid w:val="002B7310"/>
    <w:rPr>
      <w:rFonts w:cs="Courier New"/>
    </w:rPr>
  </w:style>
  <w:style w:type="character" w:customStyle="1" w:styleId="ListLabel102">
    <w:name w:val="ListLabel 102"/>
    <w:rsid w:val="002B7310"/>
    <w:rPr>
      <w:rFonts w:ascii="Times New Roman" w:hAnsi="Times New Roman"/>
    </w:rPr>
  </w:style>
  <w:style w:type="character" w:customStyle="1" w:styleId="ListLabel103">
    <w:name w:val="ListLabel 103"/>
    <w:rsid w:val="002B7310"/>
    <w:rPr>
      <w:rFonts w:ascii="Times New Roman" w:hAnsi="Times New Roman"/>
    </w:rPr>
  </w:style>
  <w:style w:type="character" w:customStyle="1" w:styleId="ListLabel104">
    <w:name w:val="ListLabel 104"/>
    <w:rsid w:val="002B7310"/>
    <w:rPr>
      <w:rFonts w:cs="Courier New"/>
    </w:rPr>
  </w:style>
  <w:style w:type="character" w:customStyle="1" w:styleId="ListLabel105">
    <w:name w:val="ListLabel 105"/>
    <w:rsid w:val="002B7310"/>
    <w:rPr>
      <w:rFonts w:ascii="Times New Roman" w:hAnsi="Times New Roman"/>
    </w:rPr>
  </w:style>
  <w:style w:type="character" w:customStyle="1" w:styleId="ListLabel106">
    <w:name w:val="ListLabel 106"/>
    <w:rsid w:val="002B7310"/>
    <w:rPr>
      <w:rFonts w:ascii="Times New Roman" w:hAnsi="Times New Roman"/>
    </w:rPr>
  </w:style>
  <w:style w:type="character" w:customStyle="1" w:styleId="ListLabel107">
    <w:name w:val="ListLabel 107"/>
    <w:rsid w:val="002B7310"/>
    <w:rPr>
      <w:rFonts w:cs="Courier New"/>
    </w:rPr>
  </w:style>
  <w:style w:type="character" w:customStyle="1" w:styleId="ListLabel108">
    <w:name w:val="ListLabel 108"/>
    <w:rsid w:val="002B7310"/>
    <w:rPr>
      <w:rFonts w:ascii="Times New Roman" w:hAnsi="Times New Roman"/>
    </w:rPr>
  </w:style>
  <w:style w:type="character" w:customStyle="1" w:styleId="ListLabel109">
    <w:name w:val="ListLabel 109"/>
    <w:rsid w:val="002B7310"/>
    <w:rPr>
      <w:rFonts w:ascii="Times New Roman" w:hAnsi="Times New Roman"/>
    </w:rPr>
  </w:style>
  <w:style w:type="character" w:customStyle="1" w:styleId="ListLabel110">
    <w:name w:val="ListLabel 110"/>
    <w:rsid w:val="002B7310"/>
    <w:rPr>
      <w:rFonts w:cs="Courier New"/>
    </w:rPr>
  </w:style>
  <w:style w:type="character" w:customStyle="1" w:styleId="ListLabel111">
    <w:name w:val="ListLabel 111"/>
    <w:rsid w:val="002B7310"/>
    <w:rPr>
      <w:rFonts w:ascii="Times New Roman" w:hAnsi="Times New Roman"/>
    </w:rPr>
  </w:style>
  <w:style w:type="character" w:customStyle="1" w:styleId="ListLabel112">
    <w:name w:val="ListLabel 112"/>
    <w:rsid w:val="002B7310"/>
    <w:rPr>
      <w:rFonts w:ascii="Times New Roman" w:hAnsi="Times New Roman"/>
    </w:rPr>
  </w:style>
  <w:style w:type="character" w:customStyle="1" w:styleId="ListLabel113">
    <w:name w:val="ListLabel 113"/>
    <w:rsid w:val="002B7310"/>
    <w:rPr>
      <w:rFonts w:cs="Courier New"/>
    </w:rPr>
  </w:style>
  <w:style w:type="character" w:customStyle="1" w:styleId="ListLabel114">
    <w:name w:val="ListLabel 114"/>
    <w:rsid w:val="002B7310"/>
    <w:rPr>
      <w:rFonts w:ascii="Times New Roman" w:hAnsi="Times New Roman"/>
    </w:rPr>
  </w:style>
  <w:style w:type="character" w:customStyle="1" w:styleId="ListLabel115">
    <w:name w:val="ListLabel 115"/>
    <w:rsid w:val="002B7310"/>
    <w:rPr>
      <w:rFonts w:ascii="Times New Roman" w:hAnsi="Times New Roman"/>
    </w:rPr>
  </w:style>
  <w:style w:type="character" w:customStyle="1" w:styleId="ListLabel116">
    <w:name w:val="ListLabel 116"/>
    <w:rsid w:val="002B7310"/>
    <w:rPr>
      <w:rFonts w:cs="Courier New"/>
    </w:rPr>
  </w:style>
  <w:style w:type="character" w:customStyle="1" w:styleId="ListLabel117">
    <w:name w:val="ListLabel 117"/>
    <w:rsid w:val="002B7310"/>
    <w:rPr>
      <w:rFonts w:ascii="Times New Roman" w:hAnsi="Times New Roman"/>
    </w:rPr>
  </w:style>
  <w:style w:type="character" w:customStyle="1" w:styleId="ListLabel118">
    <w:name w:val="ListLabel 118"/>
    <w:rsid w:val="002B7310"/>
    <w:rPr>
      <w:rFonts w:ascii="Times New Roman" w:hAnsi="Times New Roman"/>
    </w:rPr>
  </w:style>
  <w:style w:type="character" w:customStyle="1" w:styleId="ListLabel119">
    <w:name w:val="ListLabel 119"/>
    <w:rsid w:val="002B7310"/>
    <w:rPr>
      <w:rFonts w:cs="Courier New"/>
    </w:rPr>
  </w:style>
  <w:style w:type="character" w:customStyle="1" w:styleId="ListLabel120">
    <w:name w:val="ListLabel 120"/>
    <w:rsid w:val="002B7310"/>
    <w:rPr>
      <w:rFonts w:ascii="Times New Roman" w:hAnsi="Times New Roman"/>
    </w:rPr>
  </w:style>
  <w:style w:type="character" w:customStyle="1" w:styleId="ListLabel121">
    <w:name w:val="ListLabel 121"/>
    <w:rsid w:val="002B7310"/>
    <w:rPr>
      <w:rFonts w:ascii="Times New Roman" w:hAnsi="Times New Roman"/>
    </w:rPr>
  </w:style>
  <w:style w:type="character" w:customStyle="1" w:styleId="ListLabel122">
    <w:name w:val="ListLabel 122"/>
    <w:rsid w:val="002B7310"/>
    <w:rPr>
      <w:rFonts w:cs="Courier New"/>
    </w:rPr>
  </w:style>
  <w:style w:type="character" w:customStyle="1" w:styleId="ListLabel123">
    <w:name w:val="ListLabel 123"/>
    <w:rsid w:val="002B7310"/>
    <w:rPr>
      <w:rFonts w:ascii="Times New Roman" w:hAnsi="Times New Roman"/>
    </w:rPr>
  </w:style>
  <w:style w:type="character" w:customStyle="1" w:styleId="ListLabel124">
    <w:name w:val="ListLabel 124"/>
    <w:rsid w:val="002B7310"/>
    <w:rPr>
      <w:rFonts w:ascii="Times New Roman" w:hAnsi="Times New Roman"/>
    </w:rPr>
  </w:style>
  <w:style w:type="character" w:customStyle="1" w:styleId="ListLabel125">
    <w:name w:val="ListLabel 125"/>
    <w:rsid w:val="002B7310"/>
    <w:rPr>
      <w:rFonts w:cs="Courier New"/>
    </w:rPr>
  </w:style>
  <w:style w:type="character" w:customStyle="1" w:styleId="ListLabel126">
    <w:name w:val="ListLabel 126"/>
    <w:rsid w:val="002B7310"/>
    <w:rPr>
      <w:rFonts w:ascii="Times New Roman" w:hAnsi="Times New Roman"/>
    </w:rPr>
  </w:style>
  <w:style w:type="character" w:customStyle="1" w:styleId="ListLabel127">
    <w:name w:val="ListLabel 127"/>
    <w:rsid w:val="002B7310"/>
    <w:rPr>
      <w:rFonts w:ascii="Times New Roman" w:hAnsi="Times New Roman"/>
    </w:rPr>
  </w:style>
  <w:style w:type="character" w:customStyle="1" w:styleId="ListLabel128">
    <w:name w:val="ListLabel 128"/>
    <w:rsid w:val="002B7310"/>
    <w:rPr>
      <w:rFonts w:cs="Courier New"/>
    </w:rPr>
  </w:style>
  <w:style w:type="character" w:customStyle="1" w:styleId="ListLabel129">
    <w:name w:val="ListLabel 129"/>
    <w:rsid w:val="002B7310"/>
    <w:rPr>
      <w:rFonts w:ascii="Times New Roman" w:hAnsi="Times New Roman"/>
    </w:rPr>
  </w:style>
  <w:style w:type="character" w:customStyle="1" w:styleId="ListLabel130">
    <w:name w:val="ListLabel 130"/>
    <w:rsid w:val="002B7310"/>
    <w:rPr>
      <w:rFonts w:ascii="Times New Roman" w:hAnsi="Times New Roman"/>
    </w:rPr>
  </w:style>
  <w:style w:type="character" w:customStyle="1" w:styleId="ListLabel131">
    <w:name w:val="ListLabel 131"/>
    <w:rsid w:val="002B7310"/>
    <w:rPr>
      <w:rFonts w:cs="Courier New"/>
    </w:rPr>
  </w:style>
  <w:style w:type="character" w:customStyle="1" w:styleId="ListLabel132">
    <w:name w:val="ListLabel 132"/>
    <w:rsid w:val="002B7310"/>
    <w:rPr>
      <w:rFonts w:ascii="Times New Roman" w:hAnsi="Times New Roman"/>
    </w:rPr>
  </w:style>
  <w:style w:type="character" w:customStyle="1" w:styleId="ListLabel133">
    <w:name w:val="ListLabel 133"/>
    <w:rsid w:val="002B7310"/>
    <w:rPr>
      <w:rFonts w:ascii="Times New Roman" w:hAnsi="Times New Roman"/>
    </w:rPr>
  </w:style>
  <w:style w:type="character" w:customStyle="1" w:styleId="ListLabel134">
    <w:name w:val="ListLabel 134"/>
    <w:rsid w:val="002B7310"/>
    <w:rPr>
      <w:rFonts w:cs="Courier New"/>
    </w:rPr>
  </w:style>
  <w:style w:type="character" w:customStyle="1" w:styleId="ListLabel135">
    <w:name w:val="ListLabel 135"/>
    <w:rsid w:val="002B7310"/>
    <w:rPr>
      <w:rFonts w:ascii="Times New Roman" w:hAnsi="Times New Roman"/>
    </w:rPr>
  </w:style>
  <w:style w:type="character" w:customStyle="1" w:styleId="ListLabel136">
    <w:name w:val="ListLabel 136"/>
    <w:rsid w:val="002B7310"/>
    <w:rPr>
      <w:rFonts w:ascii="Times New Roman" w:hAnsi="Times New Roman"/>
    </w:rPr>
  </w:style>
  <w:style w:type="character" w:customStyle="1" w:styleId="ListLabel137">
    <w:name w:val="ListLabel 137"/>
    <w:rsid w:val="002B7310"/>
    <w:rPr>
      <w:rFonts w:cs="Courier New"/>
    </w:rPr>
  </w:style>
  <w:style w:type="character" w:customStyle="1" w:styleId="ListLabel138">
    <w:name w:val="ListLabel 138"/>
    <w:rsid w:val="002B7310"/>
    <w:rPr>
      <w:rFonts w:ascii="Times New Roman" w:hAnsi="Times New Roman"/>
    </w:rPr>
  </w:style>
  <w:style w:type="character" w:customStyle="1" w:styleId="ListLabel139">
    <w:name w:val="ListLabel 139"/>
    <w:rsid w:val="002B7310"/>
    <w:rPr>
      <w:rFonts w:ascii="Times New Roman" w:hAnsi="Times New Roman"/>
    </w:rPr>
  </w:style>
  <w:style w:type="character" w:customStyle="1" w:styleId="ListLabel140">
    <w:name w:val="ListLabel 140"/>
    <w:rsid w:val="002B7310"/>
    <w:rPr>
      <w:rFonts w:cs="Courier New"/>
    </w:rPr>
  </w:style>
  <w:style w:type="character" w:customStyle="1" w:styleId="ListLabel141">
    <w:name w:val="ListLabel 141"/>
    <w:rsid w:val="002B7310"/>
    <w:rPr>
      <w:rFonts w:ascii="Times New Roman" w:hAnsi="Times New Roman"/>
    </w:rPr>
  </w:style>
  <w:style w:type="character" w:customStyle="1" w:styleId="ListLabel142">
    <w:name w:val="ListLabel 142"/>
    <w:rsid w:val="002B7310"/>
    <w:rPr>
      <w:rFonts w:ascii="Times New Roman" w:hAnsi="Times New Roman"/>
    </w:rPr>
  </w:style>
  <w:style w:type="character" w:customStyle="1" w:styleId="ListLabel143">
    <w:name w:val="ListLabel 143"/>
    <w:rsid w:val="002B7310"/>
    <w:rPr>
      <w:rFonts w:cs="Courier New"/>
    </w:rPr>
  </w:style>
  <w:style w:type="character" w:customStyle="1" w:styleId="ListLabel144">
    <w:name w:val="ListLabel 144"/>
    <w:rsid w:val="002B7310"/>
    <w:rPr>
      <w:rFonts w:ascii="Times New Roman" w:hAnsi="Times New Roman"/>
    </w:rPr>
  </w:style>
  <w:style w:type="character" w:customStyle="1" w:styleId="ListLabel145">
    <w:name w:val="ListLabel 145"/>
    <w:rsid w:val="002B7310"/>
    <w:rPr>
      <w:rFonts w:ascii="Times New Roman" w:hAnsi="Times New Roman"/>
    </w:rPr>
  </w:style>
  <w:style w:type="character" w:customStyle="1" w:styleId="ListLabel146">
    <w:name w:val="ListLabel 146"/>
    <w:rsid w:val="002B7310"/>
    <w:rPr>
      <w:rFonts w:cs="Courier New"/>
    </w:rPr>
  </w:style>
  <w:style w:type="character" w:customStyle="1" w:styleId="ListLabel147">
    <w:name w:val="ListLabel 147"/>
    <w:rsid w:val="002B7310"/>
    <w:rPr>
      <w:rFonts w:ascii="Times New Roman" w:hAnsi="Times New Roman"/>
    </w:rPr>
  </w:style>
  <w:style w:type="character" w:customStyle="1" w:styleId="ListLabel148">
    <w:name w:val="ListLabel 148"/>
    <w:rsid w:val="002B7310"/>
    <w:rPr>
      <w:rFonts w:ascii="Times New Roman" w:hAnsi="Times New Roman"/>
    </w:rPr>
  </w:style>
  <w:style w:type="character" w:customStyle="1" w:styleId="ListLabel149">
    <w:name w:val="ListLabel 149"/>
    <w:rsid w:val="002B7310"/>
    <w:rPr>
      <w:rFonts w:cs="Courier New"/>
    </w:rPr>
  </w:style>
  <w:style w:type="character" w:customStyle="1" w:styleId="ListLabel150">
    <w:name w:val="ListLabel 150"/>
    <w:rsid w:val="002B7310"/>
    <w:rPr>
      <w:rFonts w:ascii="Times New Roman" w:hAnsi="Times New Roman"/>
    </w:rPr>
  </w:style>
  <w:style w:type="character" w:customStyle="1" w:styleId="ListLabel151">
    <w:name w:val="ListLabel 151"/>
    <w:rsid w:val="002B7310"/>
    <w:rPr>
      <w:rFonts w:ascii="Times New Roman" w:hAnsi="Times New Roman"/>
    </w:rPr>
  </w:style>
  <w:style w:type="character" w:customStyle="1" w:styleId="ListLabel152">
    <w:name w:val="ListLabel 152"/>
    <w:rsid w:val="002B7310"/>
    <w:rPr>
      <w:rFonts w:cs="Courier New"/>
    </w:rPr>
  </w:style>
  <w:style w:type="character" w:customStyle="1" w:styleId="ListLabel153">
    <w:name w:val="ListLabel 153"/>
    <w:rsid w:val="002B7310"/>
    <w:rPr>
      <w:rFonts w:ascii="Times New Roman" w:hAnsi="Times New Roman"/>
    </w:rPr>
  </w:style>
  <w:style w:type="character" w:customStyle="1" w:styleId="ListLabel154">
    <w:name w:val="ListLabel 154"/>
    <w:rsid w:val="002B7310"/>
    <w:rPr>
      <w:rFonts w:ascii="Times New Roman" w:hAnsi="Times New Roman"/>
    </w:rPr>
  </w:style>
  <w:style w:type="character" w:customStyle="1" w:styleId="ListLabel155">
    <w:name w:val="ListLabel 155"/>
    <w:rsid w:val="002B7310"/>
    <w:rPr>
      <w:rFonts w:ascii="Times New Roman" w:hAnsi="Times New Roman"/>
    </w:rPr>
  </w:style>
  <w:style w:type="character" w:customStyle="1" w:styleId="ListLabel156">
    <w:name w:val="ListLabel 156"/>
    <w:rsid w:val="002B7310"/>
    <w:rPr>
      <w:rFonts w:ascii="Times New Roman" w:hAnsi="Times New Roman"/>
    </w:rPr>
  </w:style>
  <w:style w:type="character" w:customStyle="1" w:styleId="ListLabel157">
    <w:name w:val="ListLabel 157"/>
    <w:rsid w:val="002B7310"/>
    <w:rPr>
      <w:rFonts w:ascii="Times New Roman" w:hAnsi="Times New Roman"/>
    </w:rPr>
  </w:style>
  <w:style w:type="character" w:customStyle="1" w:styleId="ListLabel158">
    <w:name w:val="ListLabel 158"/>
    <w:rsid w:val="002B7310"/>
    <w:rPr>
      <w:rFonts w:cs="Courier New"/>
    </w:rPr>
  </w:style>
  <w:style w:type="character" w:customStyle="1" w:styleId="ListLabel159">
    <w:name w:val="ListLabel 159"/>
    <w:rsid w:val="002B7310"/>
    <w:rPr>
      <w:rFonts w:ascii="Times New Roman" w:hAnsi="Times New Roman"/>
    </w:rPr>
  </w:style>
  <w:style w:type="character" w:customStyle="1" w:styleId="ListLabel160">
    <w:name w:val="ListLabel 160"/>
    <w:rsid w:val="002B7310"/>
    <w:rPr>
      <w:rFonts w:ascii="Times New Roman" w:hAnsi="Times New Roman"/>
    </w:rPr>
  </w:style>
  <w:style w:type="character" w:customStyle="1" w:styleId="ListLabel161">
    <w:name w:val="ListLabel 161"/>
    <w:rsid w:val="002B7310"/>
    <w:rPr>
      <w:rFonts w:cs="Courier New"/>
    </w:rPr>
  </w:style>
  <w:style w:type="character" w:customStyle="1" w:styleId="ListLabel162">
    <w:name w:val="ListLabel 162"/>
    <w:rsid w:val="002B7310"/>
    <w:rPr>
      <w:rFonts w:ascii="Times New Roman" w:hAnsi="Times New Roman"/>
    </w:rPr>
  </w:style>
  <w:style w:type="character" w:customStyle="1" w:styleId="ListLabel163">
    <w:name w:val="ListLabel 163"/>
    <w:rsid w:val="002B7310"/>
    <w:rPr>
      <w:rFonts w:ascii="Times New Roman" w:hAnsi="Times New Roman"/>
    </w:rPr>
  </w:style>
  <w:style w:type="character" w:customStyle="1" w:styleId="ListLabel164">
    <w:name w:val="ListLabel 164"/>
    <w:rsid w:val="002B7310"/>
    <w:rPr>
      <w:rFonts w:cs="Courier New"/>
    </w:rPr>
  </w:style>
  <w:style w:type="character" w:customStyle="1" w:styleId="ListLabel165">
    <w:name w:val="ListLabel 165"/>
    <w:rsid w:val="002B7310"/>
    <w:rPr>
      <w:rFonts w:ascii="Times New Roman" w:hAnsi="Times New Roman"/>
    </w:rPr>
  </w:style>
  <w:style w:type="character" w:customStyle="1" w:styleId="ListLabel166">
    <w:name w:val="ListLabel 166"/>
    <w:rsid w:val="002B7310"/>
    <w:rPr>
      <w:rFonts w:ascii="Times New Roman" w:hAnsi="Times New Roman"/>
    </w:rPr>
  </w:style>
  <w:style w:type="character" w:customStyle="1" w:styleId="ListLabel167">
    <w:name w:val="ListLabel 167"/>
    <w:rsid w:val="002B7310"/>
    <w:rPr>
      <w:rFonts w:cs="Courier New"/>
    </w:rPr>
  </w:style>
  <w:style w:type="character" w:customStyle="1" w:styleId="ListLabel168">
    <w:name w:val="ListLabel 168"/>
    <w:rsid w:val="002B7310"/>
    <w:rPr>
      <w:rFonts w:ascii="Times New Roman" w:hAnsi="Times New Roman"/>
    </w:rPr>
  </w:style>
  <w:style w:type="character" w:customStyle="1" w:styleId="ListLabel169">
    <w:name w:val="ListLabel 169"/>
    <w:rsid w:val="002B7310"/>
    <w:rPr>
      <w:rFonts w:ascii="Times New Roman" w:hAnsi="Times New Roman"/>
    </w:rPr>
  </w:style>
  <w:style w:type="character" w:customStyle="1" w:styleId="ListLabel170">
    <w:name w:val="ListLabel 170"/>
    <w:rsid w:val="002B7310"/>
    <w:rPr>
      <w:rFonts w:cs="Courier New"/>
    </w:rPr>
  </w:style>
  <w:style w:type="character" w:customStyle="1" w:styleId="ListLabel171">
    <w:name w:val="ListLabel 171"/>
    <w:rsid w:val="002B7310"/>
    <w:rPr>
      <w:rFonts w:ascii="Times New Roman" w:hAnsi="Times New Roman"/>
    </w:rPr>
  </w:style>
  <w:style w:type="character" w:customStyle="1" w:styleId="ListLabel172">
    <w:name w:val="ListLabel 172"/>
    <w:rsid w:val="002B7310"/>
    <w:rPr>
      <w:rFonts w:ascii="Times New Roman" w:hAnsi="Times New Roman"/>
    </w:rPr>
  </w:style>
  <w:style w:type="character" w:customStyle="1" w:styleId="ListLabel173">
    <w:name w:val="ListLabel 173"/>
    <w:rsid w:val="002B7310"/>
    <w:rPr>
      <w:rFonts w:ascii="Times New Roman" w:hAnsi="Times New Roman"/>
    </w:rPr>
  </w:style>
  <w:style w:type="character" w:customStyle="1" w:styleId="ListLabel174">
    <w:name w:val="ListLabel 174"/>
    <w:rsid w:val="002B7310"/>
    <w:rPr>
      <w:rFonts w:ascii="Times New Roman" w:hAnsi="Times New Roman"/>
    </w:rPr>
  </w:style>
  <w:style w:type="character" w:customStyle="1" w:styleId="ListLabel175">
    <w:name w:val="ListLabel 175"/>
    <w:rsid w:val="002B7310"/>
    <w:rPr>
      <w:rFonts w:ascii="Times New Roman" w:hAnsi="Times New Roman"/>
    </w:rPr>
  </w:style>
  <w:style w:type="character" w:customStyle="1" w:styleId="ListLabel176">
    <w:name w:val="ListLabel 176"/>
    <w:rsid w:val="002B7310"/>
    <w:rPr>
      <w:rFonts w:cs="Courier New"/>
    </w:rPr>
  </w:style>
  <w:style w:type="character" w:customStyle="1" w:styleId="ListLabel177">
    <w:name w:val="ListLabel 177"/>
    <w:rsid w:val="002B7310"/>
    <w:rPr>
      <w:rFonts w:ascii="Times New Roman" w:hAnsi="Times New Roman"/>
    </w:rPr>
  </w:style>
  <w:style w:type="character" w:customStyle="1" w:styleId="ListLabel178">
    <w:name w:val="ListLabel 178"/>
    <w:rsid w:val="002B7310"/>
    <w:rPr>
      <w:rFonts w:ascii="Times New Roman" w:hAnsi="Times New Roman"/>
    </w:rPr>
  </w:style>
  <w:style w:type="character" w:customStyle="1" w:styleId="ListLabel179">
    <w:name w:val="ListLabel 179"/>
    <w:rsid w:val="002B7310"/>
    <w:rPr>
      <w:rFonts w:cs="Courier New"/>
    </w:rPr>
  </w:style>
  <w:style w:type="character" w:customStyle="1" w:styleId="ListLabel180">
    <w:name w:val="ListLabel 180"/>
    <w:rsid w:val="002B7310"/>
    <w:rPr>
      <w:rFonts w:ascii="Times New Roman" w:hAnsi="Times New Roman"/>
    </w:rPr>
  </w:style>
  <w:style w:type="character" w:customStyle="1" w:styleId="ListLabel181">
    <w:name w:val="ListLabel 181"/>
    <w:rsid w:val="002B7310"/>
    <w:rPr>
      <w:rFonts w:ascii="Times New Roman" w:hAnsi="Times New Roman"/>
    </w:rPr>
  </w:style>
  <w:style w:type="character" w:customStyle="1" w:styleId="ListLabel182">
    <w:name w:val="ListLabel 182"/>
    <w:rsid w:val="002B7310"/>
    <w:rPr>
      <w:rFonts w:ascii="Times New Roman" w:hAnsi="Times New Roman"/>
    </w:rPr>
  </w:style>
  <w:style w:type="character" w:customStyle="1" w:styleId="ListLabel183">
    <w:name w:val="ListLabel 183"/>
    <w:rsid w:val="002B7310"/>
    <w:rPr>
      <w:rFonts w:ascii="Times New Roman" w:hAnsi="Times New Roman"/>
    </w:rPr>
  </w:style>
  <w:style w:type="character" w:customStyle="1" w:styleId="ListLabel184">
    <w:name w:val="ListLabel 184"/>
    <w:rsid w:val="002B7310"/>
    <w:rPr>
      <w:rFonts w:ascii="Times New Roman" w:hAnsi="Times New Roman"/>
    </w:rPr>
  </w:style>
  <w:style w:type="character" w:customStyle="1" w:styleId="ListLabel185">
    <w:name w:val="ListLabel 185"/>
    <w:rsid w:val="002B7310"/>
    <w:rPr>
      <w:rFonts w:cs="Courier New"/>
    </w:rPr>
  </w:style>
  <w:style w:type="character" w:customStyle="1" w:styleId="ListLabel186">
    <w:name w:val="ListLabel 186"/>
    <w:rsid w:val="002B7310"/>
    <w:rPr>
      <w:rFonts w:ascii="Times New Roman" w:hAnsi="Times New Roman"/>
    </w:rPr>
  </w:style>
  <w:style w:type="character" w:customStyle="1" w:styleId="ListLabel187">
    <w:name w:val="ListLabel 187"/>
    <w:rsid w:val="002B7310"/>
    <w:rPr>
      <w:rFonts w:ascii="Times New Roman" w:hAnsi="Times New Roman"/>
    </w:rPr>
  </w:style>
  <w:style w:type="character" w:customStyle="1" w:styleId="ListLabel188">
    <w:name w:val="ListLabel 188"/>
    <w:rsid w:val="002B7310"/>
    <w:rPr>
      <w:rFonts w:cs="Courier New"/>
    </w:rPr>
  </w:style>
  <w:style w:type="character" w:customStyle="1" w:styleId="ListLabel189">
    <w:name w:val="ListLabel 189"/>
    <w:rsid w:val="002B7310"/>
    <w:rPr>
      <w:rFonts w:ascii="Times New Roman" w:hAnsi="Times New Roman"/>
    </w:rPr>
  </w:style>
  <w:style w:type="character" w:customStyle="1" w:styleId="ListLabel190">
    <w:name w:val="ListLabel 190"/>
    <w:rsid w:val="002B7310"/>
    <w:rPr>
      <w:rFonts w:ascii="Times New Roman" w:hAnsi="Times New Roman"/>
    </w:rPr>
  </w:style>
  <w:style w:type="character" w:customStyle="1" w:styleId="ListLabel191">
    <w:name w:val="ListLabel 191"/>
    <w:rsid w:val="002B7310"/>
    <w:rPr>
      <w:rFonts w:ascii="Times New Roman" w:hAnsi="Times New Roman"/>
    </w:rPr>
  </w:style>
  <w:style w:type="character" w:customStyle="1" w:styleId="ListLabel192">
    <w:name w:val="ListLabel 192"/>
    <w:rsid w:val="002B7310"/>
    <w:rPr>
      <w:rFonts w:ascii="Times New Roman" w:hAnsi="Times New Roman"/>
    </w:rPr>
  </w:style>
  <w:style w:type="character" w:customStyle="1" w:styleId="ListLabel193">
    <w:name w:val="ListLabel 193"/>
    <w:rsid w:val="002B7310"/>
    <w:rPr>
      <w:rFonts w:ascii="Times New Roman" w:hAnsi="Times New Roman"/>
    </w:rPr>
  </w:style>
  <w:style w:type="character" w:customStyle="1" w:styleId="ListLabel194">
    <w:name w:val="ListLabel 194"/>
    <w:rsid w:val="002B7310"/>
    <w:rPr>
      <w:rFonts w:cs="Courier New"/>
    </w:rPr>
  </w:style>
  <w:style w:type="character" w:customStyle="1" w:styleId="ListLabel195">
    <w:name w:val="ListLabel 195"/>
    <w:rsid w:val="002B7310"/>
    <w:rPr>
      <w:rFonts w:ascii="Times New Roman" w:hAnsi="Times New Roman"/>
    </w:rPr>
  </w:style>
  <w:style w:type="character" w:customStyle="1" w:styleId="ListLabel196">
    <w:name w:val="ListLabel 196"/>
    <w:rsid w:val="002B7310"/>
    <w:rPr>
      <w:rFonts w:ascii="Times New Roman" w:hAnsi="Times New Roman"/>
    </w:rPr>
  </w:style>
  <w:style w:type="character" w:customStyle="1" w:styleId="ListLabel197">
    <w:name w:val="ListLabel 197"/>
    <w:rsid w:val="002B7310"/>
    <w:rPr>
      <w:rFonts w:cs="Courier New"/>
    </w:rPr>
  </w:style>
  <w:style w:type="character" w:customStyle="1" w:styleId="ListLabel198">
    <w:name w:val="ListLabel 198"/>
    <w:rsid w:val="002B7310"/>
    <w:rPr>
      <w:rFonts w:ascii="Times New Roman" w:hAnsi="Times New Roman"/>
    </w:rPr>
  </w:style>
  <w:style w:type="character" w:customStyle="1" w:styleId="ListLabel199">
    <w:name w:val="ListLabel 199"/>
    <w:rsid w:val="002B7310"/>
    <w:rPr>
      <w:rFonts w:ascii="Times New Roman" w:hAnsi="Times New Roman"/>
    </w:rPr>
  </w:style>
  <w:style w:type="character" w:customStyle="1" w:styleId="ListLabel200">
    <w:name w:val="ListLabel 200"/>
    <w:rsid w:val="002B7310"/>
    <w:rPr>
      <w:rFonts w:ascii="Times New Roman" w:hAnsi="Times New Roman"/>
    </w:rPr>
  </w:style>
  <w:style w:type="character" w:customStyle="1" w:styleId="ListLabel201">
    <w:name w:val="ListLabel 201"/>
    <w:rsid w:val="002B7310"/>
    <w:rPr>
      <w:rFonts w:ascii="Times New Roman" w:hAnsi="Times New Roman"/>
    </w:rPr>
  </w:style>
  <w:style w:type="character" w:customStyle="1" w:styleId="ListLabel202">
    <w:name w:val="ListLabel 202"/>
    <w:rsid w:val="002B7310"/>
    <w:rPr>
      <w:rFonts w:ascii="Times New Roman" w:hAnsi="Times New Roman"/>
    </w:rPr>
  </w:style>
  <w:style w:type="character" w:customStyle="1" w:styleId="ListLabel203">
    <w:name w:val="ListLabel 203"/>
    <w:rsid w:val="002B7310"/>
    <w:rPr>
      <w:rFonts w:cs="Courier New"/>
    </w:rPr>
  </w:style>
  <w:style w:type="character" w:customStyle="1" w:styleId="ListLabel204">
    <w:name w:val="ListLabel 204"/>
    <w:rsid w:val="002B7310"/>
    <w:rPr>
      <w:rFonts w:ascii="Times New Roman" w:hAnsi="Times New Roman"/>
    </w:rPr>
  </w:style>
  <w:style w:type="character" w:customStyle="1" w:styleId="ListLabel205">
    <w:name w:val="ListLabel 205"/>
    <w:rsid w:val="002B7310"/>
    <w:rPr>
      <w:rFonts w:ascii="Times New Roman" w:hAnsi="Times New Roman"/>
    </w:rPr>
  </w:style>
  <w:style w:type="character" w:customStyle="1" w:styleId="ListLabel206">
    <w:name w:val="ListLabel 206"/>
    <w:rsid w:val="002B7310"/>
    <w:rPr>
      <w:rFonts w:cs="Courier New"/>
    </w:rPr>
  </w:style>
  <w:style w:type="character" w:customStyle="1" w:styleId="ListLabel207">
    <w:name w:val="ListLabel 207"/>
    <w:rsid w:val="002B7310"/>
    <w:rPr>
      <w:rFonts w:ascii="Times New Roman" w:hAnsi="Times New Roman"/>
    </w:rPr>
  </w:style>
  <w:style w:type="character" w:customStyle="1" w:styleId="ListLabel208">
    <w:name w:val="ListLabel 208"/>
    <w:rsid w:val="002B7310"/>
    <w:rPr>
      <w:rFonts w:ascii="Times New Roman" w:hAnsi="Times New Roman"/>
    </w:rPr>
  </w:style>
  <w:style w:type="character" w:customStyle="1" w:styleId="ListLabel209">
    <w:name w:val="ListLabel 209"/>
    <w:rsid w:val="002B7310"/>
    <w:rPr>
      <w:rFonts w:ascii="Times New Roman" w:hAnsi="Times New Roman"/>
    </w:rPr>
  </w:style>
  <w:style w:type="character" w:customStyle="1" w:styleId="ListLabel210">
    <w:name w:val="ListLabel 210"/>
    <w:rsid w:val="002B7310"/>
    <w:rPr>
      <w:rFonts w:ascii="Times New Roman" w:hAnsi="Times New Roman"/>
    </w:rPr>
  </w:style>
  <w:style w:type="character" w:customStyle="1" w:styleId="ListLabel211">
    <w:name w:val="ListLabel 211"/>
    <w:rsid w:val="002B7310"/>
    <w:rPr>
      <w:rFonts w:ascii="Times New Roman" w:hAnsi="Times New Roman"/>
    </w:rPr>
  </w:style>
  <w:style w:type="character" w:customStyle="1" w:styleId="ListLabel212">
    <w:name w:val="ListLabel 212"/>
    <w:rsid w:val="002B7310"/>
    <w:rPr>
      <w:rFonts w:cs="Courier New"/>
    </w:rPr>
  </w:style>
  <w:style w:type="character" w:customStyle="1" w:styleId="ListLabel213">
    <w:name w:val="ListLabel 213"/>
    <w:rsid w:val="002B7310"/>
    <w:rPr>
      <w:rFonts w:ascii="Times New Roman" w:hAnsi="Times New Roman"/>
    </w:rPr>
  </w:style>
  <w:style w:type="character" w:customStyle="1" w:styleId="ListLabel214">
    <w:name w:val="ListLabel 214"/>
    <w:rsid w:val="002B7310"/>
    <w:rPr>
      <w:rFonts w:ascii="Times New Roman" w:hAnsi="Times New Roman"/>
    </w:rPr>
  </w:style>
  <w:style w:type="character" w:customStyle="1" w:styleId="ListLabel215">
    <w:name w:val="ListLabel 215"/>
    <w:rsid w:val="002B7310"/>
    <w:rPr>
      <w:rFonts w:cs="Courier New"/>
    </w:rPr>
  </w:style>
  <w:style w:type="character" w:customStyle="1" w:styleId="ListLabel216">
    <w:name w:val="ListLabel 216"/>
    <w:rsid w:val="002B7310"/>
    <w:rPr>
      <w:rFonts w:ascii="Times New Roman" w:hAnsi="Times New Roman"/>
    </w:rPr>
  </w:style>
  <w:style w:type="character" w:customStyle="1" w:styleId="ListLabel217">
    <w:name w:val="ListLabel 217"/>
    <w:rsid w:val="002B7310"/>
    <w:rPr>
      <w:rFonts w:ascii="Times New Roman" w:hAnsi="Times New Roman"/>
    </w:rPr>
  </w:style>
  <w:style w:type="character" w:customStyle="1" w:styleId="ListLabel218">
    <w:name w:val="ListLabel 218"/>
    <w:rsid w:val="002B7310"/>
    <w:rPr>
      <w:rFonts w:cs="Courier New"/>
    </w:rPr>
  </w:style>
  <w:style w:type="character" w:customStyle="1" w:styleId="ListLabel219">
    <w:name w:val="ListLabel 219"/>
    <w:rsid w:val="002B7310"/>
    <w:rPr>
      <w:rFonts w:ascii="Times New Roman" w:hAnsi="Times New Roman"/>
    </w:rPr>
  </w:style>
  <w:style w:type="character" w:customStyle="1" w:styleId="ListLabel220">
    <w:name w:val="ListLabel 220"/>
    <w:rsid w:val="002B7310"/>
    <w:rPr>
      <w:rFonts w:ascii="Times New Roman" w:hAnsi="Times New Roman"/>
    </w:rPr>
  </w:style>
  <w:style w:type="character" w:customStyle="1" w:styleId="ListLabel221">
    <w:name w:val="ListLabel 221"/>
    <w:rsid w:val="002B7310"/>
    <w:rPr>
      <w:rFonts w:cs="Courier New"/>
    </w:rPr>
  </w:style>
  <w:style w:type="character" w:customStyle="1" w:styleId="ListLabel222">
    <w:name w:val="ListLabel 222"/>
    <w:rsid w:val="002B7310"/>
    <w:rPr>
      <w:rFonts w:ascii="Times New Roman" w:hAnsi="Times New Roman"/>
    </w:rPr>
  </w:style>
  <w:style w:type="character" w:customStyle="1" w:styleId="ListLabel223">
    <w:name w:val="ListLabel 223"/>
    <w:rsid w:val="002B7310"/>
    <w:rPr>
      <w:rFonts w:ascii="Times New Roman" w:hAnsi="Times New Roman"/>
    </w:rPr>
  </w:style>
  <w:style w:type="character" w:customStyle="1" w:styleId="ListLabel224">
    <w:name w:val="ListLabel 224"/>
    <w:rsid w:val="002B7310"/>
    <w:rPr>
      <w:rFonts w:cs="Courier New"/>
    </w:rPr>
  </w:style>
  <w:style w:type="character" w:customStyle="1" w:styleId="ListLabel225">
    <w:name w:val="ListLabel 225"/>
    <w:rsid w:val="002B7310"/>
    <w:rPr>
      <w:rFonts w:ascii="Times New Roman" w:hAnsi="Times New Roman"/>
    </w:rPr>
  </w:style>
  <w:style w:type="character" w:customStyle="1" w:styleId="ListLabel226">
    <w:name w:val="ListLabel 226"/>
    <w:rsid w:val="002B7310"/>
    <w:rPr>
      <w:rFonts w:ascii="Times New Roman" w:hAnsi="Times New Roman"/>
    </w:rPr>
  </w:style>
  <w:style w:type="character" w:customStyle="1" w:styleId="ListLabel227">
    <w:name w:val="ListLabel 227"/>
    <w:rsid w:val="002B7310"/>
    <w:rPr>
      <w:rFonts w:cs="Courier New"/>
    </w:rPr>
  </w:style>
  <w:style w:type="character" w:customStyle="1" w:styleId="ListLabel228">
    <w:name w:val="ListLabel 228"/>
    <w:rsid w:val="002B7310"/>
    <w:rPr>
      <w:rFonts w:ascii="Times New Roman" w:hAnsi="Times New Roman"/>
    </w:rPr>
  </w:style>
  <w:style w:type="character" w:customStyle="1" w:styleId="ListLabel229">
    <w:name w:val="ListLabel 229"/>
    <w:rsid w:val="002B7310"/>
    <w:rPr>
      <w:rFonts w:ascii="Times New Roman" w:hAnsi="Times New Roman"/>
    </w:rPr>
  </w:style>
  <w:style w:type="character" w:customStyle="1" w:styleId="ListLabel230">
    <w:name w:val="ListLabel 230"/>
    <w:rsid w:val="002B7310"/>
    <w:rPr>
      <w:rFonts w:cs="Courier New"/>
    </w:rPr>
  </w:style>
  <w:style w:type="character" w:customStyle="1" w:styleId="ListLabel231">
    <w:name w:val="ListLabel 231"/>
    <w:rsid w:val="002B7310"/>
    <w:rPr>
      <w:rFonts w:ascii="Times New Roman" w:hAnsi="Times New Roman"/>
    </w:rPr>
  </w:style>
  <w:style w:type="character" w:customStyle="1" w:styleId="ListLabel232">
    <w:name w:val="ListLabel 232"/>
    <w:rsid w:val="002B7310"/>
    <w:rPr>
      <w:rFonts w:ascii="Times New Roman" w:hAnsi="Times New Roman"/>
    </w:rPr>
  </w:style>
  <w:style w:type="character" w:customStyle="1" w:styleId="ListLabel233">
    <w:name w:val="ListLabel 233"/>
    <w:rsid w:val="002B7310"/>
    <w:rPr>
      <w:rFonts w:cs="Courier New"/>
    </w:rPr>
  </w:style>
  <w:style w:type="character" w:customStyle="1" w:styleId="ListLabel234">
    <w:name w:val="ListLabel 234"/>
    <w:rsid w:val="002B7310"/>
    <w:rPr>
      <w:rFonts w:ascii="Times New Roman" w:hAnsi="Times New Roman"/>
    </w:rPr>
  </w:style>
  <w:style w:type="character" w:customStyle="1" w:styleId="ListLabel235">
    <w:name w:val="ListLabel 235"/>
    <w:rsid w:val="002B7310"/>
    <w:rPr>
      <w:rFonts w:ascii="Times New Roman" w:hAnsi="Times New Roman"/>
    </w:rPr>
  </w:style>
  <w:style w:type="character" w:customStyle="1" w:styleId="ListLabel236">
    <w:name w:val="ListLabel 236"/>
    <w:rsid w:val="002B7310"/>
    <w:rPr>
      <w:rFonts w:cs="Courier New"/>
    </w:rPr>
  </w:style>
  <w:style w:type="character" w:customStyle="1" w:styleId="ListLabel237">
    <w:name w:val="ListLabel 237"/>
    <w:rsid w:val="002B7310"/>
    <w:rPr>
      <w:rFonts w:ascii="Times New Roman" w:hAnsi="Times New Roman"/>
    </w:rPr>
  </w:style>
  <w:style w:type="character" w:customStyle="1" w:styleId="ListLabel238">
    <w:name w:val="ListLabel 238"/>
    <w:rsid w:val="002B7310"/>
    <w:rPr>
      <w:rFonts w:ascii="Times New Roman" w:hAnsi="Times New Roman"/>
    </w:rPr>
  </w:style>
  <w:style w:type="character" w:customStyle="1" w:styleId="ListLabel239">
    <w:name w:val="ListLabel 239"/>
    <w:rsid w:val="002B7310"/>
    <w:rPr>
      <w:rFonts w:cs="Courier New"/>
    </w:rPr>
  </w:style>
  <w:style w:type="character" w:customStyle="1" w:styleId="ListLabel240">
    <w:name w:val="ListLabel 240"/>
    <w:rsid w:val="002B7310"/>
    <w:rPr>
      <w:rFonts w:ascii="Times New Roman" w:hAnsi="Times New Roman"/>
    </w:rPr>
  </w:style>
  <w:style w:type="character" w:customStyle="1" w:styleId="ListLabel241">
    <w:name w:val="ListLabel 241"/>
    <w:rsid w:val="002B7310"/>
    <w:rPr>
      <w:rFonts w:ascii="Times New Roman" w:hAnsi="Times New Roman"/>
    </w:rPr>
  </w:style>
  <w:style w:type="character" w:customStyle="1" w:styleId="ListLabel242">
    <w:name w:val="ListLabel 242"/>
    <w:rsid w:val="002B7310"/>
    <w:rPr>
      <w:rFonts w:cs="Courier New"/>
    </w:rPr>
  </w:style>
  <w:style w:type="character" w:customStyle="1" w:styleId="ListLabel243">
    <w:name w:val="ListLabel 243"/>
    <w:rsid w:val="002B7310"/>
    <w:rPr>
      <w:rFonts w:ascii="Times New Roman" w:hAnsi="Times New Roman"/>
    </w:rPr>
  </w:style>
  <w:style w:type="character" w:customStyle="1" w:styleId="ListLabel244">
    <w:name w:val="ListLabel 244"/>
    <w:rsid w:val="002B7310"/>
    <w:rPr>
      <w:rFonts w:ascii="Times New Roman" w:hAnsi="Times New Roman"/>
    </w:rPr>
  </w:style>
  <w:style w:type="character" w:customStyle="1" w:styleId="ListLabel245">
    <w:name w:val="ListLabel 245"/>
    <w:rsid w:val="002B7310"/>
    <w:rPr>
      <w:rFonts w:cs="Courier New"/>
    </w:rPr>
  </w:style>
  <w:style w:type="character" w:customStyle="1" w:styleId="ListLabel246">
    <w:name w:val="ListLabel 246"/>
    <w:rsid w:val="002B7310"/>
    <w:rPr>
      <w:rFonts w:ascii="Times New Roman" w:hAnsi="Times New Roman"/>
    </w:rPr>
  </w:style>
  <w:style w:type="character" w:customStyle="1" w:styleId="ListLabel247">
    <w:name w:val="ListLabel 247"/>
    <w:rsid w:val="002B7310"/>
    <w:rPr>
      <w:rFonts w:ascii="Times New Roman" w:hAnsi="Times New Roman"/>
    </w:rPr>
  </w:style>
  <w:style w:type="character" w:customStyle="1" w:styleId="ListLabel248">
    <w:name w:val="ListLabel 248"/>
    <w:rsid w:val="002B7310"/>
    <w:rPr>
      <w:rFonts w:cs="Courier New"/>
    </w:rPr>
  </w:style>
  <w:style w:type="character" w:customStyle="1" w:styleId="ListLabel249">
    <w:name w:val="ListLabel 249"/>
    <w:rsid w:val="002B7310"/>
    <w:rPr>
      <w:rFonts w:ascii="Times New Roman" w:hAnsi="Times New Roman"/>
    </w:rPr>
  </w:style>
  <w:style w:type="character" w:customStyle="1" w:styleId="ListLabel250">
    <w:name w:val="ListLabel 250"/>
    <w:rsid w:val="002B7310"/>
    <w:rPr>
      <w:rFonts w:ascii="Times New Roman" w:hAnsi="Times New Roman"/>
    </w:rPr>
  </w:style>
  <w:style w:type="character" w:customStyle="1" w:styleId="ListLabel251">
    <w:name w:val="ListLabel 251"/>
    <w:rsid w:val="002B7310"/>
    <w:rPr>
      <w:rFonts w:cs="Courier New"/>
    </w:rPr>
  </w:style>
  <w:style w:type="character" w:customStyle="1" w:styleId="ListLabel252">
    <w:name w:val="ListLabel 252"/>
    <w:rsid w:val="002B7310"/>
    <w:rPr>
      <w:rFonts w:ascii="Times New Roman" w:hAnsi="Times New Roman"/>
    </w:rPr>
  </w:style>
  <w:style w:type="character" w:customStyle="1" w:styleId="ListLabel253">
    <w:name w:val="ListLabel 253"/>
    <w:rsid w:val="002B7310"/>
    <w:rPr>
      <w:rFonts w:ascii="Times New Roman" w:hAnsi="Times New Roman"/>
    </w:rPr>
  </w:style>
  <w:style w:type="character" w:customStyle="1" w:styleId="ListLabel254">
    <w:name w:val="ListLabel 254"/>
    <w:rsid w:val="002B7310"/>
    <w:rPr>
      <w:rFonts w:cs="Courier New"/>
    </w:rPr>
  </w:style>
  <w:style w:type="character" w:customStyle="1" w:styleId="ListLabel255">
    <w:name w:val="ListLabel 255"/>
    <w:rsid w:val="002B7310"/>
    <w:rPr>
      <w:rFonts w:ascii="Times New Roman" w:hAnsi="Times New Roman"/>
    </w:rPr>
  </w:style>
  <w:style w:type="character" w:customStyle="1" w:styleId="ListLabel256">
    <w:name w:val="ListLabel 256"/>
    <w:rsid w:val="002B7310"/>
    <w:rPr>
      <w:rFonts w:ascii="Times New Roman" w:hAnsi="Times New Roman"/>
    </w:rPr>
  </w:style>
  <w:style w:type="character" w:customStyle="1" w:styleId="ListLabel257">
    <w:name w:val="ListLabel 257"/>
    <w:rsid w:val="002B7310"/>
    <w:rPr>
      <w:rFonts w:cs="Courier New"/>
    </w:rPr>
  </w:style>
  <w:style w:type="character" w:customStyle="1" w:styleId="ListLabel258">
    <w:name w:val="ListLabel 258"/>
    <w:rsid w:val="002B7310"/>
    <w:rPr>
      <w:rFonts w:ascii="Times New Roman" w:hAnsi="Times New Roman"/>
    </w:rPr>
  </w:style>
  <w:style w:type="character" w:customStyle="1" w:styleId="ListLabel259">
    <w:name w:val="ListLabel 259"/>
    <w:rsid w:val="002B7310"/>
    <w:rPr>
      <w:rFonts w:ascii="Times New Roman" w:hAnsi="Times New Roman"/>
    </w:rPr>
  </w:style>
  <w:style w:type="character" w:customStyle="1" w:styleId="ListLabel260">
    <w:name w:val="ListLabel 260"/>
    <w:rsid w:val="002B7310"/>
    <w:rPr>
      <w:rFonts w:cs="Courier New"/>
    </w:rPr>
  </w:style>
  <w:style w:type="character" w:customStyle="1" w:styleId="ListLabel261">
    <w:name w:val="ListLabel 261"/>
    <w:rsid w:val="002B7310"/>
    <w:rPr>
      <w:rFonts w:ascii="Times New Roman" w:hAnsi="Times New Roman"/>
    </w:rPr>
  </w:style>
  <w:style w:type="character" w:customStyle="1" w:styleId="ListLabel262">
    <w:name w:val="ListLabel 262"/>
    <w:rsid w:val="002B7310"/>
    <w:rPr>
      <w:rFonts w:ascii="Times New Roman" w:hAnsi="Times New Roman"/>
    </w:rPr>
  </w:style>
  <w:style w:type="character" w:customStyle="1" w:styleId="ListLabel263">
    <w:name w:val="ListLabel 263"/>
    <w:rsid w:val="002B7310"/>
    <w:rPr>
      <w:rFonts w:cs="Courier New"/>
    </w:rPr>
  </w:style>
  <w:style w:type="character" w:customStyle="1" w:styleId="ListLabel264">
    <w:name w:val="ListLabel 264"/>
    <w:rsid w:val="002B7310"/>
    <w:rPr>
      <w:rFonts w:ascii="Times New Roman" w:hAnsi="Times New Roman"/>
    </w:rPr>
  </w:style>
  <w:style w:type="character" w:customStyle="1" w:styleId="ListLabel265">
    <w:name w:val="ListLabel 265"/>
    <w:rsid w:val="002B7310"/>
    <w:rPr>
      <w:rFonts w:ascii="Times New Roman" w:hAnsi="Times New Roman"/>
    </w:rPr>
  </w:style>
  <w:style w:type="character" w:customStyle="1" w:styleId="ListLabel266">
    <w:name w:val="ListLabel 266"/>
    <w:rsid w:val="002B7310"/>
    <w:rPr>
      <w:rFonts w:cs="Courier New"/>
    </w:rPr>
  </w:style>
  <w:style w:type="character" w:customStyle="1" w:styleId="ListLabel267">
    <w:name w:val="ListLabel 267"/>
    <w:rsid w:val="002B7310"/>
    <w:rPr>
      <w:rFonts w:ascii="Times New Roman" w:hAnsi="Times New Roman"/>
    </w:rPr>
  </w:style>
  <w:style w:type="character" w:customStyle="1" w:styleId="ListLabel268">
    <w:name w:val="ListLabel 268"/>
    <w:rsid w:val="002B7310"/>
    <w:rPr>
      <w:rFonts w:ascii="Times New Roman" w:hAnsi="Times New Roman"/>
    </w:rPr>
  </w:style>
  <w:style w:type="character" w:customStyle="1" w:styleId="ListLabel269">
    <w:name w:val="ListLabel 269"/>
    <w:rsid w:val="002B7310"/>
    <w:rPr>
      <w:rFonts w:cs="Courier New"/>
    </w:rPr>
  </w:style>
  <w:style w:type="character" w:customStyle="1" w:styleId="ListLabel270">
    <w:name w:val="ListLabel 270"/>
    <w:rsid w:val="002B7310"/>
    <w:rPr>
      <w:rFonts w:ascii="Times New Roman" w:hAnsi="Times New Roman"/>
    </w:rPr>
  </w:style>
  <w:style w:type="character" w:customStyle="1" w:styleId="ListLabel271">
    <w:name w:val="ListLabel 271"/>
    <w:rsid w:val="002B7310"/>
    <w:rPr>
      <w:rFonts w:ascii="Times New Roman" w:hAnsi="Times New Roman"/>
    </w:rPr>
  </w:style>
  <w:style w:type="character" w:customStyle="1" w:styleId="ListLabel272">
    <w:name w:val="ListLabel 272"/>
    <w:rsid w:val="002B7310"/>
    <w:rPr>
      <w:rFonts w:cs="Courier New"/>
    </w:rPr>
  </w:style>
  <w:style w:type="character" w:customStyle="1" w:styleId="ListLabel273">
    <w:name w:val="ListLabel 273"/>
    <w:rsid w:val="002B7310"/>
    <w:rPr>
      <w:rFonts w:ascii="Times New Roman" w:hAnsi="Times New Roman"/>
    </w:rPr>
  </w:style>
  <w:style w:type="character" w:customStyle="1" w:styleId="ListLabel274">
    <w:name w:val="ListLabel 274"/>
    <w:rsid w:val="002B7310"/>
    <w:rPr>
      <w:rFonts w:ascii="Times New Roman" w:hAnsi="Times New Roman"/>
    </w:rPr>
  </w:style>
  <w:style w:type="character" w:customStyle="1" w:styleId="ListLabel275">
    <w:name w:val="ListLabel 275"/>
    <w:rsid w:val="002B7310"/>
    <w:rPr>
      <w:rFonts w:cs="Courier New"/>
    </w:rPr>
  </w:style>
  <w:style w:type="character" w:customStyle="1" w:styleId="ListLabel276">
    <w:name w:val="ListLabel 276"/>
    <w:rsid w:val="002B7310"/>
    <w:rPr>
      <w:rFonts w:ascii="Times New Roman" w:hAnsi="Times New Roman"/>
    </w:rPr>
  </w:style>
  <w:style w:type="character" w:customStyle="1" w:styleId="ListLabel277">
    <w:name w:val="ListLabel 277"/>
    <w:rsid w:val="002B7310"/>
    <w:rPr>
      <w:rFonts w:ascii="Times New Roman" w:hAnsi="Times New Roman"/>
    </w:rPr>
  </w:style>
  <w:style w:type="character" w:customStyle="1" w:styleId="ListLabel278">
    <w:name w:val="ListLabel 278"/>
    <w:rsid w:val="002B7310"/>
    <w:rPr>
      <w:rFonts w:cs="Courier New"/>
    </w:rPr>
  </w:style>
  <w:style w:type="character" w:customStyle="1" w:styleId="ListLabel279">
    <w:name w:val="ListLabel 279"/>
    <w:rsid w:val="002B7310"/>
    <w:rPr>
      <w:rFonts w:ascii="Times New Roman" w:hAnsi="Times New Roman"/>
    </w:rPr>
  </w:style>
  <w:style w:type="character" w:customStyle="1" w:styleId="ListLabel280">
    <w:name w:val="ListLabel 280"/>
    <w:rsid w:val="002B7310"/>
    <w:rPr>
      <w:rFonts w:ascii="Times New Roman" w:hAnsi="Times New Roman"/>
    </w:rPr>
  </w:style>
  <w:style w:type="character" w:customStyle="1" w:styleId="ListLabel281">
    <w:name w:val="ListLabel 281"/>
    <w:rsid w:val="002B7310"/>
    <w:rPr>
      <w:rFonts w:cs="Courier New"/>
    </w:rPr>
  </w:style>
  <w:style w:type="character" w:customStyle="1" w:styleId="ListLabel282">
    <w:name w:val="ListLabel 282"/>
    <w:rsid w:val="002B7310"/>
    <w:rPr>
      <w:rFonts w:ascii="Times New Roman" w:hAnsi="Times New Roman"/>
    </w:rPr>
  </w:style>
  <w:style w:type="character" w:customStyle="1" w:styleId="ListLabel283">
    <w:name w:val="ListLabel 283"/>
    <w:rsid w:val="002B7310"/>
    <w:rPr>
      <w:rFonts w:ascii="Times New Roman" w:hAnsi="Times New Roman"/>
    </w:rPr>
  </w:style>
  <w:style w:type="character" w:customStyle="1" w:styleId="ListLabel284">
    <w:name w:val="ListLabel 284"/>
    <w:rsid w:val="002B7310"/>
    <w:rPr>
      <w:rFonts w:cs="Courier New"/>
    </w:rPr>
  </w:style>
  <w:style w:type="character" w:customStyle="1" w:styleId="ListLabel285">
    <w:name w:val="ListLabel 285"/>
    <w:rsid w:val="002B7310"/>
    <w:rPr>
      <w:rFonts w:ascii="Times New Roman" w:hAnsi="Times New Roman"/>
    </w:rPr>
  </w:style>
  <w:style w:type="character" w:customStyle="1" w:styleId="ListLabel286">
    <w:name w:val="ListLabel 286"/>
    <w:rsid w:val="002B7310"/>
    <w:rPr>
      <w:rFonts w:ascii="Times New Roman" w:hAnsi="Times New Roman"/>
    </w:rPr>
  </w:style>
  <w:style w:type="character" w:customStyle="1" w:styleId="ListLabel287">
    <w:name w:val="ListLabel 287"/>
    <w:rsid w:val="002B7310"/>
    <w:rPr>
      <w:rFonts w:cs="Courier New"/>
    </w:rPr>
  </w:style>
  <w:style w:type="character" w:customStyle="1" w:styleId="ListLabel288">
    <w:name w:val="ListLabel 288"/>
    <w:rsid w:val="002B7310"/>
    <w:rPr>
      <w:rFonts w:ascii="Times New Roman" w:hAnsi="Times New Roman"/>
    </w:rPr>
  </w:style>
  <w:style w:type="character" w:customStyle="1" w:styleId="ListLabel289">
    <w:name w:val="ListLabel 289"/>
    <w:rsid w:val="002B7310"/>
    <w:rPr>
      <w:rFonts w:ascii="Times New Roman" w:hAnsi="Times New Roman"/>
    </w:rPr>
  </w:style>
  <w:style w:type="character" w:customStyle="1" w:styleId="ListLabel290">
    <w:name w:val="ListLabel 290"/>
    <w:rsid w:val="002B7310"/>
    <w:rPr>
      <w:rFonts w:cs="Courier New"/>
    </w:rPr>
  </w:style>
  <w:style w:type="character" w:customStyle="1" w:styleId="ListLabel291">
    <w:name w:val="ListLabel 291"/>
    <w:rsid w:val="002B7310"/>
    <w:rPr>
      <w:rFonts w:ascii="Times New Roman" w:hAnsi="Times New Roman"/>
    </w:rPr>
  </w:style>
  <w:style w:type="character" w:customStyle="1" w:styleId="ListLabel292">
    <w:name w:val="ListLabel 292"/>
    <w:rsid w:val="002B7310"/>
    <w:rPr>
      <w:rFonts w:ascii="Times New Roman" w:hAnsi="Times New Roman"/>
    </w:rPr>
  </w:style>
  <w:style w:type="character" w:customStyle="1" w:styleId="ListLabel293">
    <w:name w:val="ListLabel 293"/>
    <w:rsid w:val="002B7310"/>
    <w:rPr>
      <w:rFonts w:cs="Courier New"/>
    </w:rPr>
  </w:style>
  <w:style w:type="character" w:customStyle="1" w:styleId="ListLabel294">
    <w:name w:val="ListLabel 294"/>
    <w:rsid w:val="002B7310"/>
    <w:rPr>
      <w:rFonts w:ascii="Times New Roman" w:hAnsi="Times New Roman"/>
    </w:rPr>
  </w:style>
  <w:style w:type="character" w:customStyle="1" w:styleId="ListLabel295">
    <w:name w:val="ListLabel 295"/>
    <w:rsid w:val="002B7310"/>
    <w:rPr>
      <w:rFonts w:ascii="Times New Roman" w:hAnsi="Times New Roman"/>
    </w:rPr>
  </w:style>
  <w:style w:type="character" w:customStyle="1" w:styleId="ListLabel296">
    <w:name w:val="ListLabel 296"/>
    <w:rsid w:val="002B7310"/>
    <w:rPr>
      <w:rFonts w:cs="Courier New"/>
    </w:rPr>
  </w:style>
  <w:style w:type="character" w:customStyle="1" w:styleId="ListLabel297">
    <w:name w:val="ListLabel 297"/>
    <w:rsid w:val="002B7310"/>
    <w:rPr>
      <w:rFonts w:ascii="Times New Roman" w:hAnsi="Times New Roman"/>
    </w:rPr>
  </w:style>
  <w:style w:type="character" w:customStyle="1" w:styleId="ListLabel298">
    <w:name w:val="ListLabel 298"/>
    <w:rsid w:val="002B7310"/>
    <w:rPr>
      <w:rFonts w:ascii="Times New Roman" w:hAnsi="Times New Roman"/>
    </w:rPr>
  </w:style>
  <w:style w:type="character" w:customStyle="1" w:styleId="ListLabel299">
    <w:name w:val="ListLabel 299"/>
    <w:rsid w:val="002B7310"/>
    <w:rPr>
      <w:rFonts w:cs="Courier New"/>
    </w:rPr>
  </w:style>
  <w:style w:type="character" w:customStyle="1" w:styleId="ListLabel300">
    <w:name w:val="ListLabel 300"/>
    <w:rsid w:val="002B7310"/>
    <w:rPr>
      <w:rFonts w:ascii="Times New Roman" w:hAnsi="Times New Roman"/>
    </w:rPr>
  </w:style>
  <w:style w:type="character" w:customStyle="1" w:styleId="ListLabel301">
    <w:name w:val="ListLabel 301"/>
    <w:rsid w:val="002B7310"/>
    <w:rPr>
      <w:rFonts w:ascii="Times New Roman" w:hAnsi="Times New Roman"/>
    </w:rPr>
  </w:style>
  <w:style w:type="character" w:customStyle="1" w:styleId="ListLabel302">
    <w:name w:val="ListLabel 302"/>
    <w:rsid w:val="002B7310"/>
    <w:rPr>
      <w:rFonts w:cs="Courier New"/>
    </w:rPr>
  </w:style>
  <w:style w:type="character" w:customStyle="1" w:styleId="ListLabel303">
    <w:name w:val="ListLabel 303"/>
    <w:rsid w:val="002B7310"/>
    <w:rPr>
      <w:rFonts w:ascii="Times New Roman" w:hAnsi="Times New Roman"/>
    </w:rPr>
  </w:style>
  <w:style w:type="character" w:customStyle="1" w:styleId="ListLabel304">
    <w:name w:val="ListLabel 304"/>
    <w:rsid w:val="002B7310"/>
    <w:rPr>
      <w:rFonts w:ascii="Times New Roman" w:hAnsi="Times New Roman"/>
    </w:rPr>
  </w:style>
  <w:style w:type="character" w:customStyle="1" w:styleId="ListLabel305">
    <w:name w:val="ListLabel 305"/>
    <w:rsid w:val="002B7310"/>
    <w:rPr>
      <w:rFonts w:cs="Courier New"/>
    </w:rPr>
  </w:style>
  <w:style w:type="character" w:customStyle="1" w:styleId="ListLabel306">
    <w:name w:val="ListLabel 306"/>
    <w:rsid w:val="002B7310"/>
    <w:rPr>
      <w:rFonts w:ascii="Times New Roman" w:hAnsi="Times New Roman"/>
    </w:rPr>
  </w:style>
  <w:style w:type="character" w:customStyle="1" w:styleId="ListLabel307">
    <w:name w:val="ListLabel 307"/>
    <w:rsid w:val="002B7310"/>
    <w:rPr>
      <w:rFonts w:ascii="Times New Roman" w:hAnsi="Times New Roman"/>
    </w:rPr>
  </w:style>
  <w:style w:type="character" w:customStyle="1" w:styleId="ListLabel308">
    <w:name w:val="ListLabel 308"/>
    <w:rsid w:val="002B7310"/>
    <w:rPr>
      <w:rFonts w:cs="Courier New"/>
    </w:rPr>
  </w:style>
  <w:style w:type="character" w:customStyle="1" w:styleId="ListLabel309">
    <w:name w:val="ListLabel 309"/>
    <w:rsid w:val="002B7310"/>
    <w:rPr>
      <w:rFonts w:ascii="Times New Roman" w:hAnsi="Times New Roman"/>
    </w:rPr>
  </w:style>
  <w:style w:type="character" w:customStyle="1" w:styleId="ListLabel310">
    <w:name w:val="ListLabel 310"/>
    <w:rsid w:val="002B7310"/>
    <w:rPr>
      <w:rFonts w:ascii="Times New Roman" w:hAnsi="Times New Roman"/>
    </w:rPr>
  </w:style>
  <w:style w:type="character" w:customStyle="1" w:styleId="ListLabel311">
    <w:name w:val="ListLabel 311"/>
    <w:rsid w:val="002B7310"/>
    <w:rPr>
      <w:rFonts w:cs="Courier New"/>
    </w:rPr>
  </w:style>
  <w:style w:type="character" w:customStyle="1" w:styleId="ListLabel312">
    <w:name w:val="ListLabel 312"/>
    <w:rsid w:val="002B7310"/>
    <w:rPr>
      <w:rFonts w:ascii="Times New Roman" w:hAnsi="Times New Roman"/>
    </w:rPr>
  </w:style>
  <w:style w:type="character" w:customStyle="1" w:styleId="ListLabel313">
    <w:name w:val="ListLabel 313"/>
    <w:rsid w:val="002B7310"/>
    <w:rPr>
      <w:rFonts w:ascii="Times New Roman" w:hAnsi="Times New Roman"/>
    </w:rPr>
  </w:style>
  <w:style w:type="character" w:customStyle="1" w:styleId="ListLabel314">
    <w:name w:val="ListLabel 314"/>
    <w:rsid w:val="002B7310"/>
    <w:rPr>
      <w:rFonts w:cs="Courier New"/>
    </w:rPr>
  </w:style>
  <w:style w:type="character" w:customStyle="1" w:styleId="ListLabel315">
    <w:name w:val="ListLabel 315"/>
    <w:rsid w:val="002B7310"/>
    <w:rPr>
      <w:rFonts w:ascii="Times New Roman" w:hAnsi="Times New Roman"/>
    </w:rPr>
  </w:style>
  <w:style w:type="numbering" w:customStyle="1" w:styleId="NoList">
    <w:name w:val="No List"/>
    <w:basedOn w:val="Bezlisty"/>
    <w:rsid w:val="002B7310"/>
    <w:pPr>
      <w:numPr>
        <w:numId w:val="1"/>
      </w:numPr>
    </w:pPr>
  </w:style>
  <w:style w:type="numbering" w:customStyle="1" w:styleId="WWNum1">
    <w:name w:val="WWNum1"/>
    <w:basedOn w:val="Bezlisty"/>
    <w:rsid w:val="002B7310"/>
    <w:pPr>
      <w:numPr>
        <w:numId w:val="2"/>
      </w:numPr>
    </w:pPr>
  </w:style>
  <w:style w:type="numbering" w:customStyle="1" w:styleId="WWNum2">
    <w:name w:val="WWNum2"/>
    <w:basedOn w:val="Bezlisty"/>
    <w:rsid w:val="002B7310"/>
    <w:pPr>
      <w:numPr>
        <w:numId w:val="3"/>
      </w:numPr>
    </w:pPr>
  </w:style>
  <w:style w:type="numbering" w:customStyle="1" w:styleId="WWNum3">
    <w:name w:val="WWNum3"/>
    <w:basedOn w:val="Bezlisty"/>
    <w:rsid w:val="002B7310"/>
    <w:pPr>
      <w:numPr>
        <w:numId w:val="4"/>
      </w:numPr>
    </w:pPr>
  </w:style>
  <w:style w:type="numbering" w:customStyle="1" w:styleId="WWNum4">
    <w:name w:val="WWNum4"/>
    <w:basedOn w:val="Bezlisty"/>
    <w:rsid w:val="002B7310"/>
    <w:pPr>
      <w:numPr>
        <w:numId w:val="5"/>
      </w:numPr>
    </w:pPr>
  </w:style>
  <w:style w:type="numbering" w:customStyle="1" w:styleId="WWNum5">
    <w:name w:val="WWNum5"/>
    <w:basedOn w:val="Bezlisty"/>
    <w:rsid w:val="002B7310"/>
    <w:pPr>
      <w:numPr>
        <w:numId w:val="6"/>
      </w:numPr>
    </w:pPr>
  </w:style>
  <w:style w:type="numbering" w:customStyle="1" w:styleId="WWNum6">
    <w:name w:val="WWNum6"/>
    <w:basedOn w:val="Bezlisty"/>
    <w:rsid w:val="002B7310"/>
    <w:pPr>
      <w:numPr>
        <w:numId w:val="7"/>
      </w:numPr>
    </w:pPr>
  </w:style>
  <w:style w:type="numbering" w:customStyle="1" w:styleId="WWNum7">
    <w:name w:val="WWNum7"/>
    <w:basedOn w:val="Bezlisty"/>
    <w:rsid w:val="002B7310"/>
    <w:pPr>
      <w:numPr>
        <w:numId w:val="8"/>
      </w:numPr>
    </w:pPr>
  </w:style>
  <w:style w:type="numbering" w:customStyle="1" w:styleId="WWNum8">
    <w:name w:val="WWNum8"/>
    <w:basedOn w:val="Bezlisty"/>
    <w:rsid w:val="002B7310"/>
    <w:pPr>
      <w:numPr>
        <w:numId w:val="9"/>
      </w:numPr>
    </w:pPr>
  </w:style>
  <w:style w:type="numbering" w:customStyle="1" w:styleId="WWNum9">
    <w:name w:val="WWNum9"/>
    <w:basedOn w:val="Bezlisty"/>
    <w:rsid w:val="002B7310"/>
    <w:pPr>
      <w:numPr>
        <w:numId w:val="10"/>
      </w:numPr>
    </w:pPr>
  </w:style>
  <w:style w:type="numbering" w:customStyle="1" w:styleId="WWNum10">
    <w:name w:val="WWNum10"/>
    <w:basedOn w:val="Bezlisty"/>
    <w:rsid w:val="002B7310"/>
    <w:pPr>
      <w:numPr>
        <w:numId w:val="11"/>
      </w:numPr>
    </w:pPr>
  </w:style>
  <w:style w:type="numbering" w:customStyle="1" w:styleId="WWNum11">
    <w:name w:val="WWNum11"/>
    <w:basedOn w:val="Bezlisty"/>
    <w:rsid w:val="002B7310"/>
    <w:pPr>
      <w:numPr>
        <w:numId w:val="12"/>
      </w:numPr>
    </w:pPr>
  </w:style>
  <w:style w:type="numbering" w:customStyle="1" w:styleId="WWNum12">
    <w:name w:val="WWNum12"/>
    <w:basedOn w:val="Bezlisty"/>
    <w:rsid w:val="002B7310"/>
    <w:pPr>
      <w:numPr>
        <w:numId w:val="13"/>
      </w:numPr>
    </w:pPr>
  </w:style>
  <w:style w:type="numbering" w:customStyle="1" w:styleId="WWNum13">
    <w:name w:val="WWNum13"/>
    <w:basedOn w:val="Bezlisty"/>
    <w:rsid w:val="002B7310"/>
    <w:pPr>
      <w:numPr>
        <w:numId w:val="14"/>
      </w:numPr>
    </w:pPr>
  </w:style>
  <w:style w:type="numbering" w:customStyle="1" w:styleId="WWNum14">
    <w:name w:val="WWNum14"/>
    <w:basedOn w:val="Bezlisty"/>
    <w:rsid w:val="002B7310"/>
    <w:pPr>
      <w:numPr>
        <w:numId w:val="15"/>
      </w:numPr>
    </w:pPr>
  </w:style>
  <w:style w:type="numbering" w:customStyle="1" w:styleId="WWNum15">
    <w:name w:val="WWNum15"/>
    <w:basedOn w:val="Bezlisty"/>
    <w:rsid w:val="002B7310"/>
    <w:pPr>
      <w:numPr>
        <w:numId w:val="16"/>
      </w:numPr>
    </w:pPr>
  </w:style>
  <w:style w:type="numbering" w:customStyle="1" w:styleId="WWNum16">
    <w:name w:val="WWNum16"/>
    <w:basedOn w:val="Bezlisty"/>
    <w:rsid w:val="002B7310"/>
    <w:pPr>
      <w:numPr>
        <w:numId w:val="17"/>
      </w:numPr>
    </w:pPr>
  </w:style>
  <w:style w:type="numbering" w:customStyle="1" w:styleId="WWNum17">
    <w:name w:val="WWNum17"/>
    <w:basedOn w:val="Bezlisty"/>
    <w:rsid w:val="002B7310"/>
    <w:pPr>
      <w:numPr>
        <w:numId w:val="18"/>
      </w:numPr>
    </w:pPr>
  </w:style>
  <w:style w:type="numbering" w:customStyle="1" w:styleId="WWNum18">
    <w:name w:val="WWNum18"/>
    <w:basedOn w:val="Bezlisty"/>
    <w:rsid w:val="002B7310"/>
    <w:pPr>
      <w:numPr>
        <w:numId w:val="19"/>
      </w:numPr>
    </w:pPr>
  </w:style>
  <w:style w:type="numbering" w:customStyle="1" w:styleId="WWNum19">
    <w:name w:val="WWNum19"/>
    <w:basedOn w:val="Bezlisty"/>
    <w:rsid w:val="002B7310"/>
    <w:pPr>
      <w:numPr>
        <w:numId w:val="20"/>
      </w:numPr>
    </w:pPr>
  </w:style>
  <w:style w:type="numbering" w:customStyle="1" w:styleId="WWNum20">
    <w:name w:val="WWNum20"/>
    <w:basedOn w:val="Bezlisty"/>
    <w:rsid w:val="002B7310"/>
    <w:pPr>
      <w:numPr>
        <w:numId w:val="21"/>
      </w:numPr>
    </w:pPr>
  </w:style>
  <w:style w:type="numbering" w:customStyle="1" w:styleId="WWNum21">
    <w:name w:val="WWNum21"/>
    <w:basedOn w:val="Bezlisty"/>
    <w:rsid w:val="002B7310"/>
    <w:pPr>
      <w:numPr>
        <w:numId w:val="22"/>
      </w:numPr>
    </w:pPr>
  </w:style>
  <w:style w:type="numbering" w:customStyle="1" w:styleId="WWNum22">
    <w:name w:val="WWNum22"/>
    <w:basedOn w:val="Bezlisty"/>
    <w:rsid w:val="002B7310"/>
    <w:pPr>
      <w:numPr>
        <w:numId w:val="23"/>
      </w:numPr>
    </w:pPr>
  </w:style>
  <w:style w:type="numbering" w:customStyle="1" w:styleId="WWNum23">
    <w:name w:val="WWNum23"/>
    <w:basedOn w:val="Bezlisty"/>
    <w:rsid w:val="002B7310"/>
    <w:pPr>
      <w:numPr>
        <w:numId w:val="24"/>
      </w:numPr>
    </w:pPr>
  </w:style>
  <w:style w:type="numbering" w:customStyle="1" w:styleId="WWNum24">
    <w:name w:val="WWNum24"/>
    <w:basedOn w:val="Bezlisty"/>
    <w:rsid w:val="002B7310"/>
    <w:pPr>
      <w:numPr>
        <w:numId w:val="25"/>
      </w:numPr>
    </w:pPr>
  </w:style>
  <w:style w:type="numbering" w:customStyle="1" w:styleId="WWNum25">
    <w:name w:val="WWNum25"/>
    <w:basedOn w:val="Bezlisty"/>
    <w:rsid w:val="002B7310"/>
    <w:pPr>
      <w:numPr>
        <w:numId w:val="26"/>
      </w:numPr>
    </w:pPr>
  </w:style>
  <w:style w:type="numbering" w:customStyle="1" w:styleId="WWNum26">
    <w:name w:val="WWNum26"/>
    <w:basedOn w:val="Bezlisty"/>
    <w:rsid w:val="002B7310"/>
    <w:pPr>
      <w:numPr>
        <w:numId w:val="27"/>
      </w:numPr>
    </w:pPr>
  </w:style>
  <w:style w:type="numbering" w:customStyle="1" w:styleId="WWNum27">
    <w:name w:val="WWNum27"/>
    <w:basedOn w:val="Bezlisty"/>
    <w:rsid w:val="002B7310"/>
    <w:pPr>
      <w:numPr>
        <w:numId w:val="28"/>
      </w:numPr>
    </w:pPr>
  </w:style>
  <w:style w:type="numbering" w:customStyle="1" w:styleId="WWNum28">
    <w:name w:val="WWNum28"/>
    <w:basedOn w:val="Bezlisty"/>
    <w:rsid w:val="002B7310"/>
    <w:pPr>
      <w:numPr>
        <w:numId w:val="29"/>
      </w:numPr>
    </w:pPr>
  </w:style>
  <w:style w:type="numbering" w:customStyle="1" w:styleId="WWNum29">
    <w:name w:val="WWNum29"/>
    <w:basedOn w:val="Bezlisty"/>
    <w:rsid w:val="002B7310"/>
    <w:pPr>
      <w:numPr>
        <w:numId w:val="30"/>
      </w:numPr>
    </w:pPr>
  </w:style>
  <w:style w:type="numbering" w:customStyle="1" w:styleId="WWNum30">
    <w:name w:val="WWNum30"/>
    <w:basedOn w:val="Bezlisty"/>
    <w:rsid w:val="002B7310"/>
    <w:pPr>
      <w:numPr>
        <w:numId w:val="31"/>
      </w:numPr>
    </w:pPr>
  </w:style>
  <w:style w:type="numbering" w:customStyle="1" w:styleId="WWNum31">
    <w:name w:val="WWNum31"/>
    <w:basedOn w:val="Bezlisty"/>
    <w:rsid w:val="002B7310"/>
    <w:pPr>
      <w:numPr>
        <w:numId w:val="32"/>
      </w:numPr>
    </w:pPr>
  </w:style>
  <w:style w:type="numbering" w:customStyle="1" w:styleId="WWNum32">
    <w:name w:val="WWNum32"/>
    <w:basedOn w:val="Bezlisty"/>
    <w:rsid w:val="002B7310"/>
    <w:pPr>
      <w:numPr>
        <w:numId w:val="33"/>
      </w:numPr>
    </w:pPr>
  </w:style>
  <w:style w:type="numbering" w:customStyle="1" w:styleId="WWNum33">
    <w:name w:val="WWNum33"/>
    <w:basedOn w:val="Bezlisty"/>
    <w:rsid w:val="002B7310"/>
    <w:pPr>
      <w:numPr>
        <w:numId w:val="34"/>
      </w:numPr>
    </w:pPr>
  </w:style>
  <w:style w:type="numbering" w:customStyle="1" w:styleId="WWNum34">
    <w:name w:val="WWNum34"/>
    <w:basedOn w:val="Bezlisty"/>
    <w:rsid w:val="002B7310"/>
    <w:pPr>
      <w:numPr>
        <w:numId w:val="35"/>
      </w:numPr>
    </w:pPr>
  </w:style>
  <w:style w:type="numbering" w:customStyle="1" w:styleId="WWNum35">
    <w:name w:val="WWNum35"/>
    <w:basedOn w:val="Bezlisty"/>
    <w:rsid w:val="002B7310"/>
    <w:pPr>
      <w:numPr>
        <w:numId w:val="36"/>
      </w:numPr>
    </w:pPr>
  </w:style>
  <w:style w:type="paragraph" w:styleId="Stopka">
    <w:name w:val="footer"/>
    <w:basedOn w:val="Normalny"/>
    <w:link w:val="StopkaZnak1"/>
    <w:uiPriority w:val="99"/>
    <w:semiHidden/>
    <w:unhideWhenUsed/>
    <w:rsid w:val="002B7310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2B73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1065</Words>
  <Characters>6396</Characters>
  <Application>Microsoft Office Word</Application>
  <DocSecurity>0</DocSecurity>
  <Lines>53</Lines>
  <Paragraphs>14</Paragraphs>
  <ScaleCrop>false</ScaleCrop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J_Szulc</dc:creator>
  <cp:lastModifiedBy>Admin</cp:lastModifiedBy>
  <cp:revision>1</cp:revision>
  <cp:lastPrinted>2013-04-29T08:52:00Z</cp:lastPrinted>
  <dcterms:created xsi:type="dcterms:W3CDTF">2024-08-29T10:00:00Z</dcterms:created>
  <dcterms:modified xsi:type="dcterms:W3CDTF">2026-09-01T12:23:00Z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