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944F" w14:textId="77777777" w:rsidR="00B33414" w:rsidRDefault="00B33414" w:rsidP="00B33414">
      <w:pPr>
        <w:spacing w:after="0"/>
        <w:rPr>
          <w:rFonts w:ascii="Times New Roman" w:hAnsi="Times New Roman"/>
          <w:b/>
        </w:rPr>
      </w:pPr>
      <w:r w:rsidRPr="001974D7">
        <w:rPr>
          <w:noProof/>
          <w:lang w:eastAsia="pl-PL"/>
        </w:rPr>
        <w:drawing>
          <wp:inline distT="0" distB="0" distL="0" distR="0" wp14:anchorId="71E01A50" wp14:editId="3D5E6D04">
            <wp:extent cx="732790" cy="725805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D75AA" w14:textId="77777777" w:rsidR="00B33414" w:rsidRDefault="00B33414" w:rsidP="00B33414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/>
          <w:b/>
        </w:rPr>
        <w:t xml:space="preserve">WYMAGANIA EDUKACYJNE </w:t>
      </w:r>
      <w:r>
        <w:rPr>
          <w:rFonts w:ascii="Times New Roman" w:hAnsi="Times New Roman"/>
          <w:b/>
        </w:rPr>
        <w:t>Z</w:t>
      </w:r>
      <w:r w:rsidRPr="004F0FD7">
        <w:rPr>
          <w:rFonts w:ascii="Times New Roman" w:hAnsi="Times New Roman"/>
          <w:b/>
        </w:rPr>
        <w:t xml:space="preserve"> </w:t>
      </w:r>
      <w:r w:rsidRPr="00121645"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/>
          <w:b/>
        </w:rPr>
        <w:t>NIEZBĘDNE DO UZYSKANIA PRZEZ UCZNIA</w:t>
      </w:r>
    </w:p>
    <w:p w14:paraId="0567C1DE" w14:textId="77777777" w:rsidR="00B33414" w:rsidRPr="00A50190" w:rsidRDefault="00B33414" w:rsidP="00B33414">
      <w:pPr>
        <w:spacing w:after="0"/>
        <w:ind w:left="4956" w:firstLine="708"/>
        <w:rPr>
          <w:rFonts w:ascii="Times New Roman" w:hAnsi="Times New Roman"/>
          <w:i/>
          <w:sz w:val="16"/>
          <w:szCs w:val="16"/>
        </w:rPr>
      </w:pPr>
    </w:p>
    <w:p w14:paraId="78852395" w14:textId="77777777" w:rsidR="00B33414" w:rsidRDefault="00B33414" w:rsidP="00B33414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/>
          <w:b/>
        </w:rPr>
        <w:t xml:space="preserve"> POSZCZEGÓLNYCH ŚRÓDROCZNYCH I ROCZNYCH OCEN KLASYFIKACYJNYCH </w:t>
      </w:r>
      <w:r>
        <w:rPr>
          <w:rFonts w:ascii="Times New Roman" w:hAnsi="Times New Roman"/>
          <w:b/>
        </w:rPr>
        <w:t xml:space="preserve">WYNIKAJĄCYCH Z REALIZOWANEGO PROGRAMU </w:t>
      </w:r>
      <w:r w:rsidRPr="005D3F32">
        <w:rPr>
          <w:rFonts w:ascii="Times New Roman" w:hAnsi="Times New Roman"/>
          <w:b/>
        </w:rPr>
        <w:t>NAUCZANIA A. ABRAMCZYK ,,</w:t>
      </w:r>
      <w:r>
        <w:rPr>
          <w:rFonts w:ascii="Times New Roman" w:hAnsi="Times New Roman"/>
          <w:b/>
        </w:rPr>
        <w:t>P</w:t>
      </w:r>
      <w:r w:rsidRPr="005D3F32">
        <w:rPr>
          <w:rFonts w:ascii="Times New Roman" w:hAnsi="Times New Roman"/>
          <w:b/>
        </w:rPr>
        <w:t>rogram nauczania języka niemieckiego w liceum ogólnokształcącym i technikum.</w:t>
      </w:r>
      <w:r>
        <w:rPr>
          <w:rFonts w:ascii="Times New Roman" w:hAnsi="Times New Roman"/>
          <w:b/>
          <w:u w:val="single"/>
        </w:rPr>
        <w:t xml:space="preserve"> </w:t>
      </w:r>
      <w:r w:rsidRPr="00176A0F">
        <w:rPr>
          <w:rFonts w:ascii="Times New Roman" w:hAnsi="Times New Roman"/>
          <w:b/>
        </w:rPr>
        <w:t>Kształcenie kompetencji kluczowych na lekcjach języka niemieckiego (III.2.0)</w:t>
      </w:r>
      <w:r>
        <w:rPr>
          <w:rFonts w:ascii="Times New Roman" w:hAnsi="Times New Roman"/>
          <w:b/>
        </w:rPr>
        <w:t xml:space="preserve">”  </w:t>
      </w:r>
    </w:p>
    <w:p w14:paraId="26B30557" w14:textId="77777777" w:rsidR="00B33414" w:rsidRDefault="00B33414" w:rsidP="00B33414">
      <w:pPr>
        <w:spacing w:after="0"/>
        <w:jc w:val="center"/>
        <w:rPr>
          <w:rFonts w:ascii="Times New Roman" w:hAnsi="Times New Roman"/>
          <w:b/>
        </w:rPr>
      </w:pPr>
      <w:r w:rsidRPr="005D3F32">
        <w:rPr>
          <w:rFonts w:ascii="Times New Roman" w:hAnsi="Times New Roman"/>
          <w:b/>
        </w:rPr>
        <w:t xml:space="preserve">Wydawnictwo PEARSON </w:t>
      </w:r>
      <w:r w:rsidRPr="004F0FD7">
        <w:rPr>
          <w:rFonts w:ascii="Times New Roman" w:hAnsi="Times New Roman"/>
          <w:b/>
        </w:rPr>
        <w:t>(LICEUM 4-LETNIE)</w:t>
      </w:r>
    </w:p>
    <w:p w14:paraId="3CE097F9" w14:textId="77777777" w:rsidR="00B33414" w:rsidRDefault="00B33414" w:rsidP="00B33414">
      <w:pPr>
        <w:spacing w:after="0"/>
        <w:rPr>
          <w:rFonts w:ascii="Times New Roman" w:hAnsi="Times New Roman"/>
          <w:b/>
        </w:rPr>
      </w:pPr>
    </w:p>
    <w:p w14:paraId="0F32FC3C" w14:textId="77777777" w:rsidR="00B33414" w:rsidRPr="004F0FD7" w:rsidRDefault="00B33414" w:rsidP="00B33414">
      <w:pPr>
        <w:spacing w:after="0"/>
        <w:jc w:val="center"/>
        <w:rPr>
          <w:rFonts w:ascii="Times New Roman" w:hAnsi="Times New Roman"/>
          <w:b/>
        </w:rPr>
      </w:pPr>
    </w:p>
    <w:p w14:paraId="320335EE" w14:textId="77777777" w:rsidR="00B33414" w:rsidRPr="004F0FD7" w:rsidRDefault="00B33414" w:rsidP="00B33414">
      <w:pPr>
        <w:tabs>
          <w:tab w:val="center" w:pos="7002"/>
          <w:tab w:val="left" w:pos="8520"/>
        </w:tabs>
        <w:rPr>
          <w:rFonts w:ascii="Times New Roman" w:hAnsi="Times New Roman"/>
          <w:b/>
          <w:sz w:val="24"/>
          <w:szCs w:val="24"/>
        </w:rPr>
      </w:pPr>
      <w:r w:rsidRPr="004F0FD7">
        <w:rPr>
          <w:rFonts w:ascii="Times New Roman" w:hAnsi="Times New Roman"/>
          <w:b/>
        </w:rPr>
        <w:tab/>
      </w:r>
      <w:r w:rsidRPr="004F0FD7">
        <w:rPr>
          <w:rFonts w:ascii="Times New Roman" w:hAnsi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/>
          <w:b/>
          <w:sz w:val="24"/>
          <w:szCs w:val="24"/>
        </w:rPr>
        <w:tab/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0"/>
      </w:tblGrid>
      <w:tr w:rsidR="00B33414" w:rsidRPr="00176A0F" w14:paraId="5CE1CD8C" w14:textId="77777777" w:rsidTr="0021670C">
        <w:tc>
          <w:tcPr>
            <w:tcW w:w="15480" w:type="dxa"/>
            <w:shd w:val="clear" w:color="auto" w:fill="E7E6E6"/>
          </w:tcPr>
          <w:p w14:paraId="4038C4C7" w14:textId="3D692E93" w:rsidR="00B33414" w:rsidRPr="0092268A" w:rsidRDefault="00B33414" w:rsidP="0021670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0F">
              <w:rPr>
                <w:rFonts w:ascii="Times New Roman" w:hAnsi="Times New Roman"/>
                <w:b/>
                <w:sz w:val="24"/>
                <w:szCs w:val="24"/>
              </w:rPr>
              <w:t xml:space="preserve">Szczegółowe wymagania edukacyjne dla klas </w:t>
            </w:r>
            <w:r w:rsidRPr="00FD37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434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FD37C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B7E66">
              <w:rPr>
                <w:rFonts w:ascii="Times New Roman" w:hAnsi="Times New Roman"/>
                <w:b/>
                <w:sz w:val="24"/>
                <w:szCs w:val="24"/>
              </w:rPr>
              <w:t xml:space="preserve">gr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D37C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C84349">
              <w:rPr>
                <w:rFonts w:ascii="Times New Roman" w:hAnsi="Times New Roman"/>
                <w:b/>
                <w:sz w:val="24"/>
                <w:szCs w:val="24"/>
              </w:rPr>
              <w:t>, 3B2(</w:t>
            </w:r>
            <w:r w:rsidR="002B7E66">
              <w:rPr>
                <w:rFonts w:ascii="Times New Roman" w:hAnsi="Times New Roman"/>
                <w:b/>
                <w:sz w:val="24"/>
                <w:szCs w:val="24"/>
              </w:rPr>
              <w:t xml:space="preserve">gr </w:t>
            </w:r>
            <w:bookmarkStart w:id="0" w:name="_GoBack"/>
            <w:bookmarkEnd w:id="0"/>
            <w:r w:rsidR="00C84349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</w:p>
        </w:tc>
      </w:tr>
      <w:tr w:rsidR="00B33414" w:rsidRPr="00176A0F" w14:paraId="14CE0CB0" w14:textId="77777777" w:rsidTr="0021670C">
        <w:tc>
          <w:tcPr>
            <w:tcW w:w="15480" w:type="dxa"/>
            <w:shd w:val="clear" w:color="auto" w:fill="E7E6E6"/>
          </w:tcPr>
          <w:p w14:paraId="5D976A18" w14:textId="77777777" w:rsidR="00B33414" w:rsidRPr="00176A0F" w:rsidRDefault="00B33414" w:rsidP="0021670C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 w:rsidRPr="00176A0F">
              <w:rPr>
                <w:rFonts w:ascii="Times New Roman" w:hAnsi="Times New Roman"/>
                <w:sz w:val="24"/>
                <w:szCs w:val="24"/>
              </w:rPr>
              <w:t>Ocenę</w:t>
            </w:r>
            <w:r w:rsidRPr="00176A0F"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</w:tbl>
    <w:p w14:paraId="3FC979FA" w14:textId="77777777" w:rsidR="00B33414" w:rsidRPr="00DA49D8" w:rsidRDefault="00B33414" w:rsidP="00B33414">
      <w:pPr>
        <w:spacing w:after="0"/>
        <w:rPr>
          <w:vanish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81"/>
        <w:gridCol w:w="2665"/>
        <w:gridCol w:w="2580"/>
        <w:gridCol w:w="2835"/>
        <w:gridCol w:w="2835"/>
      </w:tblGrid>
      <w:tr w:rsidR="00B33414" w:rsidRPr="00435893" w14:paraId="457D2521" w14:textId="77777777" w:rsidTr="0021670C">
        <w:tc>
          <w:tcPr>
            <w:tcW w:w="1984" w:type="dxa"/>
            <w:shd w:val="clear" w:color="auto" w:fill="E7E6E6"/>
          </w:tcPr>
          <w:p w14:paraId="2F5954F2" w14:textId="77777777" w:rsidR="00B33414" w:rsidRPr="00DA49D8" w:rsidRDefault="00B33414" w:rsidP="0021670C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581" w:type="dxa"/>
            <w:shd w:val="clear" w:color="auto" w:fill="E7E6E6"/>
          </w:tcPr>
          <w:p w14:paraId="111C9BB0" w14:textId="77777777" w:rsidR="00B33414" w:rsidRPr="00DA49D8" w:rsidRDefault="00B33414" w:rsidP="0021670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DA49D8"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665" w:type="dxa"/>
            <w:shd w:val="clear" w:color="auto" w:fill="E7E6E6"/>
          </w:tcPr>
          <w:p w14:paraId="118D6544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Wymagania edukacyjne niezbędne do uzyskania</w:t>
            </w:r>
            <w:r w:rsidRPr="00DA49D8">
              <w:rPr>
                <w:rFonts w:ascii="Times New Roman" w:hAnsi="Times New Roman"/>
                <w:sz w:val="24"/>
                <w:szCs w:val="24"/>
              </w:rPr>
              <w:t xml:space="preserve"> oceny dostatecznej</w:t>
            </w:r>
          </w:p>
        </w:tc>
        <w:tc>
          <w:tcPr>
            <w:tcW w:w="2580" w:type="dxa"/>
            <w:shd w:val="clear" w:color="auto" w:fill="E7E6E6"/>
          </w:tcPr>
          <w:p w14:paraId="78728943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Wymagania edukacyjne niezbędne do uzyskania</w:t>
            </w:r>
            <w:r w:rsidRPr="00DA49D8">
              <w:rPr>
                <w:rFonts w:ascii="Times New Roman" w:hAnsi="Times New Roman"/>
                <w:sz w:val="24"/>
                <w:szCs w:val="24"/>
              </w:rPr>
              <w:t xml:space="preserve"> oceny dobrej</w:t>
            </w:r>
          </w:p>
        </w:tc>
        <w:tc>
          <w:tcPr>
            <w:tcW w:w="2835" w:type="dxa"/>
            <w:shd w:val="clear" w:color="auto" w:fill="E7E6E6"/>
          </w:tcPr>
          <w:p w14:paraId="5D08CBF2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Wymagania edukacyjne niezbędne do uzyskania</w:t>
            </w:r>
            <w:r w:rsidRPr="00DA49D8">
              <w:rPr>
                <w:rFonts w:ascii="Times New Roman" w:hAnsi="Times New Roman"/>
                <w:sz w:val="24"/>
                <w:szCs w:val="24"/>
              </w:rPr>
              <w:t xml:space="preserve"> oceny bardzo dobrej</w:t>
            </w:r>
          </w:p>
        </w:tc>
        <w:tc>
          <w:tcPr>
            <w:tcW w:w="2835" w:type="dxa"/>
            <w:shd w:val="clear" w:color="auto" w:fill="E7E6E6"/>
          </w:tcPr>
          <w:p w14:paraId="3584DF74" w14:textId="77777777" w:rsidR="00B33414" w:rsidRPr="00DA49D8" w:rsidRDefault="00B33414" w:rsidP="0021670C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DA49D8"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33414" w:rsidRPr="00435893" w14:paraId="6E6B8C3B" w14:textId="77777777" w:rsidTr="0021670C">
        <w:tc>
          <w:tcPr>
            <w:tcW w:w="1984" w:type="dxa"/>
            <w:vMerge w:val="restart"/>
            <w:shd w:val="clear" w:color="auto" w:fill="E7E6E6"/>
          </w:tcPr>
          <w:p w14:paraId="6D06417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240A9AA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45DC788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6097850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4596CA8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5AA2979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C05C28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404780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7D8D3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D9F6DAB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83F082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5294BAA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C487DC4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40DAD35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BBA9E67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  <w:r w:rsidRPr="00236EDC">
              <w:rPr>
                <w:rFonts w:ascii="Verdana" w:hAnsi="Verdana"/>
              </w:rPr>
              <w:t>Leksyka</w:t>
            </w:r>
          </w:p>
          <w:p w14:paraId="115B8839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F85AC06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62560A9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22F9FE40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6B9BA255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CAF82DA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43BB54C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1A6DEC2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9BC6A27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C41446B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EEA919D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7E11E96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625F1F5B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642CF1B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C1031F8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1459FE58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5B7F2433" w14:textId="77777777" w:rsidR="00B33414" w:rsidRPr="00236EDC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379C9524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D124D0A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12222CA3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4171EF0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60AC018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25782991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DDF7925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51372F45" w14:textId="77777777" w:rsidR="00B33414" w:rsidRPr="00236EDC" w:rsidRDefault="00B33414" w:rsidP="0021670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236EDC">
              <w:rPr>
                <w:rFonts w:ascii="Verdana" w:hAnsi="Verdana"/>
              </w:rPr>
              <w:t>Gramatyka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14:paraId="4D1D5810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lastRenderedPageBreak/>
              <w:t>Uczeń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79C82A29" w14:textId="77777777" w:rsidR="00B33414" w:rsidRPr="00236EDC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 xml:space="preserve"> zna i stosuje bardzo ograniczony zakres środków językowych w znacznym stopniu uniemożliwiający realizację poleceń bez pomocy nauczyciela.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F066A9F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:</w:t>
            </w:r>
          </w:p>
          <w:p w14:paraId="043515D4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zna i stosuje </w:t>
            </w:r>
            <w:r w:rsidRPr="00DA49D8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0393251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  <w:p w14:paraId="3F035466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zna i stosuje większość poznanych wyrazów oraz zwrotów</w:t>
            </w:r>
            <w:r w:rsidRPr="00DA49D8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C9B3DA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  <w:p w14:paraId="3E05BA7E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CD036D5" w14:textId="77777777" w:rsidR="00B33414" w:rsidRDefault="00B33414" w:rsidP="0021670C">
            <w:pPr>
              <w:suppressLineNumbers/>
              <w:spacing w:after="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Uczeń:</w:t>
            </w:r>
          </w:p>
          <w:p w14:paraId="5AD47905" w14:textId="77777777" w:rsidR="00B33414" w:rsidRPr="00DA49D8" w:rsidRDefault="00B33414" w:rsidP="0021670C">
            <w:pPr>
              <w:suppressLineNumbers/>
              <w:spacing w:after="0"/>
              <w:rPr>
                <w:rFonts w:ascii="Verdana" w:hAnsi="Verdana"/>
                <w:iCs/>
                <w:sz w:val="16"/>
                <w:szCs w:val="16"/>
              </w:rPr>
            </w:pPr>
            <w:r w:rsidRPr="00DA49D8">
              <w:rPr>
                <w:rFonts w:ascii="Verdana" w:hAnsi="Verdana"/>
                <w:iCs/>
                <w:sz w:val="16"/>
                <w:szCs w:val="16"/>
              </w:rPr>
              <w:t>w wysokim stopniu opanował wiedzę i umiejętności określone programem nauczania. *</w:t>
            </w:r>
          </w:p>
          <w:p w14:paraId="2433A789" w14:textId="77777777" w:rsidR="00B33414" w:rsidRPr="00DA49D8" w:rsidRDefault="00B33414" w:rsidP="0021670C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CAEE9C4" w14:textId="77777777" w:rsidR="00B33414" w:rsidRPr="00DA49D8" w:rsidRDefault="00B33414" w:rsidP="0021670C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0D4AEA7C" w14:textId="77777777" w:rsidR="00B33414" w:rsidRPr="00DA49D8" w:rsidRDefault="00B33414" w:rsidP="0021670C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DA49D8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0E124847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A49D8"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poszerzaniem wiedzy, można go za to nagrodzić </w:t>
            </w:r>
            <w:r w:rsidRPr="00DA49D8">
              <w:rPr>
                <w:rFonts w:ascii="Verdana" w:hAnsi="Verdana"/>
                <w:iCs/>
                <w:sz w:val="14"/>
                <w:szCs w:val="14"/>
              </w:rPr>
              <w:lastRenderedPageBreak/>
              <w:t>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B33414" w:rsidRPr="00435893" w14:paraId="1FB3DF0F" w14:textId="77777777" w:rsidTr="0021670C">
        <w:tc>
          <w:tcPr>
            <w:tcW w:w="1984" w:type="dxa"/>
            <w:vMerge/>
            <w:shd w:val="clear" w:color="auto" w:fill="E7E6E6"/>
            <w:vAlign w:val="center"/>
          </w:tcPr>
          <w:p w14:paraId="2EEF955E" w14:textId="77777777" w:rsidR="00B33414" w:rsidRPr="00DA49D8" w:rsidRDefault="00B33414" w:rsidP="0021670C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</w:tcPr>
          <w:p w14:paraId="3841FA36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Uczeń:</w:t>
            </w:r>
          </w:p>
          <w:p w14:paraId="5628B2E5" w14:textId="77777777" w:rsidR="00B33414" w:rsidRPr="00DA49D8" w:rsidRDefault="00B33414" w:rsidP="0021670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t xml:space="preserve"> niewielkim stopniu stosuje poznane struktury gramatyczne. Popełnia liczne błędy.</w:t>
            </w:r>
          </w:p>
        </w:tc>
        <w:tc>
          <w:tcPr>
            <w:tcW w:w="2665" w:type="dxa"/>
            <w:tcBorders>
              <w:bottom w:val="nil"/>
            </w:tcBorders>
            <w:shd w:val="clear" w:color="auto" w:fill="auto"/>
          </w:tcPr>
          <w:p w14:paraId="7263EDC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Uczeń:</w:t>
            </w:r>
          </w:p>
          <w:p w14:paraId="7EA4FAE6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zęściowo poprawnie stosuje poznane struktury gramatyczne.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</w:tcPr>
          <w:p w14:paraId="1A3A3814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68607BF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EE3F1DF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9C2B66E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>oprawnie stosuje poznane struktury gramatyczne w zadaniach pisemnych i wypowiedziach ustnych.</w:t>
            </w:r>
          </w:p>
        </w:tc>
        <w:tc>
          <w:tcPr>
            <w:tcW w:w="2835" w:type="dxa"/>
            <w:vMerge/>
            <w:shd w:val="clear" w:color="auto" w:fill="auto"/>
          </w:tcPr>
          <w:p w14:paraId="2DDD5934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28A05489" w14:textId="77777777" w:rsidTr="0021670C">
        <w:tc>
          <w:tcPr>
            <w:tcW w:w="1984" w:type="dxa"/>
            <w:vMerge/>
            <w:shd w:val="clear" w:color="auto" w:fill="E7E6E6"/>
            <w:vAlign w:val="center"/>
          </w:tcPr>
          <w:p w14:paraId="5280FAA5" w14:textId="77777777" w:rsidR="00B33414" w:rsidRPr="00DA49D8" w:rsidRDefault="00B33414" w:rsidP="0021670C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661" w:type="dxa"/>
            <w:gridSpan w:val="4"/>
            <w:tcBorders>
              <w:top w:val="nil"/>
            </w:tcBorders>
            <w:shd w:val="clear" w:color="auto" w:fill="auto"/>
          </w:tcPr>
          <w:p w14:paraId="391C6E9F" w14:textId="77777777" w:rsidR="00B33414" w:rsidRPr="00DA49D8" w:rsidRDefault="00B33414" w:rsidP="0021670C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2CCAC12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50F1EE01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6C44706E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Słownictwo służące do opisu wyglądu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zewnętrzneg</w:t>
            </w:r>
            <w:proofErr w:type="spellEnd"/>
          </w:p>
          <w:p w14:paraId="189A2486" w14:textId="77777777" w:rsidR="00B33414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6C77E632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4EC6EADF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402D5DA1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276DC38E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Nazwy czynności w kuchni</w:t>
            </w:r>
          </w:p>
          <w:p w14:paraId="38F3DECD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7EB72B7F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540C9CD9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02EA1876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Typowe aktywności w różnych okresach życia</w:t>
            </w:r>
          </w:p>
          <w:p w14:paraId="69B9225C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7E6805CD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77B38D45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14:paraId="3E3F7D63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24BA1968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26D677A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Opis wypadku i jego skutków</w:t>
            </w:r>
          </w:p>
          <w:p w14:paraId="0A276BBF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14:paraId="255D293F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14:paraId="02042BD5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75124AF7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59D2D599" w14:textId="77777777" w:rsidR="00B33414" w:rsidRPr="00607081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  <w:p w14:paraId="085946B2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63F9D4A8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nieokreślonym</w:t>
            </w:r>
          </w:p>
          <w:p w14:paraId="02602181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3CF1F7A1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29B5A3F3" w14:textId="77777777" w:rsidR="00B33414" w:rsidRPr="00607081" w:rsidRDefault="00B33414" w:rsidP="0021670C">
            <w:pPr>
              <w:pStyle w:val="Zawartotabeli"/>
              <w:numPr>
                <w:ilvl w:val="0"/>
                <w:numId w:val="1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bez rodzajnika</w:t>
            </w:r>
          </w:p>
          <w:p w14:paraId="385F5E32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ind w:left="344" w:hanging="2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Strona bierna czasowników (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i/>
                <w:sz w:val="16"/>
                <w:szCs w:val="16"/>
              </w:rPr>
              <w:t>Passiv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)</w:t>
            </w:r>
          </w:p>
          <w:p w14:paraId="3DAD717E" w14:textId="77777777" w:rsidR="00B33414" w:rsidRPr="009F012C" w:rsidRDefault="00B33414" w:rsidP="0021670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9F012C">
              <w:rPr>
                <w:rFonts w:ascii="Verdana" w:eastAsia="Verdana" w:hAnsi="Verdana" w:cs="Verdana"/>
                <w:sz w:val="16"/>
                <w:szCs w:val="16"/>
              </w:rPr>
              <w:t>Rzeczowniki utworzone od przymiotników</w:t>
            </w:r>
          </w:p>
          <w:p w14:paraId="41E7B3A2" w14:textId="77777777" w:rsidR="00B33414" w:rsidRPr="00E32336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70E324EA" w14:textId="77777777" w:rsidR="00B33414" w:rsidRPr="00ED456E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</w:t>
            </w:r>
            <w:proofErr w:type="spellEnd"/>
          </w:p>
          <w:p w14:paraId="550C27C2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proofErr w:type="spellStart"/>
            <w:r w:rsidRPr="00B0520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</w:t>
            </w:r>
          </w:p>
          <w:p w14:paraId="4E5E15F7" w14:textId="77777777" w:rsidR="00B33414" w:rsidRPr="00614330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Czas przeszły </w:t>
            </w:r>
            <w:proofErr w:type="spellStart"/>
            <w:r w:rsidRPr="00B05201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czasowników nieregularnych</w:t>
            </w:r>
          </w:p>
          <w:p w14:paraId="0A7D926E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673671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1D1214C8" w14:textId="77777777" w:rsidTr="0021670C">
        <w:tc>
          <w:tcPr>
            <w:tcW w:w="1984" w:type="dxa"/>
            <w:shd w:val="clear" w:color="auto" w:fill="E7E6E6"/>
          </w:tcPr>
          <w:p w14:paraId="29D7CA30" w14:textId="77777777" w:rsidR="00B33414" w:rsidRPr="00DA49D8" w:rsidRDefault="00B33414" w:rsidP="0021670C">
            <w:pP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DA49D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581" w:type="dxa"/>
            <w:shd w:val="clear" w:color="auto" w:fill="auto"/>
          </w:tcPr>
          <w:p w14:paraId="567452AD" w14:textId="77777777" w:rsidR="00B33414" w:rsidRDefault="00B33414" w:rsidP="0021670C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Uczeń:</w:t>
            </w:r>
          </w:p>
          <w:p w14:paraId="47949C60" w14:textId="77777777" w:rsidR="00B33414" w:rsidRPr="00236EDC" w:rsidRDefault="00B33414" w:rsidP="0021670C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Cs/>
                <w:sz w:val="16"/>
                <w:szCs w:val="16"/>
              </w:rPr>
              <w:t>ozumie w tekście pisanym pojedyncze słowa: łatwe, krótkie, internacjonalizmy. Częściowo poprawnie rozwiązuje zadania na rozumienie tekstów pisanych.</w:t>
            </w:r>
          </w:p>
        </w:tc>
        <w:tc>
          <w:tcPr>
            <w:tcW w:w="2665" w:type="dxa"/>
            <w:shd w:val="clear" w:color="auto" w:fill="auto"/>
          </w:tcPr>
          <w:p w14:paraId="2B3FED70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Uczeń:</w:t>
            </w:r>
          </w:p>
          <w:p w14:paraId="4E849E01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580" w:type="dxa"/>
            <w:shd w:val="clear" w:color="auto" w:fill="auto"/>
          </w:tcPr>
          <w:p w14:paraId="50AE6EAB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Uczeń:</w:t>
            </w:r>
          </w:p>
          <w:p w14:paraId="4ED87BF3" w14:textId="77777777" w:rsidR="00B33414" w:rsidRPr="00DA49D8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większość tekstów i komunikatów słownych na bazie poznanego słownictwa.</w:t>
            </w:r>
          </w:p>
          <w:p w14:paraId="6217ED58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35" w:type="dxa"/>
            <w:shd w:val="clear" w:color="auto" w:fill="auto"/>
          </w:tcPr>
          <w:p w14:paraId="4AF94187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5753BBD9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835" w:type="dxa"/>
            <w:vMerge/>
            <w:shd w:val="clear" w:color="auto" w:fill="auto"/>
          </w:tcPr>
          <w:p w14:paraId="425A4B93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57D40287" w14:textId="77777777" w:rsidTr="0021670C">
        <w:tc>
          <w:tcPr>
            <w:tcW w:w="1984" w:type="dxa"/>
            <w:shd w:val="clear" w:color="auto" w:fill="E7E6E6"/>
          </w:tcPr>
          <w:p w14:paraId="59B3EFFB" w14:textId="77777777" w:rsidR="00B33414" w:rsidRPr="00DA49D8" w:rsidRDefault="00B33414" w:rsidP="0021670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49D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581" w:type="dxa"/>
            <w:shd w:val="clear" w:color="auto" w:fill="auto"/>
          </w:tcPr>
          <w:p w14:paraId="670A5A48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Uczeń:</w:t>
            </w:r>
          </w:p>
          <w:p w14:paraId="13365DCA" w14:textId="77777777" w:rsidR="00B33414" w:rsidRPr="00DA49D8" w:rsidRDefault="00B33414" w:rsidP="0021670C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z 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t>pomocą nauczyciela wykazuje się w stopniu minimalnym umiejętnościami na ocenę dostateczną: naśladuje, odczytuje, wykonuje zadania niesamodzielnie.</w:t>
            </w:r>
          </w:p>
        </w:tc>
        <w:tc>
          <w:tcPr>
            <w:tcW w:w="2665" w:type="dxa"/>
            <w:shd w:val="clear" w:color="auto" w:fill="auto"/>
          </w:tcPr>
          <w:p w14:paraId="27B8DBDC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Uczeń:</w:t>
            </w:r>
          </w:p>
          <w:p w14:paraId="79D759B7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Nazywa ubrania osób przedstawionych na zdjęciu</w:t>
            </w:r>
          </w:p>
          <w:p w14:paraId="5599B6AB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Mówi, jakie ubrania chętnie nosi</w:t>
            </w:r>
          </w:p>
          <w:p w14:paraId="05019B4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Nazywa cechy charakteru</w:t>
            </w:r>
          </w:p>
          <w:p w14:paraId="29AE045A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Opisuje wygląd</w:t>
            </w:r>
          </w:p>
          <w:p w14:paraId="13E9AE37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W schematycznych ćwiczeniach odmienia przymiotniki</w:t>
            </w:r>
          </w:p>
          <w:p w14:paraId="06CD2C55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82A5CC6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5C35CBA1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16D1C611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08A84735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Rozumie przepis na wybraną potrawę</w:t>
            </w:r>
          </w:p>
          <w:p w14:paraId="3AC0653E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Pisze listę zakupów w</w:t>
            </w: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376B5">
              <w:rPr>
                <w:rFonts w:ascii="Verdana" w:hAnsi="Verdana"/>
                <w:b w:val="0"/>
                <w:sz w:val="16"/>
                <w:szCs w:val="16"/>
              </w:rPr>
              <w:t>sklepie spożywczym</w:t>
            </w:r>
          </w:p>
          <w:p w14:paraId="01F8BCB7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3E6C6D0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09EA5DE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Nazywa członków rodziny</w:t>
            </w:r>
          </w:p>
          <w:p w14:paraId="414E12B6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Udziela informacji na temat członków rodziny</w:t>
            </w:r>
          </w:p>
          <w:p w14:paraId="6B309A85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  <w:p w14:paraId="42A4C851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6A5A9C3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</w:t>
            </w: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N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>azywa części ciała.</w:t>
            </w:r>
          </w:p>
          <w:p w14:paraId="5C6E6B9D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>azywa choroby i dolegliwości.</w:t>
            </w:r>
          </w:p>
          <w:p w14:paraId="132354B5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swoje samopoczucie.</w:t>
            </w:r>
          </w:p>
          <w:p w14:paraId="4D756218" w14:textId="77777777" w:rsidR="00B33414" w:rsidRPr="003730CF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2B41115B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7A439357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ykazuje się umiejętnościami wyższymi od wymaganych na ocenę dostateczną, ale niższymi niż są oczekiwane na ocenę bardzo dobrą. </w:t>
            </w:r>
          </w:p>
          <w:p w14:paraId="0D787528" w14:textId="77777777" w:rsidR="00B33414" w:rsidRPr="00DA49D8" w:rsidRDefault="00B33414" w:rsidP="0021670C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835" w:type="dxa"/>
            <w:shd w:val="clear" w:color="auto" w:fill="auto"/>
          </w:tcPr>
          <w:p w14:paraId="61333F72" w14:textId="77777777" w:rsidR="00B33414" w:rsidRPr="003730C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615CFEF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Opisuje ubiór innych</w:t>
            </w:r>
          </w:p>
          <w:p w14:paraId="0DD6BD4C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Wyraża opinię na temat ubioru innych</w:t>
            </w:r>
          </w:p>
          <w:p w14:paraId="0228CC4D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Charakteryzuje osoby na podstawie opisu ich zachowania</w:t>
            </w:r>
          </w:p>
          <w:p w14:paraId="72326895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 xml:space="preserve">• Opisuje szczegółowo wygląd zewnętrzny </w:t>
            </w:r>
          </w:p>
          <w:p w14:paraId="12E30855" w14:textId="77777777" w:rsidR="00B33414" w:rsidRPr="00E376B5" w:rsidRDefault="00B33414" w:rsidP="0021670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E376B5">
              <w:rPr>
                <w:rFonts w:ascii="Verdana" w:hAnsi="Verdana"/>
                <w:sz w:val="16"/>
                <w:szCs w:val="16"/>
              </w:rPr>
              <w:t>• W wypowiedziach stosuje poprawnie końcówki odmiany przymiotnika</w:t>
            </w:r>
          </w:p>
          <w:p w14:paraId="2AC35429" w14:textId="77777777" w:rsidR="00B33414" w:rsidRPr="00E376B5" w:rsidRDefault="00B33414" w:rsidP="0021670C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228073FA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Opowiada o przyzwyczajeniach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związanych z zakupami</w:t>
            </w:r>
          </w:p>
          <w:p w14:paraId="34EDF172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Opowiada o swoim sposobie odżywiania</w:t>
            </w:r>
          </w:p>
          <w:p w14:paraId="27548206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Podaje przepis na potrawy</w:t>
            </w:r>
          </w:p>
          <w:p w14:paraId="700CF15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Opisuje potrawy</w:t>
            </w:r>
          </w:p>
          <w:p w14:paraId="3B92F27E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Opisuje wizytę w lokalu gastronomicznym</w:t>
            </w:r>
          </w:p>
          <w:p w14:paraId="0F6D90A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Wyraża własną opinię i przekazuje opinie innych osób na temat posiłków</w:t>
            </w:r>
          </w:p>
          <w:p w14:paraId="79526DEA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Stosuje w języku mówionym i pisanym stronę bierną czasowników</w:t>
            </w:r>
          </w:p>
          <w:p w14:paraId="6A4FACC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DA366F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• Opisuje swoją rodzinę i preferowany model rodziny </w:t>
            </w:r>
          </w:p>
          <w:p w14:paraId="50B1FF6D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Opowiada o zaletach i wadach różnych okresów życia</w:t>
            </w:r>
          </w:p>
          <w:p w14:paraId="57A0CF70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Opowiada o obchodzeniu uroczystości rodzinnych</w:t>
            </w:r>
          </w:p>
          <w:p w14:paraId="4F42E98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Opowiada o zaletach i wadach projektu mieszkaniowego</w:t>
            </w:r>
          </w:p>
          <w:p w14:paraId="5505EB2F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Pisze e-mail w sprawie wynajmu mieszkania</w:t>
            </w:r>
          </w:p>
          <w:p w14:paraId="5F1C4FAD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Pisze tekst o wynajmie mieszkania</w:t>
            </w:r>
          </w:p>
          <w:p w14:paraId="5C298560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FEE926F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</w:t>
            </w: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Opisuje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styl życia.</w:t>
            </w:r>
          </w:p>
          <w:p w14:paraId="3E748F01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skutki wypadków.</w:t>
            </w:r>
          </w:p>
          <w:p w14:paraId="189EFBAC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Pisze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e-mail na temat choroby i pobytu w szpitalu.</w:t>
            </w:r>
          </w:p>
          <w:p w14:paraId="2629B4F3" w14:textId="77777777" w:rsidR="00B33414" w:rsidRPr="00DA49D8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0FA259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2A2FC046" w14:textId="77777777" w:rsidTr="0021670C">
        <w:tc>
          <w:tcPr>
            <w:tcW w:w="1984" w:type="dxa"/>
            <w:shd w:val="clear" w:color="auto" w:fill="E7E6E6"/>
          </w:tcPr>
          <w:p w14:paraId="7B71D8D8" w14:textId="77777777" w:rsidR="00B33414" w:rsidRPr="00DA49D8" w:rsidRDefault="00B33414" w:rsidP="0021670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49D8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581" w:type="dxa"/>
            <w:shd w:val="clear" w:color="auto" w:fill="auto"/>
          </w:tcPr>
          <w:p w14:paraId="5998D492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Uczeń:</w:t>
            </w:r>
          </w:p>
          <w:p w14:paraId="571FD9DA" w14:textId="77777777" w:rsidR="00B33414" w:rsidRPr="00DA49D8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t xml:space="preserve"> interakcji posługuje się tylko odtworzonymi z pamięci schematami pytań i zdań dotyczącymi jego osoby. Reaguje i tworzy proste, krótkie pytania zapamiętane lub wyćwiczone drylami językowymi.</w:t>
            </w:r>
          </w:p>
        </w:tc>
        <w:tc>
          <w:tcPr>
            <w:tcW w:w="2665" w:type="dxa"/>
            <w:shd w:val="clear" w:color="auto" w:fill="auto"/>
          </w:tcPr>
          <w:p w14:paraId="7BF560D9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Uczeń:</w:t>
            </w:r>
          </w:p>
          <w:p w14:paraId="0F91712D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Rozmawia o ubiorze</w:t>
            </w:r>
          </w:p>
          <w:p w14:paraId="59AF8710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3DDD6819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1EF678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08630407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Prowadzi proste rozmowy na temat lokali gastronomicznych</w:t>
            </w:r>
          </w:p>
          <w:p w14:paraId="599E48B3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857D1CC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Prowadzi proste rozmowy w sklepie spożywczym</w:t>
            </w:r>
          </w:p>
          <w:p w14:paraId="4C183F9F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  <w:p w14:paraId="594D9FA9" w14:textId="77777777" w:rsidR="00B33414" w:rsidRPr="00DA49D8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11F2FBA0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Rozmawia o swojej rodzinie</w:t>
            </w:r>
          </w:p>
          <w:p w14:paraId="31ABEBD0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o uroczystościach rodzinnych</w:t>
            </w:r>
          </w:p>
          <w:p w14:paraId="2B82575E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25E6B9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o stan zdrowia innych.</w:t>
            </w:r>
          </w:p>
          <w:p w14:paraId="3B5273C5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o zalecenia lekarskie.</w:t>
            </w:r>
          </w:p>
          <w:p w14:paraId="65302654" w14:textId="77777777" w:rsidR="00B33414" w:rsidRPr="00DA49D8" w:rsidRDefault="00B33414" w:rsidP="0021670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033B5596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164F12A4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ykazuje się umiejętnościami wyższymi od wymaganych na ocenę dostateczną, ale niższymi niż są oczekiwane na ocenę bardzo dobrą. </w:t>
            </w:r>
          </w:p>
          <w:p w14:paraId="728AEB6E" w14:textId="77777777" w:rsidR="00B33414" w:rsidRPr="00DA49D8" w:rsidRDefault="00B33414" w:rsidP="0021670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835" w:type="dxa"/>
            <w:shd w:val="clear" w:color="auto" w:fill="auto"/>
          </w:tcPr>
          <w:p w14:paraId="5676C13D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4E018C1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Rozmawia na temat ubioru</w:t>
            </w:r>
          </w:p>
          <w:p w14:paraId="4422648D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Rozmawia na temat cech charakteru innych osób</w:t>
            </w:r>
          </w:p>
          <w:p w14:paraId="76785727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Dokonuje zakupów w sklepie odzieżowym</w:t>
            </w:r>
          </w:p>
          <w:p w14:paraId="01B45C85" w14:textId="77777777" w:rsidR="00B33414" w:rsidRPr="001120FF" w:rsidRDefault="00B33414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20FF">
              <w:rPr>
                <w:rFonts w:ascii="Verdana" w:hAnsi="Verdana"/>
                <w:sz w:val="16"/>
                <w:szCs w:val="16"/>
              </w:rPr>
              <w:t>• Doradza innym przy wyborze i kupnie ubrania</w:t>
            </w:r>
          </w:p>
          <w:p w14:paraId="7F4E1CC6" w14:textId="77777777" w:rsidR="00B33414" w:rsidRPr="001120FF" w:rsidRDefault="00B33414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2B2DC8D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52C41178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46DF195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7DCC66B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6BB4FB9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1923DDE4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004432E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o różnych modelach rodzin</w:t>
            </w:r>
          </w:p>
          <w:p w14:paraId="0E91FCE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Rozmawia na temat zwyczajów dotyczących obchodzenia uroczystości rodzinnych</w:t>
            </w:r>
          </w:p>
          <w:p w14:paraId="119FDE72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D257B8E" w14:textId="77777777" w:rsidR="00B33414" w:rsidRPr="00DA49D8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DA49D8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</w:t>
            </w:r>
            <w:r w:rsidRPr="00DA49D8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 dotyczących leczenia.</w:t>
            </w:r>
          </w:p>
          <w:p w14:paraId="6201BCA4" w14:textId="77777777" w:rsidR="00B33414" w:rsidRPr="00DA49D8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DA49D8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</w:t>
            </w:r>
            <w:r w:rsidRPr="00DA49D8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 dotyczących zdrowego stylu życia.</w:t>
            </w:r>
          </w:p>
          <w:p w14:paraId="77AED969" w14:textId="77777777" w:rsidR="00B33414" w:rsidRPr="00DA49D8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D77853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F01925" w14:textId="77777777" w:rsidR="00B33414" w:rsidRPr="008F4EEE" w:rsidRDefault="00B33414" w:rsidP="00B33414">
      <w:pPr>
        <w:tabs>
          <w:tab w:val="center" w:pos="7002"/>
          <w:tab w:val="left" w:pos="8520"/>
        </w:tabs>
        <w:rPr>
          <w:b/>
        </w:rPr>
      </w:pPr>
    </w:p>
    <w:p w14:paraId="0A016082" w14:textId="77777777" w:rsidR="00B33414" w:rsidRDefault="00B33414" w:rsidP="00B33414">
      <w:pPr>
        <w:spacing w:after="0"/>
      </w:pPr>
    </w:p>
    <w:p w14:paraId="27646323" w14:textId="77777777" w:rsidR="00B33414" w:rsidRDefault="00B33414"/>
    <w:sectPr w:rsidR="00B33414" w:rsidSect="00322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B174F"/>
    <w:multiLevelType w:val="hybridMultilevel"/>
    <w:tmpl w:val="05F84E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2B7E66"/>
    <w:rsid w:val="00B33414"/>
    <w:rsid w:val="00C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B079"/>
  <w15:chartTrackingRefBased/>
  <w15:docId w15:val="{81E52FFF-92AC-AA4D-816E-9767DCB0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41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414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33414"/>
    <w:pPr>
      <w:suppressLineNumbers/>
      <w:suppressAutoHyphens/>
      <w:snapToGrid w:val="0"/>
      <w:spacing w:after="0" w:line="240" w:lineRule="auto"/>
    </w:pPr>
    <w:rPr>
      <w:rFonts w:ascii="Arial" w:eastAsia="Times New Roman" w:hAnsi="Arial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Sylwia Korus</cp:lastModifiedBy>
  <cp:revision>3</cp:revision>
  <dcterms:created xsi:type="dcterms:W3CDTF">2024-09-01T18:50:00Z</dcterms:created>
  <dcterms:modified xsi:type="dcterms:W3CDTF">2024-09-01T18:58:00Z</dcterms:modified>
</cp:coreProperties>
</file>