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F01" w:rsidRDefault="00F47CF9">
      <w:pPr>
        <w:spacing w:after="0"/>
        <w:jc w:val="center"/>
      </w:pPr>
      <w:r>
        <w:rPr>
          <w:b/>
        </w:rPr>
        <w:t xml:space="preserve">WYMAGANIA EDUKACYJNE Z </w:t>
      </w:r>
      <w:r>
        <w:rPr>
          <w:b/>
        </w:rPr>
        <w:t xml:space="preserve">JĘZYKA NIEMIECKIEGO </w:t>
      </w:r>
      <w:r>
        <w:rPr>
          <w:b/>
          <w:u w:val="single"/>
        </w:rPr>
        <w:t>DLA KLASY 1H1(2)</w:t>
      </w:r>
      <w:r>
        <w:rPr>
          <w:b/>
        </w:rPr>
        <w:t xml:space="preserve"> NIEZBĘDNE DO UZYSKANIA PRZEZ UCZNIA</w:t>
      </w:r>
    </w:p>
    <w:p w:rsidR="000D4F01" w:rsidRDefault="00F47CF9">
      <w:pPr>
        <w:spacing w:after="0"/>
        <w:jc w:val="center"/>
        <w:rPr>
          <w:b/>
        </w:rPr>
      </w:pPr>
      <w:r>
        <w:rPr>
          <w:b/>
        </w:rPr>
        <w:t xml:space="preserve">POSZCZEGÓLNYCH ŚRÓDROCZNYCH I ROCZNYCH OCEN KLASYFIKACYJNYCH WYNIKAJĄCYCH Z REALIZOWANEGO PROGRAMU NAUCZANIA- </w:t>
      </w:r>
      <w:r>
        <w:rPr>
          <w:b/>
        </w:rPr>
        <w:t xml:space="preserve">ZAKRES PODSTAWOWY </w:t>
      </w:r>
    </w:p>
    <w:p w:rsidR="000D4F01" w:rsidRDefault="00F47CF9">
      <w:pPr>
        <w:spacing w:after="0"/>
        <w:jc w:val="center"/>
        <w:rPr>
          <w:b/>
        </w:rPr>
      </w:pPr>
      <w:r>
        <w:rPr>
          <w:b/>
        </w:rPr>
        <w:t>2024/2025</w:t>
      </w:r>
    </w:p>
    <w:tbl>
      <w:tblPr>
        <w:tblW w:w="14745" w:type="dxa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06"/>
        <w:gridCol w:w="3207"/>
        <w:gridCol w:w="3278"/>
        <w:gridCol w:w="2974"/>
        <w:gridCol w:w="3214"/>
        <w:gridCol w:w="166"/>
      </w:tblGrid>
      <w:tr w:rsidR="000D4F01" w:rsidTr="00F47CF9">
        <w:tc>
          <w:tcPr>
            <w:tcW w:w="1457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4F01" w:rsidRDefault="00F47CF9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Szczegółowe </w:t>
            </w:r>
            <w:r>
              <w:rPr>
                <w:b/>
              </w:rPr>
              <w:t>wymagania edukacyjne dla klasy 1H1(2)</w:t>
            </w:r>
          </w:p>
          <w:p w:rsidR="000D4F01" w:rsidRDefault="000D4F01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F01" w:rsidRDefault="000D4F01"/>
        </w:tc>
        <w:bookmarkStart w:id="0" w:name="_GoBack"/>
        <w:bookmarkEnd w:id="0"/>
      </w:tr>
      <w:tr w:rsidR="000D4F01" w:rsidTr="00F47CF9">
        <w:tc>
          <w:tcPr>
            <w:tcW w:w="1457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4F01" w:rsidRDefault="00F47CF9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t>Ocenę</w:t>
            </w:r>
            <w:r>
              <w:rPr>
                <w:b/>
              </w:rPr>
              <w:t xml:space="preserve"> niedostateczną </w:t>
            </w:r>
            <w:r>
              <w:t>otrzymuje uczeń, który nie spełnia wymagań edukacyjnych niezbędnych do uzyskania oceny dopuszczającej.</w:t>
            </w:r>
          </w:p>
          <w:p w:rsidR="000D4F01" w:rsidRDefault="000D4F01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</w:pPr>
          </w:p>
        </w:tc>
        <w:tc>
          <w:tcPr>
            <w:tcW w:w="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F01" w:rsidRDefault="000D4F01"/>
        </w:tc>
      </w:tr>
      <w:tr w:rsidR="000D4F01">
        <w:tc>
          <w:tcPr>
            <w:tcW w:w="190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</w:tcPr>
          <w:p w:rsidR="000D4F01" w:rsidRDefault="000D4F01">
            <w:pPr>
              <w:pStyle w:val="Zawartotabeli"/>
              <w:widowControl w:val="0"/>
              <w:rPr>
                <w:rFonts w:ascii="Verdana" w:hAnsi="Verdana" w:cs="Verdana" w:hint="eastAsia"/>
                <w:i/>
                <w:iCs/>
                <w:sz w:val="16"/>
                <w:szCs w:val="16"/>
              </w:rPr>
            </w:pPr>
          </w:p>
          <w:p w:rsidR="000D4F01" w:rsidRDefault="00F47CF9">
            <w:pPr>
              <w:pStyle w:val="Zawartotabeli"/>
              <w:widowControl w:val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2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D0CECE"/>
            <w:vAlign w:val="center"/>
          </w:tcPr>
          <w:p w:rsidR="000D4F01" w:rsidRDefault="00F47CF9">
            <w:pPr>
              <w:widowControl w:val="0"/>
              <w:suppressLineNumbers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32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D0CECE"/>
            <w:vAlign w:val="center"/>
          </w:tcPr>
          <w:p w:rsidR="000D4F01" w:rsidRDefault="000D4F01">
            <w:pPr>
              <w:pStyle w:val="Zawartotabeli"/>
              <w:widowControl w:val="0"/>
              <w:jc w:val="center"/>
              <w:rPr>
                <w:rFonts w:ascii="Verdana" w:hAnsi="Verdana" w:cs="Verdana" w:hint="eastAsia"/>
                <w:sz w:val="16"/>
                <w:szCs w:val="16"/>
              </w:rPr>
            </w:pPr>
          </w:p>
          <w:p w:rsidR="000D4F01" w:rsidRDefault="00F47CF9">
            <w:pPr>
              <w:widowControl w:val="0"/>
              <w:suppressLineNumbers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dostatecznej</w:t>
            </w:r>
          </w:p>
          <w:p w:rsidR="000D4F01" w:rsidRDefault="000D4F01">
            <w:pPr>
              <w:pStyle w:val="Zawartotabeli"/>
              <w:widowControl w:val="0"/>
              <w:jc w:val="center"/>
              <w:rPr>
                <w:rFonts w:ascii="Verdana" w:hAnsi="Verdana" w:cs="Verdana" w:hint="eastAsia"/>
                <w:sz w:val="16"/>
                <w:szCs w:val="16"/>
              </w:rPr>
            </w:pPr>
          </w:p>
        </w:tc>
        <w:tc>
          <w:tcPr>
            <w:tcW w:w="29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D0CECE"/>
            <w:vAlign w:val="center"/>
          </w:tcPr>
          <w:p w:rsidR="000D4F01" w:rsidRDefault="000D4F01">
            <w:pPr>
              <w:pStyle w:val="Zawartotabeli"/>
              <w:widowControl w:val="0"/>
              <w:jc w:val="center"/>
              <w:rPr>
                <w:rFonts w:ascii="Verdana" w:hAnsi="Verdana" w:cs="Verdana" w:hint="eastAsia"/>
                <w:sz w:val="16"/>
                <w:szCs w:val="16"/>
              </w:rPr>
            </w:pPr>
          </w:p>
          <w:p w:rsidR="000D4F01" w:rsidRDefault="00F47CF9">
            <w:pPr>
              <w:widowControl w:val="0"/>
              <w:suppressLineNumbers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dobrej</w:t>
            </w:r>
          </w:p>
          <w:p w:rsidR="000D4F01" w:rsidRDefault="000D4F01">
            <w:pPr>
              <w:pStyle w:val="Zawartotabeli"/>
              <w:widowControl w:val="0"/>
              <w:jc w:val="center"/>
              <w:rPr>
                <w:rFonts w:ascii="Verdana" w:hAnsi="Verdana" w:cs="Verdana" w:hint="eastAsia"/>
                <w:sz w:val="16"/>
                <w:szCs w:val="16"/>
              </w:rPr>
            </w:pPr>
          </w:p>
        </w:tc>
        <w:tc>
          <w:tcPr>
            <w:tcW w:w="338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D0CECE"/>
            <w:vAlign w:val="center"/>
          </w:tcPr>
          <w:p w:rsidR="000D4F01" w:rsidRDefault="000D4F01">
            <w:pPr>
              <w:pStyle w:val="Zawartotabeli"/>
              <w:widowControl w:val="0"/>
              <w:jc w:val="center"/>
              <w:rPr>
                <w:rFonts w:ascii="Verdana" w:hAnsi="Verdana" w:cs="Verdana" w:hint="eastAsia"/>
                <w:sz w:val="16"/>
                <w:szCs w:val="16"/>
              </w:rPr>
            </w:pPr>
          </w:p>
          <w:p w:rsidR="000D4F01" w:rsidRDefault="00F47CF9">
            <w:pPr>
              <w:widowControl w:val="0"/>
              <w:suppressLineNumbers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bardzo dobrej</w:t>
            </w:r>
          </w:p>
          <w:p w:rsidR="000D4F01" w:rsidRDefault="000D4F01">
            <w:pPr>
              <w:pStyle w:val="Zawartotabeli"/>
              <w:widowControl w:val="0"/>
              <w:jc w:val="center"/>
              <w:rPr>
                <w:rFonts w:ascii="Verdana" w:hAnsi="Verdana" w:cs="Verdana" w:hint="eastAsia"/>
                <w:sz w:val="16"/>
                <w:szCs w:val="16"/>
              </w:rPr>
            </w:pPr>
          </w:p>
        </w:tc>
      </w:tr>
      <w:tr w:rsidR="000D4F01">
        <w:trPr>
          <w:trHeight w:val="516"/>
        </w:trPr>
        <w:tc>
          <w:tcPr>
            <w:tcW w:w="190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0E0E0"/>
          </w:tcPr>
          <w:p w:rsidR="000D4F01" w:rsidRDefault="00F47CF9">
            <w:pPr>
              <w:pStyle w:val="Zawartotabeli"/>
              <w:widowControl w:val="0"/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WIEDZA: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znajomość</w:t>
            </w:r>
          </w:p>
          <w:p w:rsidR="000D4F01" w:rsidRDefault="00F47CF9">
            <w:pPr>
              <w:pStyle w:val="Zawartotabeli"/>
              <w:widowControl w:val="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środków</w:t>
            </w:r>
          </w:p>
          <w:p w:rsidR="000D4F01" w:rsidRDefault="00F47CF9">
            <w:pPr>
              <w:pStyle w:val="Zawartotabeli"/>
              <w:widowControl w:val="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językowych</w:t>
            </w:r>
          </w:p>
          <w:p w:rsidR="000D4F01" w:rsidRDefault="000D4F01">
            <w:pPr>
              <w:pStyle w:val="Zawartotabeli"/>
              <w:widowControl w:val="0"/>
              <w:rPr>
                <w:rFonts w:ascii="Verdana" w:hAnsi="Verdana" w:cs="Verdana" w:hint="eastAsia"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rPr>
                <w:rFonts w:ascii="Verdana" w:hAnsi="Verdana" w:cs="Verdana" w:hint="eastAsia"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rPr>
                <w:rFonts w:ascii="Verdana" w:hAnsi="Verdana" w:cs="Verdana" w:hint="eastAsia"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rPr>
                <w:rFonts w:ascii="Verdana" w:hAnsi="Verdana" w:cs="Verdana" w:hint="eastAsia"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rPr>
                <w:rFonts w:ascii="Verdana" w:hAnsi="Verdana" w:cs="Verdana" w:hint="eastAsia"/>
                <w:sz w:val="16"/>
                <w:szCs w:val="16"/>
              </w:rPr>
            </w:pPr>
          </w:p>
          <w:p w:rsidR="000D4F01" w:rsidRDefault="00F47CF9">
            <w:pPr>
              <w:pStyle w:val="Zawartotabeli"/>
              <w:widowControl w:val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Leksyka</w:t>
            </w:r>
          </w:p>
          <w:p w:rsidR="000D4F01" w:rsidRDefault="000D4F01">
            <w:pPr>
              <w:pStyle w:val="Zawartotabeli"/>
              <w:widowControl w:val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:rsidR="000D4F01" w:rsidRDefault="00F47CF9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Gramatyka</w:t>
            </w:r>
          </w:p>
        </w:tc>
        <w:tc>
          <w:tcPr>
            <w:tcW w:w="3207" w:type="dxa"/>
            <w:tcBorders>
              <w:left w:val="single" w:sz="2" w:space="0" w:color="000001"/>
              <w:bottom w:val="single" w:sz="2" w:space="0" w:color="000001"/>
            </w:tcBorders>
          </w:tcPr>
          <w:p w:rsidR="000D4F01" w:rsidRDefault="00F47CF9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Uczeń:</w:t>
            </w:r>
          </w:p>
          <w:p w:rsidR="000D4F01" w:rsidRDefault="00F47CF9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3278" w:type="dxa"/>
            <w:tcBorders>
              <w:left w:val="single" w:sz="2" w:space="0" w:color="000001"/>
              <w:bottom w:val="single" w:sz="2" w:space="0" w:color="000001"/>
            </w:tcBorders>
          </w:tcPr>
          <w:p w:rsidR="000D4F01" w:rsidRDefault="00F47CF9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ograniczony zakres środków językowych; głównie środki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językowe o wysokim stopniu pospolitości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974" w:type="dxa"/>
            <w:tcBorders>
              <w:left w:val="single" w:sz="2" w:space="0" w:color="000001"/>
              <w:bottom w:val="single" w:sz="2" w:space="0" w:color="000001"/>
            </w:tcBorders>
          </w:tcPr>
          <w:p w:rsidR="000D4F01" w:rsidRDefault="00F47CF9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zna i stosuje większość poznanych wyrazów oraz zwrotów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380" w:type="dxa"/>
            <w:gridSpan w:val="2"/>
            <w:tcBorders>
              <w:left w:val="single" w:sz="2" w:space="0" w:color="000001"/>
              <w:bottom w:val="single" w:sz="2" w:space="0" w:color="000001"/>
            </w:tcBorders>
          </w:tcPr>
          <w:p w:rsidR="000D4F01" w:rsidRDefault="00F47CF9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</w:t>
            </w:r>
            <w:r>
              <w:rPr>
                <w:rFonts w:ascii="Verdana" w:hAnsi="Verdana" w:cs="Verdana"/>
                <w:sz w:val="16"/>
                <w:szCs w:val="16"/>
              </w:rPr>
              <w:t>ń: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zna i stosuje </w:t>
            </w:r>
            <w:r>
              <w:rPr>
                <w:rFonts w:ascii="Verdana" w:hAnsi="Verdana" w:cs="Verdana"/>
                <w:sz w:val="16"/>
                <w:szCs w:val="16"/>
                <w:u w:val="single"/>
              </w:rPr>
              <w:t>wszystkie poznane wyrazy oraz zwroty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</w:tr>
      <w:tr w:rsidR="000D4F01">
        <w:tc>
          <w:tcPr>
            <w:tcW w:w="190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0E0E0"/>
          </w:tcPr>
          <w:p w:rsidR="000D4F01" w:rsidRDefault="000D4F01"/>
        </w:tc>
        <w:tc>
          <w:tcPr>
            <w:tcW w:w="3207" w:type="dxa"/>
            <w:tcBorders>
              <w:left w:val="single" w:sz="2" w:space="0" w:color="000001"/>
            </w:tcBorders>
          </w:tcPr>
          <w:p w:rsidR="000D4F01" w:rsidRDefault="00F47CF9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:rsidR="000D4F01" w:rsidRDefault="00F47CF9">
            <w:pPr>
              <w:pStyle w:val="Zawartotabeli"/>
              <w:widowControl w:val="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niewielkim stopniu stosuje poznane struktury gramatyczne w zadaniach. Popełnia liczne błędy.</w:t>
            </w:r>
          </w:p>
        </w:tc>
        <w:tc>
          <w:tcPr>
            <w:tcW w:w="3278" w:type="dxa"/>
            <w:tcBorders>
              <w:left w:val="single" w:sz="2" w:space="0" w:color="000001"/>
            </w:tcBorders>
          </w:tcPr>
          <w:p w:rsidR="000D4F01" w:rsidRDefault="00F47CF9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:rsidR="000D4F01" w:rsidRDefault="00F47CF9">
            <w:pPr>
              <w:pStyle w:val="Zawartotabeli"/>
              <w:widowControl w:val="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Częściowo poprawnie stosuje poznane struktury gramatyczne w zadaniach i własnych wypowiedz</w:t>
            </w:r>
            <w:r>
              <w:rPr>
                <w:rFonts w:ascii="Verdana" w:hAnsi="Verdana" w:cs="Verdana"/>
                <w:sz w:val="16"/>
                <w:szCs w:val="16"/>
              </w:rPr>
              <w:t>iach</w:t>
            </w:r>
          </w:p>
        </w:tc>
        <w:tc>
          <w:tcPr>
            <w:tcW w:w="2974" w:type="dxa"/>
            <w:tcBorders>
              <w:left w:val="single" w:sz="2" w:space="0" w:color="000001"/>
            </w:tcBorders>
          </w:tcPr>
          <w:p w:rsidR="000D4F01" w:rsidRDefault="00F47CF9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:rsidR="000D4F01" w:rsidRDefault="00F47CF9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3380" w:type="dxa"/>
            <w:gridSpan w:val="2"/>
            <w:tcBorders>
              <w:left w:val="single" w:sz="2" w:space="0" w:color="000001"/>
            </w:tcBorders>
          </w:tcPr>
          <w:p w:rsidR="000D4F01" w:rsidRDefault="00F47CF9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:rsidR="000D4F01" w:rsidRDefault="00F47CF9">
            <w:pPr>
              <w:pStyle w:val="Zawartotabeli"/>
              <w:widowControl w:val="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Poprawnie stosuje poznane struktury gramatyczne w zadaniach i własnych wypowiedziach.</w:t>
            </w:r>
          </w:p>
        </w:tc>
      </w:tr>
      <w:tr w:rsidR="000D4F01">
        <w:trPr>
          <w:trHeight w:val="3180"/>
        </w:trPr>
        <w:tc>
          <w:tcPr>
            <w:tcW w:w="190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0E0E0"/>
          </w:tcPr>
          <w:p w:rsidR="000D4F01" w:rsidRDefault="000D4F01"/>
        </w:tc>
        <w:tc>
          <w:tcPr>
            <w:tcW w:w="12839" w:type="dxa"/>
            <w:gridSpan w:val="5"/>
            <w:tcBorders>
              <w:left w:val="single" w:sz="2" w:space="0" w:color="000001"/>
              <w:bottom w:val="single" w:sz="2" w:space="0" w:color="000001"/>
            </w:tcBorders>
          </w:tcPr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Liczby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do 100</w:t>
            </w:r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powitania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pożegnania</w:t>
            </w:r>
            <w:proofErr w:type="spellEnd"/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dane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osobowe</w:t>
            </w:r>
            <w:proofErr w:type="spellEnd"/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przedmioty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szkolne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,</w:t>
            </w:r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dni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tygodnia</w:t>
            </w:r>
            <w:proofErr w:type="spellEnd"/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języków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obcych</w:t>
            </w:r>
            <w:proofErr w:type="spellEnd"/>
          </w:p>
          <w:p w:rsidR="000D4F01" w:rsidRPr="00F47CF9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F47CF9">
              <w:rPr>
                <w:rFonts w:ascii="Verdana" w:eastAsia="Verdana" w:hAnsi="Verdana" w:cs="Verdana"/>
                <w:sz w:val="16"/>
                <w:szCs w:val="16"/>
              </w:rPr>
              <w:t>przybory szkolne I wyposazenie sali lekcyjnej</w:t>
            </w:r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czas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zegarowy</w:t>
            </w:r>
            <w:proofErr w:type="spellEnd"/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zawodów</w:t>
            </w:r>
            <w:proofErr w:type="spellEnd"/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Czynności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typowe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dla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zawodów</w:t>
            </w:r>
            <w:proofErr w:type="spellEnd"/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hobby i zainteresowań</w:t>
            </w:r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członków rodziny</w:t>
            </w:r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Nazwy miejsc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w mieście</w:t>
            </w:r>
          </w:p>
          <w:p w:rsidR="000D4F01" w:rsidRDefault="00F47CF9">
            <w:pPr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aktywności w czasie wolnym</w:t>
            </w:r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hobby i zainteresowań</w:t>
            </w:r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członków rodziny</w:t>
            </w:r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miejsc w mieście</w:t>
            </w:r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potraw i napojów</w:t>
            </w:r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aktywności w czasie wolnym</w:t>
            </w:r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aktywności sportowych</w:t>
            </w:r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sprzętów sportowych</w:t>
            </w:r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instrumentów oraz kieru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nków muzycznych</w:t>
            </w:r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czynności wykonywanych w ciągu dnia</w:t>
            </w:r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Określenia czasu</w:t>
            </w:r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Określenia miejsca</w:t>
            </w:r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sprzętów i wyposażenia pokoju</w:t>
            </w:r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obowiązków domowych</w:t>
            </w:r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świąt i uroczystości</w:t>
            </w:r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miesięcy</w:t>
            </w:r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prezentów</w:t>
            </w:r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Rzeczowniki  z rodzajnikiem określonym i 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ieokreślonym  oraz zaimki osobowe w mianowniku i bierniku</w:t>
            </w:r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odmiana czasownika w czasie teraźniejszym</w:t>
            </w:r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Czasownik modalny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mögen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i forma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möchte</w:t>
            </w:r>
            <w:proofErr w:type="spellEnd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-</w:t>
            </w:r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dzierżawcze</w:t>
            </w:r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Zdania współrzędne z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denn</w:t>
            </w:r>
            <w:proofErr w:type="spellEnd"/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Czasowniki zwrotne</w:t>
            </w:r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Czasowniki modalne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müssen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können</w:t>
            </w:r>
            <w:proofErr w:type="spellEnd"/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 xml:space="preserve">Przeczenie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kein</w:t>
            </w:r>
            <w:proofErr w:type="spellEnd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w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mianowniku i bierniku</w:t>
            </w:r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Odmiana czasowników nieregularnych (wymiana samogłoski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na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ä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oraz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na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i(e)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w czasie teraźniejszym)</w:t>
            </w:r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osobowe w bierniku dla 3. osoby liczby pojedynczej i mnogiej</w:t>
            </w:r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Zdania bezosobowe z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man</w:t>
            </w:r>
            <w:proofErr w:type="spellEnd"/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Czasowniki rozdzielnie i nierozdzielnie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złożone</w:t>
            </w:r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Przyimki miejsca z biernikiem i celownikiem</w:t>
            </w:r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Czasowniki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modalne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wollen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,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 xml:space="preserve"> sollen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dürfen</w:t>
            </w:r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Liczebniki porządkowe</w:t>
            </w:r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Rzeczownik w celowniku w odpowiedzi na pytanie: komu?</w:t>
            </w:r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osobowe w celowniku w liczbie pojedynczej i mnogiej</w:t>
            </w:r>
          </w:p>
          <w:p w:rsidR="000D4F01" w:rsidRDefault="00F47CF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Przyimki z biernikiem oraz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przyimki z celownikiem</w:t>
            </w:r>
          </w:p>
          <w:p w:rsidR="000D4F01" w:rsidRDefault="00F47CF9">
            <w:pPr>
              <w:pStyle w:val="Zawartotabeli"/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Liczebniki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porządkowe</w:t>
            </w:r>
            <w:proofErr w:type="spellEnd"/>
          </w:p>
        </w:tc>
      </w:tr>
      <w:tr w:rsidR="000D4F01">
        <w:trPr>
          <w:trHeight w:val="283"/>
        </w:trPr>
        <w:tc>
          <w:tcPr>
            <w:tcW w:w="19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0E0E0"/>
          </w:tcPr>
          <w:p w:rsidR="000D4F01" w:rsidRDefault="00F47CF9">
            <w:pPr>
              <w:pStyle w:val="Zawartotabeli"/>
              <w:widowControl w:val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RECEPCJA</w:t>
            </w:r>
          </w:p>
        </w:tc>
        <w:tc>
          <w:tcPr>
            <w:tcW w:w="3207" w:type="dxa"/>
            <w:tcBorders>
              <w:left w:val="single" w:sz="2" w:space="0" w:color="000001"/>
              <w:bottom w:val="single" w:sz="2" w:space="0" w:color="000001"/>
            </w:tcBorders>
          </w:tcPr>
          <w:p w:rsidR="000D4F01" w:rsidRDefault="00F47CF9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:rsidR="000D4F01" w:rsidRDefault="00F47CF9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 tekście pisanym pojedyncze słowa: łatwe, krótkie, pospolite oraz internacjonalizmy. Częściowo poprawnie rozwiązuje zadania na czytanie.</w:t>
            </w:r>
          </w:p>
        </w:tc>
        <w:tc>
          <w:tcPr>
            <w:tcW w:w="3278" w:type="dxa"/>
            <w:tcBorders>
              <w:left w:val="single" w:sz="2" w:space="0" w:color="000001"/>
              <w:bottom w:val="single" w:sz="2" w:space="0" w:color="000001"/>
            </w:tcBorders>
          </w:tcPr>
          <w:p w:rsidR="000D4F01" w:rsidRDefault="00F47CF9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:rsidR="000D4F01" w:rsidRDefault="00F47CF9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 tekstach pisanych</w:t>
            </w:r>
          </w:p>
          <w:p w:rsidR="000D4F01" w:rsidRDefault="00F47CF9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słuchanych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słowa o wysokim stopniu pospolitości, łatwości, internacjonalizmy, wybrane zdania. Częściowo poprawnie rozwiązuje zadania na czytanie i słuchanie.</w:t>
            </w:r>
          </w:p>
        </w:tc>
        <w:tc>
          <w:tcPr>
            <w:tcW w:w="2974" w:type="dxa"/>
            <w:tcBorders>
              <w:left w:val="single" w:sz="2" w:space="0" w:color="000001"/>
              <w:bottom w:val="single" w:sz="2" w:space="0" w:color="000001"/>
            </w:tcBorders>
          </w:tcPr>
          <w:p w:rsidR="000D4F01" w:rsidRDefault="00F47CF9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:rsidR="000D4F01" w:rsidRDefault="00F47CF9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większość tekstu i komunikatów słownych na bazie poznanego słownictwa.</w:t>
            </w:r>
          </w:p>
          <w:p w:rsidR="000D4F01" w:rsidRDefault="00F47CF9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W większości poprawnie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rozwiązuje zadania na czytanie i słuchanie.</w:t>
            </w:r>
          </w:p>
        </w:tc>
        <w:tc>
          <w:tcPr>
            <w:tcW w:w="3380" w:type="dxa"/>
            <w:gridSpan w:val="2"/>
            <w:tcBorders>
              <w:left w:val="single" w:sz="2" w:space="0" w:color="000001"/>
              <w:bottom w:val="single" w:sz="2" w:space="0" w:color="000001"/>
            </w:tcBorders>
          </w:tcPr>
          <w:p w:rsidR="000D4F01" w:rsidRDefault="00F47CF9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:rsidR="000D4F01" w:rsidRDefault="00F47CF9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szczegółowo teksty</w:t>
            </w:r>
          </w:p>
          <w:p w:rsidR="000D4F01" w:rsidRDefault="00F47CF9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komunikaty słowne w zakresie omawianych tematów. Poprawnie rozwiązuje zadania na czytanie i słuchanie: r/f, dobieranie.</w:t>
            </w:r>
          </w:p>
        </w:tc>
      </w:tr>
      <w:tr w:rsidR="000D4F01">
        <w:tc>
          <w:tcPr>
            <w:tcW w:w="19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0E0E0"/>
          </w:tcPr>
          <w:p w:rsidR="000D4F01" w:rsidRDefault="00F47CF9">
            <w:pPr>
              <w:pStyle w:val="Zawartotabeli"/>
              <w:widowControl w:val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3207" w:type="dxa"/>
            <w:tcBorders>
              <w:left w:val="single" w:sz="2" w:space="0" w:color="000001"/>
              <w:bottom w:val="single" w:sz="2" w:space="0" w:color="000001"/>
            </w:tcBorders>
          </w:tcPr>
          <w:p w:rsidR="000D4F01" w:rsidRDefault="00F47CF9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:rsidR="000D4F01" w:rsidRDefault="00F47CF9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Z pomocą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3278" w:type="dxa"/>
            <w:tcBorders>
              <w:left w:val="single" w:sz="2" w:space="0" w:color="000001"/>
              <w:bottom w:val="single" w:sz="2" w:space="0" w:color="000001"/>
            </w:tcBorders>
          </w:tcPr>
          <w:p w:rsidR="000D4F01" w:rsidRDefault="00F47CF9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Wymienia członków rodziny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Odpowiada na pytania o członków rodziny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czym się interesuje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lubi jeść i pić</w:t>
            </w: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sz w:val="16"/>
                <w:szCs w:val="16"/>
              </w:rPr>
            </w:pP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ogłoszenie o kupnie / sprzedaży sprzętu sportowego według schematu lub techniką niedokończonych zdań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 spędza czas wolny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jakie ma hobby / zainteresowania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jaką muzykę lubi</w:t>
            </w: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sz w:val="16"/>
                <w:szCs w:val="16"/>
              </w:rPr>
            </w:pP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wykonywanych czynnościa</w:t>
            </w:r>
            <w:r>
              <w:rPr>
                <w:rFonts w:ascii="Verdana" w:hAnsi="Verdana" w:cs="Verdana"/>
                <w:sz w:val="16"/>
                <w:szCs w:val="16"/>
              </w:rPr>
              <w:t>ch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przebieg swojego dnia, korzystając z notatek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swój pokój na bazie podanego schematu przez nauczyciela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miejsca, może mieć trudności z prawidłową odmianą rodzajników po przyimkach, ale zna 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stosuje poprawne przyimki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Informuje, co robi w domu (obowiązki domowe)</w:t>
            </w: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sz w:val="16"/>
                <w:szCs w:val="16"/>
              </w:rPr>
            </w:pPr>
          </w:p>
          <w:p w:rsidR="000D4F01" w:rsidRDefault="00F47CF9">
            <w:pPr>
              <w:widowControl w:val="0"/>
              <w:suppressLineNumbers/>
              <w:suppressAutoHyphens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ustnie i pisemnie na pytania dotyczące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uroczystości</w:t>
            </w:r>
          </w:p>
          <w:p w:rsidR="000D4F01" w:rsidRDefault="00F47CF9">
            <w:pPr>
              <w:widowControl w:val="0"/>
              <w:suppressLineNumbers/>
              <w:suppressAutoHyphens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:rsidR="000D4F01" w:rsidRDefault="00F47CF9">
            <w:pPr>
              <w:widowControl w:val="0"/>
              <w:suppressLineNumbers/>
              <w:suppressAutoHyphens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(w sposób schematyczny) życzenia</w:t>
            </w:r>
          </w:p>
        </w:tc>
        <w:tc>
          <w:tcPr>
            <w:tcW w:w="2974" w:type="dxa"/>
            <w:tcBorders>
              <w:left w:val="single" w:sz="2" w:space="0" w:color="000001"/>
              <w:bottom w:val="single" w:sz="2" w:space="0" w:color="000001"/>
            </w:tcBorders>
          </w:tcPr>
          <w:p w:rsidR="000D4F01" w:rsidRDefault="00F47CF9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Uczeń:</w:t>
            </w:r>
          </w:p>
          <w:p w:rsidR="000D4F01" w:rsidRDefault="00F47CF9">
            <w:pPr>
              <w:pStyle w:val="Zawartotabeli"/>
              <w:widowControl w:val="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Wykazuje się umieję</w:t>
            </w:r>
            <w:r>
              <w:rPr>
                <w:rFonts w:ascii="Verdana" w:hAnsi="Verdana" w:cs="Verdana"/>
                <w:sz w:val="16"/>
                <w:szCs w:val="16"/>
              </w:rPr>
              <w:t>tnościami wyższymi od wymaganych na ocenę dostateczną, ale niższymi niż są oczekiwane na ocenę bardzo dobrą.</w:t>
            </w:r>
          </w:p>
          <w:p w:rsidR="000D4F01" w:rsidRDefault="00F47CF9">
            <w:pPr>
              <w:pStyle w:val="Zawartotabeli"/>
              <w:widowControl w:val="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</w:t>
            </w:r>
            <w:r>
              <w:rPr>
                <w:rFonts w:ascii="Verdana" w:hAnsi="Verdana" w:cs="Verdana"/>
                <w:sz w:val="16"/>
                <w:szCs w:val="16"/>
              </w:rPr>
              <w:t>orządkuje, broni poglądów.</w:t>
            </w:r>
          </w:p>
        </w:tc>
        <w:tc>
          <w:tcPr>
            <w:tcW w:w="3380" w:type="dxa"/>
            <w:gridSpan w:val="2"/>
            <w:tcBorders>
              <w:left w:val="single" w:sz="2" w:space="0" w:color="000001"/>
              <w:bottom w:val="single" w:sz="2" w:space="0" w:color="000001"/>
            </w:tcBorders>
          </w:tcPr>
          <w:p w:rsidR="000D4F01" w:rsidRDefault="00F47CF9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rodzinę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zainteresowaniach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upodobania kulinarne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</w:t>
            </w: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sz w:val="16"/>
                <w:szCs w:val="16"/>
              </w:rPr>
            </w:pP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ogłoszenie o kupnie / sprzedaży sprzętu sportowego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sposobach spędzania czasu wolnego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o </w:t>
            </w:r>
            <w:r>
              <w:rPr>
                <w:rFonts w:ascii="Verdana" w:hAnsi="Verdana" w:cs="Verdana"/>
                <w:sz w:val="16"/>
                <w:szCs w:val="16"/>
              </w:rPr>
              <w:t>zainteresowaniach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muzyki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upodobaniach muzycznych</w:t>
            </w: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sz w:val="16"/>
                <w:szCs w:val="16"/>
              </w:rPr>
            </w:pP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informacji o tym, co właśnie robi i co zamierza robić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przebiegu swojego dnia i dni innych osób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pomieszczenia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położenie </w:t>
            </w:r>
            <w:r>
              <w:rPr>
                <w:rFonts w:ascii="Verdana" w:hAnsi="Verdana" w:cs="Verdana"/>
                <w:sz w:val="16"/>
                <w:szCs w:val="16"/>
              </w:rPr>
              <w:t>przedmiotów i zmianę ich miejsca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obowiązków domowych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zamiarach i powinnościach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pozwolenia i zakazy</w:t>
            </w: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sz w:val="16"/>
                <w:szCs w:val="16"/>
              </w:rPr>
            </w:pPr>
          </w:p>
          <w:p w:rsidR="000D4F01" w:rsidRDefault="00F47CF9">
            <w:pPr>
              <w:widowControl w:val="0"/>
              <w:suppressLineNumbers/>
              <w:suppressAutoHyphens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o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uroczystości</w:t>
            </w:r>
          </w:p>
          <w:p w:rsidR="000D4F01" w:rsidRDefault="00F47CF9">
            <w:pPr>
              <w:widowControl w:val="0"/>
              <w:suppressLineNumbers/>
              <w:suppressAutoHyphens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:rsidR="000D4F01" w:rsidRDefault="00F47CF9">
            <w:pPr>
              <w:widowControl w:val="0"/>
              <w:suppressLineNumbers/>
              <w:suppressAutoHyphens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 za pomocą różnych środków językow</w:t>
            </w:r>
            <w:r>
              <w:rPr>
                <w:rFonts w:ascii="Verdana" w:hAnsi="Verdana" w:cs="Verdana"/>
                <w:sz w:val="16"/>
                <w:szCs w:val="16"/>
              </w:rPr>
              <w:t>ych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życzenia</w:t>
            </w:r>
          </w:p>
        </w:tc>
      </w:tr>
      <w:tr w:rsidR="000D4F01">
        <w:tc>
          <w:tcPr>
            <w:tcW w:w="19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0E0E0"/>
          </w:tcPr>
          <w:p w:rsidR="000D4F01" w:rsidRDefault="00F47CF9">
            <w:pPr>
              <w:pStyle w:val="Zawartotabeli"/>
              <w:widowControl w:val="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INTERAKCJA</w:t>
            </w:r>
          </w:p>
        </w:tc>
        <w:tc>
          <w:tcPr>
            <w:tcW w:w="3207" w:type="dxa"/>
            <w:tcBorders>
              <w:left w:val="single" w:sz="2" w:space="0" w:color="000001"/>
              <w:bottom w:val="single" w:sz="2" w:space="0" w:color="000001"/>
            </w:tcBorders>
          </w:tcPr>
          <w:p w:rsidR="000D4F01" w:rsidRDefault="00F47CF9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:rsidR="000D4F01" w:rsidRDefault="00F47CF9">
            <w:pPr>
              <w:pStyle w:val="Zawartotabeli"/>
              <w:widowControl w:val="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interakcji posługuje się tylko odtworzonymi z pamięci schematami pytań, zdań, które dotyczą jego osoby. Reaguje i tworzy proste, krótkie pytania zapamiętane lub wyćwiczone drylami językowymi.</w:t>
            </w:r>
          </w:p>
          <w:p w:rsidR="000D4F01" w:rsidRDefault="000D4F01">
            <w:pPr>
              <w:pStyle w:val="Zawartotabeli"/>
              <w:widowControl w:val="0"/>
            </w:pPr>
          </w:p>
          <w:p w:rsidR="000D4F01" w:rsidRDefault="000D4F01">
            <w:pPr>
              <w:pStyle w:val="Zawartotabeli"/>
              <w:widowControl w:val="0"/>
            </w:pPr>
          </w:p>
        </w:tc>
        <w:tc>
          <w:tcPr>
            <w:tcW w:w="3278" w:type="dxa"/>
            <w:tcBorders>
              <w:left w:val="single" w:sz="2" w:space="0" w:color="000001"/>
              <w:bottom w:val="single" w:sz="2" w:space="0" w:color="000001"/>
            </w:tcBorders>
          </w:tcPr>
          <w:p w:rsidR="000D4F01" w:rsidRDefault="00F47CF9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Proponuje </w:t>
            </w:r>
            <w:r>
              <w:rPr>
                <w:rFonts w:ascii="Verdana" w:hAnsi="Verdana" w:cs="Verdana"/>
                <w:sz w:val="16"/>
                <w:szCs w:val="16"/>
              </w:rPr>
              <w:t>wspólne wyjście:</w:t>
            </w:r>
          </w:p>
          <w:p w:rsidR="000D4F01" w:rsidRDefault="00F47CF9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Gehen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wir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ins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Kino?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Przyjmuje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Ja,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gerne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.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Odrzuca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Tut mir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leid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. Ich kann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nicht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.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zamówienie w lokalu:</w:t>
            </w:r>
          </w:p>
          <w:p w:rsidR="000D4F01" w:rsidRDefault="00F47CF9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Ich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möchte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i/>
                <w:sz w:val="16"/>
                <w:szCs w:val="16"/>
              </w:rPr>
            </w:pP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zainteresowania kolegi:</w:t>
            </w:r>
          </w:p>
          <w:p w:rsidR="000D4F01" w:rsidRDefault="00F47CF9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Was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ist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dein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Hobby?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odpowiedzi na pytania 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sport, który uprawia</w:t>
            </w: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sz w:val="16"/>
                <w:szCs w:val="16"/>
              </w:rPr>
            </w:pPr>
          </w:p>
          <w:p w:rsidR="000D4F01" w:rsidRDefault="00F47CF9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Tworzy pytania, które chciałby zadać ogłoszeniodawcy (praca jako au-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pair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0D4F01" w:rsidRDefault="00F47CF9">
            <w:pPr>
              <w:widowControl w:val="0"/>
              <w:suppressLineNumbers/>
              <w:suppressAutoHyphens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Potwierdza i odwołuje termin spotkania</w:t>
            </w:r>
          </w:p>
          <w:p w:rsidR="000D4F01" w:rsidRDefault="00F47CF9">
            <w:pPr>
              <w:widowControl w:val="0"/>
              <w:suppressLineNumbers/>
              <w:suppressAutoHyphens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rad, jaki prezent wybrać – składa propozycję:</w:t>
            </w:r>
          </w:p>
          <w:p w:rsidR="000D4F01" w:rsidRDefault="00F47CF9">
            <w:pPr>
              <w:widowControl w:val="0"/>
              <w:suppressLineNumbers/>
              <w:suppressAutoHyphens w:val="0"/>
              <w:spacing w:after="0"/>
              <w:rPr>
                <w:rFonts w:ascii="Verdana" w:hAnsi="Verdana" w:cs="Verdana" w:hint="eastAsi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Vielleicht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kaufst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du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:rsidR="000D4F01" w:rsidRDefault="00F47CF9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urodziny</w:t>
            </w:r>
          </w:p>
        </w:tc>
        <w:tc>
          <w:tcPr>
            <w:tcW w:w="2974" w:type="dxa"/>
            <w:tcBorders>
              <w:left w:val="single" w:sz="2" w:space="0" w:color="000001"/>
              <w:bottom w:val="single" w:sz="2" w:space="0" w:color="000001"/>
            </w:tcBorders>
          </w:tcPr>
          <w:p w:rsidR="000D4F01" w:rsidRDefault="00F47CF9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Uczeń:</w:t>
            </w:r>
          </w:p>
          <w:p w:rsidR="000D4F01" w:rsidRDefault="00F47CF9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Wykazuj</w:t>
            </w:r>
            <w:r>
              <w:rPr>
                <w:rFonts w:ascii="Verdana" w:hAnsi="Verdana" w:cs="Verdana"/>
                <w:sz w:val="16"/>
                <w:szCs w:val="16"/>
              </w:rPr>
              <w:t>e się umiejętnościami wyższymi od wymaganych na ocenę dostateczną, ale niższymi niż są oczekiwane na ocenę bardzo dobrą.</w:t>
            </w:r>
          </w:p>
          <w:p w:rsidR="000D4F01" w:rsidRDefault="00F47CF9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Sprawnie komunikuje się (popełnia błędy, które nie zakłócają komunikacji) w zakresie omawianych tematów, jeśli dotyczą one sytuacji typ</w:t>
            </w:r>
            <w:r>
              <w:rPr>
                <w:rFonts w:ascii="Verdana" w:hAnsi="Verdana" w:cs="Verdana"/>
                <w:sz w:val="16"/>
                <w:szCs w:val="16"/>
              </w:rPr>
              <w:t>owych, podobnych do przerobionych w ramach zajęć lekcyjnych.</w:t>
            </w:r>
          </w:p>
        </w:tc>
        <w:tc>
          <w:tcPr>
            <w:tcW w:w="3380" w:type="dxa"/>
            <w:gridSpan w:val="2"/>
            <w:tcBorders>
              <w:left w:val="single" w:sz="2" w:space="0" w:color="000001"/>
              <w:bottom w:val="single" w:sz="2" w:space="0" w:color="000001"/>
            </w:tcBorders>
          </w:tcPr>
          <w:p w:rsidR="000D4F01" w:rsidRDefault="00F47CF9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Proponuje wyjście po szkole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Umawia się na wyjście po szkole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Odrzuca propozycję i uzasadnia odmowę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zamówienie w lokalu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kartę dań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dostępność potraw / napojów</w:t>
            </w: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sz w:val="16"/>
                <w:szCs w:val="16"/>
              </w:rPr>
            </w:pP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zainteresowania innych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o sporcie, który uprawia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na temat kupna / sprzedaży używanego sprzętu sportowego</w:t>
            </w:r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sz w:val="16"/>
                <w:szCs w:val="16"/>
              </w:rPr>
            </w:pP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wiadomość do koleżanki lub kolegi</w:t>
            </w:r>
          </w:p>
          <w:p w:rsidR="000D4F01" w:rsidRDefault="00F47CF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 w odpowiedzi na ofertę pracy jako au-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pair</w:t>
            </w:r>
            <w:proofErr w:type="spellEnd"/>
          </w:p>
          <w:p w:rsidR="000D4F01" w:rsidRDefault="000D4F01">
            <w:pPr>
              <w:pStyle w:val="Zawartotabeli"/>
              <w:widowControl w:val="0"/>
              <w:spacing w:after="0"/>
              <w:rPr>
                <w:rFonts w:ascii="Verdana" w:hAnsi="Verdana" w:cs="Verdana" w:hint="eastAsia"/>
                <w:sz w:val="16"/>
                <w:szCs w:val="16"/>
              </w:rPr>
            </w:pPr>
          </w:p>
          <w:p w:rsidR="000D4F01" w:rsidRDefault="00F47CF9">
            <w:pPr>
              <w:widowControl w:val="0"/>
              <w:suppressLineNumbers/>
              <w:suppressAutoHyphens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Potwierdza, odwołuje, prosi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o przesunięcie terminu spotkania</w:t>
            </w:r>
          </w:p>
          <w:p w:rsidR="000D4F01" w:rsidRDefault="00F47CF9">
            <w:pPr>
              <w:widowControl w:val="0"/>
              <w:suppressLineNumbers/>
              <w:suppressAutoHyphens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Doradza lub odradza przy wyborze prezentu, uzasadnia wybór</w:t>
            </w:r>
          </w:p>
          <w:p w:rsidR="000D4F01" w:rsidRDefault="000D4F01">
            <w:pPr>
              <w:widowControl w:val="0"/>
              <w:suppressLineNumbers/>
              <w:suppressAutoHyphens w:val="0"/>
              <w:spacing w:after="0"/>
              <w:rPr>
                <w:rFonts w:ascii="Verdana" w:hAnsi="Verdana" w:cs="Verdana" w:hint="eastAsia"/>
                <w:sz w:val="16"/>
                <w:szCs w:val="16"/>
              </w:rPr>
            </w:pPr>
          </w:p>
        </w:tc>
      </w:tr>
    </w:tbl>
    <w:p w:rsidR="000D4F01" w:rsidRDefault="000D4F01"/>
    <w:p w:rsidR="000D4F01" w:rsidRDefault="000D4F01"/>
    <w:p w:rsidR="000D4F01" w:rsidRDefault="000D4F01"/>
    <w:p w:rsidR="000D4F01" w:rsidRDefault="000D4F01"/>
    <w:p w:rsidR="000D4F01" w:rsidRDefault="000D4F01"/>
    <w:p w:rsidR="000D4F01" w:rsidRDefault="00F47CF9">
      <w:r>
        <w:t xml:space="preserve">                                                                                                                              </w:t>
      </w:r>
      <w:r>
        <w:t xml:space="preserve">                   </w:t>
      </w:r>
    </w:p>
    <w:sectPr w:rsidR="000D4F0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4499"/>
    <w:multiLevelType w:val="multilevel"/>
    <w:tmpl w:val="A528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4AD4551"/>
    <w:multiLevelType w:val="multilevel"/>
    <w:tmpl w:val="E9029E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D4F01"/>
    <w:rsid w:val="000D4F01"/>
    <w:rsid w:val="00F4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068A3-63A4-4F5F-8E19-8D770329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2z0">
    <w:name w:val="WW8Num22z0"/>
    <w:qFormat/>
    <w:rPr>
      <w:rFonts w:ascii="Symbol" w:eastAsia="Verdana" w:hAnsi="Symbol" w:cs="Symbol"/>
      <w:sz w:val="16"/>
      <w:szCs w:val="16"/>
      <w:lang w:val="en-U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eastAsia="Verdana" w:hAnsi="Symbol" w:cs="Symbol"/>
      <w:sz w:val="16"/>
      <w:szCs w:val="16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eastAsia="Verdana" w:hAnsi="Symbol" w:cs="Symbol"/>
      <w:sz w:val="16"/>
      <w:szCs w:val="16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paragraph" w:styleId="Nagwek">
    <w:name w:val="header"/>
    <w:basedOn w:val="Normalny"/>
    <w:next w:val="Tekstpodstawowy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styleId="Bezodstpw">
    <w:name w:val="No Spacing"/>
    <w:qFormat/>
    <w:rPr>
      <w:rFonts w:eastAsia="Times New Roman" w:cs="Times New Roman"/>
      <w:lang w:eastAsia="pl-PL"/>
    </w:rPr>
  </w:style>
  <w:style w:type="paragraph" w:customStyle="1" w:styleId="Domynie">
    <w:name w:val="Domy徑nie"/>
    <w:qFormat/>
    <w:pPr>
      <w:widowControl w:val="0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1123</Words>
  <Characters>6740</Characters>
  <Application>Microsoft Office Word</Application>
  <DocSecurity>0</DocSecurity>
  <Lines>56</Lines>
  <Paragraphs>15</Paragraphs>
  <ScaleCrop>false</ScaleCrop>
  <Company/>
  <LinksUpToDate>false</LinksUpToDate>
  <CharactersWithSpaces>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ELżbieta Kurowska</cp:lastModifiedBy>
  <cp:revision>2</cp:revision>
  <dcterms:created xsi:type="dcterms:W3CDTF">2021-09-18T13:01:00Z</dcterms:created>
  <dcterms:modified xsi:type="dcterms:W3CDTF">2025-05-08T19:45:00Z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